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1879"/>
        <w:gridCol w:w="1495"/>
        <w:gridCol w:w="489"/>
        <w:gridCol w:w="985"/>
        <w:gridCol w:w="486"/>
        <w:gridCol w:w="1223"/>
        <w:gridCol w:w="1417"/>
      </w:tblGrid>
      <w:tr w:rsidR="00CD4F40" w:rsidRPr="00895D1B" w14:paraId="799795F9" w14:textId="77777777" w:rsidTr="00AB58C3">
        <w:trPr>
          <w:trHeight w:val="397"/>
          <w:jc w:val="center"/>
        </w:trPr>
        <w:tc>
          <w:tcPr>
            <w:tcW w:w="9199" w:type="dxa"/>
            <w:gridSpan w:val="8"/>
            <w:shd w:val="clear" w:color="auto" w:fill="FBE4D5" w:themeFill="accent2" w:themeFillTint="33"/>
            <w:noWrap/>
            <w:vAlign w:val="center"/>
            <w:hideMark/>
          </w:tcPr>
          <w:p w14:paraId="7321FA98" w14:textId="5D757475" w:rsidR="00CD4F40" w:rsidRPr="00DF1515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NÁZEV PROJEKTOVÉHO ZÁMĚRU</w:t>
            </w:r>
          </w:p>
        </w:tc>
      </w:tr>
      <w:tr w:rsidR="00CD4F40" w:rsidRPr="00895D1B" w14:paraId="55CF1484" w14:textId="77777777" w:rsidTr="00AB58C3">
        <w:trPr>
          <w:trHeight w:val="397"/>
          <w:jc w:val="center"/>
        </w:trPr>
        <w:tc>
          <w:tcPr>
            <w:tcW w:w="9199" w:type="dxa"/>
            <w:gridSpan w:val="8"/>
            <w:shd w:val="clear" w:color="auto" w:fill="auto"/>
            <w:noWrap/>
            <w:vAlign w:val="center"/>
          </w:tcPr>
          <w:p w14:paraId="6052713D" w14:textId="32B00E30" w:rsidR="00CD4F40" w:rsidRPr="00895D1B" w:rsidRDefault="00244317" w:rsidP="009319B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CD4F40" w:rsidRPr="00895D1B" w14:paraId="74D7B024" w14:textId="77777777" w:rsidTr="00AB58C3">
        <w:trPr>
          <w:trHeight w:val="397"/>
          <w:jc w:val="center"/>
        </w:trPr>
        <w:tc>
          <w:tcPr>
            <w:tcW w:w="9199" w:type="dxa"/>
            <w:gridSpan w:val="8"/>
            <w:shd w:val="clear" w:color="auto" w:fill="FBE4D5" w:themeFill="accent2" w:themeFillTint="33"/>
            <w:noWrap/>
            <w:vAlign w:val="center"/>
          </w:tcPr>
          <w:p w14:paraId="72064025" w14:textId="418C440B" w:rsidR="00CD4F40" w:rsidRPr="00DF1515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ZAŘAZENÍ PROJEKTOVÉHO ZÁMĚRU DO INTEGROVANÉ STRATEGIE</w:t>
            </w:r>
          </w:p>
        </w:tc>
      </w:tr>
      <w:tr w:rsidR="00244317" w:rsidRPr="00895D1B" w14:paraId="27FF0AFE" w14:textId="77777777" w:rsidTr="00AB58C3">
        <w:trPr>
          <w:trHeight w:val="397"/>
          <w:jc w:val="center"/>
        </w:trPr>
        <w:tc>
          <w:tcPr>
            <w:tcW w:w="3104" w:type="dxa"/>
            <w:gridSpan w:val="2"/>
            <w:shd w:val="clear" w:color="auto" w:fill="E7E6E6" w:themeFill="background2"/>
            <w:vAlign w:val="center"/>
          </w:tcPr>
          <w:p w14:paraId="7D1097A4" w14:textId="7A1921F7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Název a IČ MAS</w:t>
            </w:r>
          </w:p>
        </w:tc>
        <w:tc>
          <w:tcPr>
            <w:tcW w:w="6095" w:type="dxa"/>
            <w:gridSpan w:val="6"/>
            <w:shd w:val="clear" w:color="auto" w:fill="auto"/>
            <w:noWrap/>
            <w:vAlign w:val="center"/>
          </w:tcPr>
          <w:p w14:paraId="00967B26" w14:textId="4ED5FD5D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MAS Naděje o.p.s., IČ 22801073</w:t>
            </w:r>
          </w:p>
        </w:tc>
      </w:tr>
      <w:tr w:rsidR="00244317" w:rsidRPr="00895D1B" w14:paraId="002692D9" w14:textId="77777777" w:rsidTr="00AB58C3">
        <w:trPr>
          <w:trHeight w:val="397"/>
          <w:jc w:val="center"/>
        </w:trPr>
        <w:tc>
          <w:tcPr>
            <w:tcW w:w="3104" w:type="dxa"/>
            <w:gridSpan w:val="2"/>
            <w:shd w:val="clear" w:color="auto" w:fill="E7E6E6" w:themeFill="background2"/>
            <w:vAlign w:val="center"/>
            <w:hideMark/>
          </w:tcPr>
          <w:p w14:paraId="5DF50B91" w14:textId="3138FED6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Číslo a název opatření PR IROP </w:t>
            </w:r>
          </w:p>
        </w:tc>
        <w:tc>
          <w:tcPr>
            <w:tcW w:w="6095" w:type="dxa"/>
            <w:gridSpan w:val="6"/>
            <w:shd w:val="clear" w:color="auto" w:fill="auto"/>
            <w:noWrap/>
            <w:vAlign w:val="center"/>
            <w:hideMark/>
          </w:tcPr>
          <w:p w14:paraId="1CC9AE0B" w14:textId="61DFB459" w:rsidR="00244317" w:rsidRPr="00895D1B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DE3CEE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2.4.1 Zvyšování</w:t>
            </w: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</w:t>
            </w:r>
            <w:r w:rsidRPr="00DE3CEE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bezpečnosti v dopravě</w:t>
            </w:r>
          </w:p>
        </w:tc>
      </w:tr>
      <w:tr w:rsidR="00244317" w:rsidRPr="00895D1B" w14:paraId="7396E241" w14:textId="77777777" w:rsidTr="00AB58C3">
        <w:trPr>
          <w:trHeight w:val="397"/>
          <w:jc w:val="center"/>
        </w:trPr>
        <w:tc>
          <w:tcPr>
            <w:tcW w:w="3104" w:type="dxa"/>
            <w:gridSpan w:val="2"/>
            <w:shd w:val="clear" w:color="auto" w:fill="E7E6E6" w:themeFill="background2"/>
            <w:vAlign w:val="center"/>
            <w:hideMark/>
          </w:tcPr>
          <w:p w14:paraId="36AF24F6" w14:textId="5EE70675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Číslo a název výzvy ŘO IROP</w:t>
            </w:r>
          </w:p>
        </w:tc>
        <w:tc>
          <w:tcPr>
            <w:tcW w:w="6095" w:type="dxa"/>
            <w:gridSpan w:val="6"/>
            <w:shd w:val="clear" w:color="auto" w:fill="auto"/>
            <w:noWrap/>
            <w:vAlign w:val="center"/>
            <w:hideMark/>
          </w:tcPr>
          <w:p w14:paraId="7829B879" w14:textId="5D351A0C" w:rsidR="00244317" w:rsidRPr="00DE3CEE" w:rsidRDefault="00F94DCB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hyperlink r:id="rId11" w:history="1">
              <w:r w:rsidR="00DE3CEE" w:rsidRPr="00F94DCB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60. výzva IROP – Doprava – SC 5.1 (CLLD)</w:t>
              </w:r>
            </w:hyperlink>
          </w:p>
        </w:tc>
      </w:tr>
      <w:tr w:rsidR="00DE3CEE" w:rsidRPr="00895D1B" w14:paraId="1AB9F43A" w14:textId="77777777" w:rsidTr="00AB58C3">
        <w:trPr>
          <w:trHeight w:val="397"/>
          <w:jc w:val="center"/>
        </w:trPr>
        <w:tc>
          <w:tcPr>
            <w:tcW w:w="3104" w:type="dxa"/>
            <w:gridSpan w:val="2"/>
            <w:shd w:val="clear" w:color="auto" w:fill="E7E6E6" w:themeFill="background2"/>
            <w:vAlign w:val="center"/>
            <w:hideMark/>
          </w:tcPr>
          <w:p w14:paraId="15E84906" w14:textId="0658BC6F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Číslo a název výzvy MAS</w:t>
            </w:r>
          </w:p>
        </w:tc>
        <w:tc>
          <w:tcPr>
            <w:tcW w:w="6095" w:type="dxa"/>
            <w:gridSpan w:val="6"/>
            <w:shd w:val="clear" w:color="auto" w:fill="auto"/>
            <w:noWrap/>
            <w:vAlign w:val="center"/>
            <w:hideMark/>
          </w:tcPr>
          <w:p w14:paraId="0B4615AB" w14:textId="78D39E2A" w:rsidR="00DE3CEE" w:rsidRPr="00C7607A" w:rsidRDefault="00F94DCB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hyperlink r:id="rId12" w:history="1">
              <w:r w:rsidR="000638EC" w:rsidRPr="00F94DCB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16</w:t>
              </w:r>
              <w:r w:rsidR="00DE3CEE" w:rsidRPr="00F94DCB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 xml:space="preserve">. výzva MAS Naděje o.p.s. – IROP </w:t>
              </w:r>
              <w:r w:rsidR="000638EC" w:rsidRPr="00F94DCB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12</w:t>
              </w:r>
              <w:r w:rsidR="00DE3CEE" w:rsidRPr="00F94DCB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 xml:space="preserve"> – Doprava – I</w:t>
              </w:r>
              <w:r w:rsidR="000638EC" w:rsidRPr="00F94DCB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I</w:t>
              </w:r>
              <w:r w:rsidR="00DE3CEE" w:rsidRPr="00F94DCB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.</w:t>
              </w:r>
            </w:hyperlink>
            <w:r w:rsidR="00DE3CEE" w:rsidRPr="000638EC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DE3CEE" w:rsidRPr="00C7607A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DE3CEE" w:rsidRPr="00895D1B" w14:paraId="2669895F" w14:textId="77777777" w:rsidTr="00AB58C3">
        <w:trPr>
          <w:trHeight w:val="397"/>
          <w:jc w:val="center"/>
        </w:trPr>
        <w:tc>
          <w:tcPr>
            <w:tcW w:w="9199" w:type="dxa"/>
            <w:gridSpan w:val="8"/>
            <w:shd w:val="clear" w:color="auto" w:fill="FBE4D5" w:themeFill="accent2" w:themeFillTint="33"/>
            <w:vAlign w:val="center"/>
          </w:tcPr>
          <w:p w14:paraId="7FF6495E" w14:textId="0C8F23FB" w:rsidR="00DE3CEE" w:rsidRPr="00DF1515" w:rsidRDefault="00DE3CEE" w:rsidP="00DE3CE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IDENTIFIKACE ŽADATELE</w:t>
            </w:r>
          </w:p>
        </w:tc>
      </w:tr>
      <w:tr w:rsidR="00DE3CEE" w:rsidRPr="00895D1B" w14:paraId="5A0A59D6" w14:textId="77777777" w:rsidTr="00AB58C3">
        <w:trPr>
          <w:trHeight w:val="397"/>
          <w:jc w:val="center"/>
        </w:trPr>
        <w:tc>
          <w:tcPr>
            <w:tcW w:w="3104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6F317C8C" w14:textId="744B60B2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ubjekt</w:t>
            </w:r>
          </w:p>
        </w:tc>
        <w:tc>
          <w:tcPr>
            <w:tcW w:w="6095" w:type="dxa"/>
            <w:gridSpan w:val="6"/>
            <w:shd w:val="clear" w:color="auto" w:fill="auto"/>
            <w:noWrap/>
            <w:vAlign w:val="center"/>
            <w:hideMark/>
          </w:tcPr>
          <w:p w14:paraId="5883F993" w14:textId="08F1B2D3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DE3CEE" w:rsidRPr="00895D1B" w14:paraId="40600B07" w14:textId="77777777" w:rsidTr="00AB58C3">
        <w:trPr>
          <w:trHeight w:val="397"/>
          <w:jc w:val="center"/>
        </w:trPr>
        <w:tc>
          <w:tcPr>
            <w:tcW w:w="3104" w:type="dxa"/>
            <w:gridSpan w:val="2"/>
            <w:shd w:val="clear" w:color="auto" w:fill="E7E6E6" w:themeFill="background2"/>
            <w:vAlign w:val="center"/>
            <w:hideMark/>
          </w:tcPr>
          <w:p w14:paraId="6513E44E" w14:textId="565CBB18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Sídlo (ulice, čp.,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obec, 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PSČ)</w:t>
            </w:r>
          </w:p>
        </w:tc>
        <w:tc>
          <w:tcPr>
            <w:tcW w:w="6095" w:type="dxa"/>
            <w:gridSpan w:val="6"/>
            <w:shd w:val="clear" w:color="auto" w:fill="auto"/>
            <w:noWrap/>
            <w:vAlign w:val="center"/>
            <w:hideMark/>
          </w:tcPr>
          <w:p w14:paraId="472A648B" w14:textId="06CB11CD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 </w:t>
            </w:r>
          </w:p>
        </w:tc>
      </w:tr>
      <w:tr w:rsidR="00DE3CEE" w:rsidRPr="00895D1B" w14:paraId="564867B6" w14:textId="77777777" w:rsidTr="00AB58C3">
        <w:trPr>
          <w:trHeight w:val="397"/>
          <w:jc w:val="center"/>
        </w:trPr>
        <w:tc>
          <w:tcPr>
            <w:tcW w:w="3104" w:type="dxa"/>
            <w:gridSpan w:val="2"/>
            <w:shd w:val="clear" w:color="auto" w:fill="E7E6E6" w:themeFill="background2"/>
            <w:vAlign w:val="center"/>
            <w:hideMark/>
          </w:tcPr>
          <w:p w14:paraId="2701DBB7" w14:textId="132DFC01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IČ/DIČ</w:t>
            </w:r>
          </w:p>
        </w:tc>
        <w:tc>
          <w:tcPr>
            <w:tcW w:w="6095" w:type="dxa"/>
            <w:gridSpan w:val="6"/>
            <w:shd w:val="clear" w:color="auto" w:fill="auto"/>
            <w:noWrap/>
            <w:vAlign w:val="center"/>
            <w:hideMark/>
          </w:tcPr>
          <w:p w14:paraId="0D56CECE" w14:textId="370452E0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DE3CEE" w:rsidRPr="00895D1B" w14:paraId="494E68D9" w14:textId="77777777" w:rsidTr="00AB58C3">
        <w:trPr>
          <w:trHeight w:val="397"/>
          <w:jc w:val="center"/>
        </w:trPr>
        <w:tc>
          <w:tcPr>
            <w:tcW w:w="3104" w:type="dxa"/>
            <w:gridSpan w:val="2"/>
            <w:shd w:val="clear" w:color="auto" w:fill="E7E6E6" w:themeFill="background2"/>
            <w:vAlign w:val="center"/>
          </w:tcPr>
          <w:p w14:paraId="741F5041" w14:textId="7FAFE868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Datová schránka</w:t>
            </w:r>
          </w:p>
        </w:tc>
        <w:tc>
          <w:tcPr>
            <w:tcW w:w="6095" w:type="dxa"/>
            <w:gridSpan w:val="6"/>
            <w:shd w:val="clear" w:color="auto" w:fill="auto"/>
            <w:noWrap/>
            <w:vAlign w:val="center"/>
          </w:tcPr>
          <w:p w14:paraId="7056B443" w14:textId="6C86689C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DE3CEE" w:rsidRPr="00895D1B" w14:paraId="3062ED0F" w14:textId="77777777" w:rsidTr="00AB58C3">
        <w:trPr>
          <w:trHeight w:val="397"/>
          <w:jc w:val="center"/>
        </w:trPr>
        <w:tc>
          <w:tcPr>
            <w:tcW w:w="3104" w:type="dxa"/>
            <w:gridSpan w:val="2"/>
            <w:shd w:val="clear" w:color="auto" w:fill="E7E6E6" w:themeFill="background2"/>
            <w:vAlign w:val="center"/>
            <w:hideMark/>
          </w:tcPr>
          <w:p w14:paraId="7B2E348F" w14:textId="5C1547B5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Právní forma</w:t>
            </w:r>
          </w:p>
        </w:tc>
        <w:tc>
          <w:tcPr>
            <w:tcW w:w="6095" w:type="dxa"/>
            <w:gridSpan w:val="6"/>
            <w:shd w:val="clear" w:color="auto" w:fill="auto"/>
            <w:noWrap/>
            <w:vAlign w:val="center"/>
            <w:hideMark/>
          </w:tcPr>
          <w:p w14:paraId="36A3438B" w14:textId="376CE09E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DE3CEE" w:rsidRPr="00895D1B" w14:paraId="6F0C5CFD" w14:textId="77777777" w:rsidTr="00AB58C3">
        <w:trPr>
          <w:trHeight w:val="397"/>
          <w:jc w:val="center"/>
        </w:trPr>
        <w:tc>
          <w:tcPr>
            <w:tcW w:w="3104" w:type="dxa"/>
            <w:gridSpan w:val="2"/>
            <w:shd w:val="clear" w:color="auto" w:fill="E7E6E6" w:themeFill="background2"/>
            <w:vAlign w:val="center"/>
          </w:tcPr>
          <w:p w14:paraId="05655681" w14:textId="2E6ADB12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Nárok na odpočet DPH</w:t>
            </w:r>
            <w:r w:rsidRPr="00895D1B"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6095" w:type="dxa"/>
            <w:gridSpan w:val="6"/>
            <w:shd w:val="clear" w:color="auto" w:fill="auto"/>
            <w:noWrap/>
            <w:vAlign w:val="center"/>
          </w:tcPr>
          <w:p w14:paraId="1BB44D76" w14:textId="6002E395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ANO/NE</w:t>
            </w:r>
          </w:p>
        </w:tc>
      </w:tr>
      <w:tr w:rsidR="006815E2" w:rsidRPr="00895D1B" w14:paraId="77EFF23A" w14:textId="77777777" w:rsidTr="00AB58C3">
        <w:trPr>
          <w:trHeight w:val="397"/>
          <w:jc w:val="center"/>
        </w:trPr>
        <w:tc>
          <w:tcPr>
            <w:tcW w:w="3104" w:type="dxa"/>
            <w:gridSpan w:val="2"/>
            <w:shd w:val="clear" w:color="auto" w:fill="E7E6E6" w:themeFill="background2"/>
            <w:vAlign w:val="center"/>
          </w:tcPr>
          <w:p w14:paraId="0104597A" w14:textId="6003B496" w:rsidR="006815E2" w:rsidRPr="00895D1B" w:rsidRDefault="006815E2" w:rsidP="00DE3C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Počet obyvatel obce</w:t>
            </w:r>
          </w:p>
        </w:tc>
        <w:tc>
          <w:tcPr>
            <w:tcW w:w="6095" w:type="dxa"/>
            <w:gridSpan w:val="6"/>
            <w:shd w:val="clear" w:color="auto" w:fill="auto"/>
            <w:noWrap/>
            <w:vAlign w:val="center"/>
          </w:tcPr>
          <w:p w14:paraId="1EE951B3" w14:textId="2155B97E" w:rsidR="006815E2" w:rsidRPr="00895D1B" w:rsidRDefault="006815E2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(stav k 01. 01. 2024)</w:t>
            </w:r>
          </w:p>
        </w:tc>
      </w:tr>
      <w:tr w:rsidR="00DE3CEE" w:rsidRPr="00895D1B" w14:paraId="07266CAC" w14:textId="77777777" w:rsidTr="00AB58C3">
        <w:trPr>
          <w:trHeight w:val="397"/>
          <w:jc w:val="center"/>
        </w:trPr>
        <w:tc>
          <w:tcPr>
            <w:tcW w:w="3104" w:type="dxa"/>
            <w:gridSpan w:val="2"/>
            <w:vMerge w:val="restart"/>
            <w:shd w:val="clear" w:color="auto" w:fill="E7E6E6" w:themeFill="background2"/>
            <w:vAlign w:val="center"/>
          </w:tcPr>
          <w:p w14:paraId="6A834881" w14:textId="295B04CB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Statutární/pověřený zástupce</w:t>
            </w:r>
          </w:p>
        </w:tc>
        <w:tc>
          <w:tcPr>
            <w:tcW w:w="2969" w:type="dxa"/>
            <w:gridSpan w:val="3"/>
            <w:shd w:val="clear" w:color="auto" w:fill="E7E6E6" w:themeFill="background2"/>
            <w:noWrap/>
            <w:vAlign w:val="center"/>
          </w:tcPr>
          <w:p w14:paraId="18C9FB15" w14:textId="456AA08E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Jméno a příjmení</w:t>
            </w:r>
          </w:p>
        </w:tc>
        <w:tc>
          <w:tcPr>
            <w:tcW w:w="3126" w:type="dxa"/>
            <w:gridSpan w:val="3"/>
            <w:shd w:val="clear" w:color="auto" w:fill="auto"/>
            <w:vAlign w:val="center"/>
          </w:tcPr>
          <w:p w14:paraId="498179B2" w14:textId="4E873095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DE3CEE" w:rsidRPr="00895D1B" w14:paraId="2FF61F9A" w14:textId="77777777" w:rsidTr="00AB58C3">
        <w:trPr>
          <w:trHeight w:val="397"/>
          <w:jc w:val="center"/>
        </w:trPr>
        <w:tc>
          <w:tcPr>
            <w:tcW w:w="3104" w:type="dxa"/>
            <w:gridSpan w:val="2"/>
            <w:vMerge/>
            <w:shd w:val="clear" w:color="auto" w:fill="E7E6E6" w:themeFill="background2"/>
            <w:vAlign w:val="center"/>
          </w:tcPr>
          <w:p w14:paraId="6C93A7F4" w14:textId="77777777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gridSpan w:val="3"/>
            <w:shd w:val="clear" w:color="auto" w:fill="E7E6E6" w:themeFill="background2"/>
            <w:noWrap/>
            <w:vAlign w:val="center"/>
          </w:tcPr>
          <w:p w14:paraId="4F2C002A" w14:textId="54ECBC1F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Telefonní kontakt</w:t>
            </w:r>
          </w:p>
        </w:tc>
        <w:tc>
          <w:tcPr>
            <w:tcW w:w="3126" w:type="dxa"/>
            <w:gridSpan w:val="3"/>
            <w:shd w:val="clear" w:color="auto" w:fill="auto"/>
            <w:vAlign w:val="center"/>
          </w:tcPr>
          <w:p w14:paraId="779F2908" w14:textId="44FBB6B3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DE3CEE" w:rsidRPr="00895D1B" w14:paraId="10CF7E27" w14:textId="77777777" w:rsidTr="00AB58C3">
        <w:trPr>
          <w:trHeight w:val="397"/>
          <w:jc w:val="center"/>
        </w:trPr>
        <w:tc>
          <w:tcPr>
            <w:tcW w:w="3104" w:type="dxa"/>
            <w:gridSpan w:val="2"/>
            <w:vMerge/>
            <w:shd w:val="clear" w:color="auto" w:fill="E7E6E6" w:themeFill="background2"/>
            <w:vAlign w:val="center"/>
          </w:tcPr>
          <w:p w14:paraId="5F32C116" w14:textId="77777777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gridSpan w:val="3"/>
            <w:shd w:val="clear" w:color="auto" w:fill="E7E6E6" w:themeFill="background2"/>
            <w:noWrap/>
            <w:vAlign w:val="center"/>
          </w:tcPr>
          <w:p w14:paraId="11D6217D" w14:textId="5399E192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E-mailový kontakt</w:t>
            </w:r>
          </w:p>
        </w:tc>
        <w:tc>
          <w:tcPr>
            <w:tcW w:w="3126" w:type="dxa"/>
            <w:gridSpan w:val="3"/>
            <w:shd w:val="clear" w:color="auto" w:fill="auto"/>
            <w:vAlign w:val="center"/>
          </w:tcPr>
          <w:p w14:paraId="392663CD" w14:textId="706121D0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DE3CEE" w:rsidRPr="00895D1B" w14:paraId="7A80B05A" w14:textId="77777777" w:rsidTr="00AB58C3">
        <w:trPr>
          <w:trHeight w:val="397"/>
          <w:jc w:val="center"/>
        </w:trPr>
        <w:tc>
          <w:tcPr>
            <w:tcW w:w="3104" w:type="dxa"/>
            <w:gridSpan w:val="2"/>
            <w:vMerge w:val="restart"/>
            <w:shd w:val="clear" w:color="auto" w:fill="E7E6E6" w:themeFill="background2"/>
            <w:vAlign w:val="center"/>
            <w:hideMark/>
          </w:tcPr>
          <w:p w14:paraId="069036D4" w14:textId="66F1DC85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2969" w:type="dxa"/>
            <w:gridSpan w:val="3"/>
            <w:shd w:val="clear" w:color="auto" w:fill="E7E6E6" w:themeFill="background2"/>
            <w:noWrap/>
            <w:vAlign w:val="center"/>
            <w:hideMark/>
          </w:tcPr>
          <w:p w14:paraId="0504B285" w14:textId="67A5D353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Jméno a příjmení</w:t>
            </w:r>
          </w:p>
        </w:tc>
        <w:tc>
          <w:tcPr>
            <w:tcW w:w="3126" w:type="dxa"/>
            <w:gridSpan w:val="3"/>
            <w:shd w:val="clear" w:color="auto" w:fill="auto"/>
            <w:vAlign w:val="center"/>
          </w:tcPr>
          <w:p w14:paraId="65940495" w14:textId="4823BB6E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DE3CEE" w:rsidRPr="00895D1B" w14:paraId="574EBC71" w14:textId="77777777" w:rsidTr="00AB58C3">
        <w:trPr>
          <w:trHeight w:val="397"/>
          <w:jc w:val="center"/>
        </w:trPr>
        <w:tc>
          <w:tcPr>
            <w:tcW w:w="3104" w:type="dxa"/>
            <w:gridSpan w:val="2"/>
            <w:vMerge/>
            <w:shd w:val="clear" w:color="auto" w:fill="E7E6E6" w:themeFill="background2"/>
            <w:vAlign w:val="center"/>
          </w:tcPr>
          <w:p w14:paraId="21B6CC54" w14:textId="77777777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gridSpan w:val="3"/>
            <w:shd w:val="clear" w:color="auto" w:fill="E7E6E6" w:themeFill="background2"/>
            <w:noWrap/>
            <w:vAlign w:val="center"/>
          </w:tcPr>
          <w:p w14:paraId="7A940A17" w14:textId="683A2198" w:rsidR="00DE3CEE" w:rsidRPr="00895D1B" w:rsidDel="00164CFF" w:rsidRDefault="00DE3CEE" w:rsidP="00DE3CE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Telefonní kontakt</w:t>
            </w:r>
          </w:p>
        </w:tc>
        <w:tc>
          <w:tcPr>
            <w:tcW w:w="3126" w:type="dxa"/>
            <w:gridSpan w:val="3"/>
            <w:shd w:val="clear" w:color="auto" w:fill="auto"/>
            <w:vAlign w:val="center"/>
          </w:tcPr>
          <w:p w14:paraId="7CC97307" w14:textId="400A1871" w:rsidR="00DE3CEE" w:rsidRPr="00895D1B" w:rsidDel="00164CFF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DE3CEE" w:rsidRPr="00895D1B" w14:paraId="56799767" w14:textId="77777777" w:rsidTr="00AB58C3">
        <w:trPr>
          <w:trHeight w:val="397"/>
          <w:jc w:val="center"/>
        </w:trPr>
        <w:tc>
          <w:tcPr>
            <w:tcW w:w="3104" w:type="dxa"/>
            <w:gridSpan w:val="2"/>
            <w:vMerge/>
            <w:shd w:val="clear" w:color="auto" w:fill="E7E6E6" w:themeFill="background2"/>
            <w:vAlign w:val="center"/>
          </w:tcPr>
          <w:p w14:paraId="0A412EE0" w14:textId="77777777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gridSpan w:val="3"/>
            <w:shd w:val="clear" w:color="auto" w:fill="E7E6E6" w:themeFill="background2"/>
            <w:noWrap/>
            <w:vAlign w:val="center"/>
          </w:tcPr>
          <w:p w14:paraId="706A32CD" w14:textId="1DA9B366" w:rsidR="00DE3CEE" w:rsidRPr="00895D1B" w:rsidDel="00164CFF" w:rsidRDefault="00DE3CEE" w:rsidP="00DE3CE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E-mailový kontakt</w:t>
            </w:r>
          </w:p>
        </w:tc>
        <w:tc>
          <w:tcPr>
            <w:tcW w:w="3126" w:type="dxa"/>
            <w:gridSpan w:val="3"/>
            <w:shd w:val="clear" w:color="auto" w:fill="auto"/>
            <w:vAlign w:val="center"/>
          </w:tcPr>
          <w:p w14:paraId="01AFF5E9" w14:textId="5E814AD2" w:rsidR="00DE3CEE" w:rsidRPr="00895D1B" w:rsidDel="00164CFF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DE3CEE" w:rsidRPr="00895D1B" w14:paraId="74765332" w14:textId="77777777" w:rsidTr="00AB58C3">
        <w:trPr>
          <w:trHeight w:val="397"/>
          <w:jc w:val="center"/>
        </w:trPr>
        <w:tc>
          <w:tcPr>
            <w:tcW w:w="9199" w:type="dxa"/>
            <w:gridSpan w:val="8"/>
            <w:shd w:val="clear" w:color="auto" w:fill="FBE4D5" w:themeFill="accent2" w:themeFillTint="33"/>
            <w:vAlign w:val="center"/>
          </w:tcPr>
          <w:p w14:paraId="55E2AF92" w14:textId="41235DE2" w:rsidR="00DE3CEE" w:rsidRPr="00DF1515" w:rsidRDefault="00DE3CEE" w:rsidP="00DE3CE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INFORMACE O PROJEKTU</w:t>
            </w:r>
          </w:p>
        </w:tc>
      </w:tr>
      <w:tr w:rsidR="00DE3CEE" w:rsidRPr="00895D1B" w14:paraId="14A7BAE3" w14:textId="77777777" w:rsidTr="00AB58C3">
        <w:trPr>
          <w:trHeight w:val="397"/>
          <w:jc w:val="center"/>
        </w:trPr>
        <w:tc>
          <w:tcPr>
            <w:tcW w:w="9199" w:type="dxa"/>
            <w:gridSpan w:val="8"/>
            <w:shd w:val="clear" w:color="auto" w:fill="E7E6E6" w:themeFill="background2"/>
            <w:noWrap/>
            <w:vAlign w:val="center"/>
            <w:hideMark/>
          </w:tcPr>
          <w:p w14:paraId="290735CD" w14:textId="6C89E774" w:rsidR="00DE3CEE" w:rsidRPr="00895D1B" w:rsidRDefault="00DE3CEE" w:rsidP="00DE3CE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4.1 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Popis projektu</w:t>
            </w:r>
            <w:r w:rsidRPr="00895D1B" w:rsidDel="0023690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a podporované aktivity projektu</w:t>
            </w:r>
          </w:p>
        </w:tc>
      </w:tr>
      <w:tr w:rsidR="00DE3CEE" w:rsidRPr="00895D1B" w14:paraId="2D7B81E5" w14:textId="77777777" w:rsidTr="00AB58C3">
        <w:trPr>
          <w:trHeight w:val="2268"/>
          <w:jc w:val="center"/>
        </w:trPr>
        <w:tc>
          <w:tcPr>
            <w:tcW w:w="9199" w:type="dxa"/>
            <w:gridSpan w:val="8"/>
            <w:shd w:val="clear" w:color="auto" w:fill="FFFFFF" w:themeFill="background1"/>
            <w:noWrap/>
          </w:tcPr>
          <w:p w14:paraId="6BBA5F14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5BADC508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45A49D4B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5897EEEE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76B9B590" w14:textId="77777777" w:rsidR="00817896" w:rsidRDefault="00817896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769F94B2" w14:textId="77777777" w:rsidR="00817896" w:rsidRDefault="00817896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7D109977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243F26D0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6E927516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13022E5A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343FF6AE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72CF25F3" w14:textId="77777777" w:rsidR="00817896" w:rsidRDefault="00817896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05E3FE2B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3E5600E2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57BFE268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5AE58563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2F111138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52DE1940" w14:textId="7CAAF708" w:rsidR="00DE3CEE" w:rsidRPr="00895D1B" w:rsidDel="00CD4F40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</w:tr>
      <w:tr w:rsidR="00DE3CEE" w:rsidRPr="00244317" w14:paraId="706E0326" w14:textId="77777777" w:rsidTr="00AB58C3">
        <w:trPr>
          <w:trHeight w:val="397"/>
          <w:jc w:val="center"/>
        </w:trPr>
        <w:tc>
          <w:tcPr>
            <w:tcW w:w="9199" w:type="dxa"/>
            <w:gridSpan w:val="8"/>
            <w:shd w:val="clear" w:color="auto" w:fill="E7E6E6" w:themeFill="background2"/>
            <w:noWrap/>
            <w:vAlign w:val="center"/>
          </w:tcPr>
          <w:p w14:paraId="0F740199" w14:textId="6318561D" w:rsidR="00DE3CEE" w:rsidRPr="00DF1515" w:rsidRDefault="005746F7" w:rsidP="00DE3CEE">
            <w:pPr>
              <w:pStyle w:val="Odstavecseseznamem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>
              <w:lastRenderedPageBreak/>
              <w:br w:type="page"/>
            </w:r>
            <w:r w:rsidR="00DE3CEE"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Cíle projektu</w:t>
            </w:r>
          </w:p>
        </w:tc>
      </w:tr>
      <w:tr w:rsidR="00DE3CEE" w:rsidRPr="00244317" w14:paraId="5CA4F949" w14:textId="77777777" w:rsidTr="00AB58C3">
        <w:trPr>
          <w:trHeight w:val="2835"/>
          <w:jc w:val="center"/>
        </w:trPr>
        <w:tc>
          <w:tcPr>
            <w:tcW w:w="9199" w:type="dxa"/>
            <w:gridSpan w:val="8"/>
            <w:shd w:val="clear" w:color="auto" w:fill="FFFFFF" w:themeFill="background1"/>
            <w:noWrap/>
          </w:tcPr>
          <w:p w14:paraId="38D2D71B" w14:textId="3A08B4E4" w:rsidR="006410BA" w:rsidRPr="00B71C0D" w:rsidRDefault="00DE3CEE" w:rsidP="00DE3CEE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Zaškrtněte relevantní </w:t>
            </w:r>
            <w:r w:rsidR="006410BA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dílčí </w:t>
            </w:r>
            <w:r w:rsidR="0077570C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cíle </w:t>
            </w:r>
            <w:r w:rsidR="006410BA">
              <w:rPr>
                <w:rFonts w:ascii="Tahoma" w:hAnsi="Tahoma" w:cs="Tahoma"/>
                <w:i/>
                <w:iCs/>
                <w:sz w:val="18"/>
                <w:szCs w:val="18"/>
              </w:rPr>
              <w:t>p</w:t>
            </w: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ro Váš projekt a popište způsob </w:t>
            </w:r>
            <w:r w:rsidR="0077570C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plnění </w:t>
            </w:r>
            <w:r w:rsidR="006410BA">
              <w:rPr>
                <w:rFonts w:ascii="Tahoma" w:hAnsi="Tahoma" w:cs="Tahoma"/>
                <w:i/>
                <w:iCs/>
                <w:sz w:val="18"/>
                <w:szCs w:val="18"/>
              </w:rPr>
              <w:t>dan</w:t>
            </w:r>
            <w:r w:rsidR="0077570C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ého cíle. </w:t>
            </w:r>
          </w:p>
          <w:p w14:paraId="41167B07" w14:textId="77777777" w:rsidR="00DE3CEE" w:rsidRPr="00B71C0D" w:rsidRDefault="00DE3CEE" w:rsidP="00DE3CEE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67A9DED" w14:textId="38135A1F" w:rsidR="00DE3CEE" w:rsidRPr="00B71C0D" w:rsidRDefault="00000000" w:rsidP="00DE3CEE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8727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CEE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E3CEE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5746F7">
              <w:rPr>
                <w:rFonts w:ascii="Tahoma" w:hAnsi="Tahoma" w:cs="Tahoma"/>
                <w:b/>
                <w:bCs/>
                <w:sz w:val="18"/>
                <w:szCs w:val="18"/>
              </w:rPr>
              <w:t>Zajištění kontinuálního provozu nově postavené/zmodernizované/zrekonstruované nebo</w:t>
            </w:r>
            <w:r w:rsidR="00C7607A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="005746F7">
              <w:rPr>
                <w:rFonts w:ascii="Tahoma" w:hAnsi="Tahoma" w:cs="Tahoma"/>
                <w:b/>
                <w:bCs/>
                <w:sz w:val="18"/>
                <w:szCs w:val="18"/>
              </w:rPr>
              <w:t>stavebně upravené komunikace pro pěší</w:t>
            </w:r>
          </w:p>
          <w:p w14:paraId="75D6585A" w14:textId="31EBC6B6" w:rsidR="00DE3CEE" w:rsidRDefault="00DE3CEE" w:rsidP="00DE3CEE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  <w:p w14:paraId="698BCE9B" w14:textId="77777777" w:rsidR="00DE3CEE" w:rsidRPr="00B71C0D" w:rsidRDefault="00DE3CEE" w:rsidP="00DE3CEE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DEF399F" w14:textId="00C9BA09" w:rsidR="005746F7" w:rsidRPr="00B71C0D" w:rsidRDefault="00000000" w:rsidP="005746F7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0187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6F7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746F7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5746F7">
              <w:rPr>
                <w:rFonts w:ascii="Tahoma" w:hAnsi="Tahoma" w:cs="Tahoma"/>
                <w:b/>
                <w:bCs/>
                <w:sz w:val="18"/>
                <w:szCs w:val="18"/>
              </w:rPr>
              <w:t>Zajištění kontinuálního provozu nově postavené/zmodernizované/zrekonstruované nebo</w:t>
            </w:r>
            <w:r w:rsidR="00C7607A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="005746F7">
              <w:rPr>
                <w:rFonts w:ascii="Tahoma" w:hAnsi="Tahoma" w:cs="Tahoma"/>
                <w:b/>
                <w:bCs/>
                <w:sz w:val="18"/>
                <w:szCs w:val="18"/>
              </w:rPr>
              <w:t>stavebně upravené komunikace pro cyklisty</w:t>
            </w:r>
          </w:p>
          <w:p w14:paraId="111E90C8" w14:textId="0558FF88" w:rsidR="00DE3CEE" w:rsidRPr="005746F7" w:rsidRDefault="005746F7" w:rsidP="005746F7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DE3CEE" w:rsidRPr="006B5D89" w14:paraId="25175F8C" w14:textId="77777777" w:rsidTr="00AB58C3">
        <w:trPr>
          <w:trHeight w:val="397"/>
          <w:jc w:val="center"/>
        </w:trPr>
        <w:tc>
          <w:tcPr>
            <w:tcW w:w="9199" w:type="dxa"/>
            <w:gridSpan w:val="8"/>
            <w:shd w:val="clear" w:color="auto" w:fill="E7E6E6" w:themeFill="background2"/>
            <w:noWrap/>
            <w:vAlign w:val="center"/>
          </w:tcPr>
          <w:p w14:paraId="630843A9" w14:textId="1292C254" w:rsidR="00DE3CEE" w:rsidRDefault="00DE3CEE" w:rsidP="00DE3CE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4.3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Zdůvodnění potřebnosti projektu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, </w:t>
            </w:r>
          </w:p>
          <w:p w14:paraId="79EA1AE9" w14:textId="4756ABC3" w:rsidR="00DE3CEE" w:rsidRPr="00826CDC" w:rsidRDefault="00DE3CEE" w:rsidP="00DE3CE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popis stávajícího stavu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a vazeb na realizované či plánované projekty</w:t>
            </w:r>
          </w:p>
        </w:tc>
      </w:tr>
      <w:tr w:rsidR="00DE3CEE" w:rsidRPr="00244317" w14:paraId="44C058BE" w14:textId="77777777" w:rsidTr="00681FB2">
        <w:trPr>
          <w:trHeight w:val="1673"/>
          <w:jc w:val="center"/>
        </w:trPr>
        <w:tc>
          <w:tcPr>
            <w:tcW w:w="9199" w:type="dxa"/>
            <w:gridSpan w:val="8"/>
            <w:shd w:val="clear" w:color="auto" w:fill="FFFFFF" w:themeFill="background1"/>
            <w:noWrap/>
          </w:tcPr>
          <w:p w14:paraId="54E452D8" w14:textId="77777777" w:rsidR="00F94DCB" w:rsidRPr="008600A6" w:rsidRDefault="00F94DCB" w:rsidP="00F94DCB">
            <w:pPr>
              <w:spacing w:after="0" w:line="240" w:lineRule="auto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8600A6">
              <w:rPr>
                <w:rFonts w:ascii="Tahoma" w:hAnsi="Tahoma" w:cs="Tahoma"/>
                <w:i/>
                <w:iCs/>
                <w:sz w:val="18"/>
                <w:szCs w:val="18"/>
              </w:rPr>
              <w:t>Např. analýzy, průzkumy,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Pr="008600A6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šetření 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(dotazníková aj.) </w:t>
            </w:r>
            <w:r w:rsidRPr="008600A6">
              <w:rPr>
                <w:rFonts w:ascii="Tahoma" w:hAnsi="Tahoma" w:cs="Tahoma"/>
                <w:i/>
                <w:iCs/>
                <w:sz w:val="18"/>
                <w:szCs w:val="18"/>
              </w:rPr>
              <w:t>apod.</w:t>
            </w:r>
          </w:p>
          <w:p w14:paraId="6A471A14" w14:textId="2F95F854" w:rsidR="00DE3CEE" w:rsidRPr="007D1B33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7D1B33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t</w:t>
            </w:r>
          </w:p>
        </w:tc>
      </w:tr>
      <w:tr w:rsidR="00DE3CEE" w:rsidRPr="00244317" w14:paraId="4B6E92EA" w14:textId="77777777" w:rsidTr="00AB58C3">
        <w:trPr>
          <w:trHeight w:val="397"/>
          <w:jc w:val="center"/>
        </w:trPr>
        <w:tc>
          <w:tcPr>
            <w:tcW w:w="9199" w:type="dxa"/>
            <w:gridSpan w:val="8"/>
            <w:shd w:val="clear" w:color="auto" w:fill="E7E6E6" w:themeFill="background2"/>
            <w:noWrap/>
            <w:vAlign w:val="center"/>
          </w:tcPr>
          <w:p w14:paraId="62254901" w14:textId="497A3C56" w:rsidR="00DE3CEE" w:rsidRPr="00826CDC" w:rsidRDefault="00DE3CEE" w:rsidP="00DE3CE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4.4 S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tav připravenosti projektu</w:t>
            </w:r>
          </w:p>
        </w:tc>
      </w:tr>
      <w:tr w:rsidR="00DE3CEE" w:rsidRPr="00244317" w14:paraId="5CD37F46" w14:textId="77777777" w:rsidTr="00F94DCB">
        <w:trPr>
          <w:trHeight w:val="1984"/>
          <w:jc w:val="center"/>
        </w:trPr>
        <w:tc>
          <w:tcPr>
            <w:tcW w:w="9199" w:type="dxa"/>
            <w:gridSpan w:val="8"/>
            <w:shd w:val="clear" w:color="auto" w:fill="FFFFFF" w:themeFill="background1"/>
            <w:noWrap/>
          </w:tcPr>
          <w:p w14:paraId="4D31DD21" w14:textId="77777777" w:rsidR="00F94DCB" w:rsidRDefault="00F94DCB" w:rsidP="00F94DCB">
            <w:pPr>
              <w:spacing w:after="0" w:line="240" w:lineRule="auto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826CDC">
              <w:rPr>
                <w:rFonts w:ascii="Tahoma" w:hAnsi="Tahoma" w:cs="Tahoma"/>
                <w:i/>
                <w:iCs/>
                <w:sz w:val="18"/>
                <w:szCs w:val="18"/>
              </w:rPr>
              <w:t>Které zpracované podkladové dokumenty potřebné k předložení projektu má žadatel k dispozici, např.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 </w:t>
            </w:r>
            <w:r w:rsidRPr="00826CDC">
              <w:rPr>
                <w:rFonts w:ascii="Tahoma" w:hAnsi="Tahoma" w:cs="Tahoma"/>
                <w:i/>
                <w:iCs/>
                <w:sz w:val="18"/>
                <w:szCs w:val="18"/>
              </w:rPr>
              <w:t>prováděcí studie, podklady pro hodnocení, analýza nákladů a výnos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ů</w:t>
            </w:r>
            <w:r w:rsidRPr="00826CDC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projektová dokumentace, žádost o vydání stavebního povolení, </w:t>
            </w:r>
            <w:r w:rsidRPr="00826CDC">
              <w:rPr>
                <w:rFonts w:ascii="Tahoma" w:hAnsi="Tahoma" w:cs="Tahoma"/>
                <w:i/>
                <w:iCs/>
                <w:sz w:val="18"/>
                <w:szCs w:val="18"/>
              </w:rPr>
              <w:t>stavební povolení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, cenová nabídka</w:t>
            </w:r>
            <w:r w:rsidRPr="00826CDC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atd.</w:t>
            </w:r>
          </w:p>
          <w:p w14:paraId="0CFD0B9D" w14:textId="77777777" w:rsidR="00F94DCB" w:rsidRDefault="00F94DCB" w:rsidP="00F94DCB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7D1B33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295EF6CD" w14:textId="77777777" w:rsidR="00DE3CEE" w:rsidRDefault="00DE3CEE" w:rsidP="00F94DCB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129800CF" w14:textId="77777777" w:rsidR="00F94DCB" w:rsidRDefault="00F94DCB" w:rsidP="00F94DCB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470169EB" w14:textId="77777777" w:rsidR="00F94DCB" w:rsidRDefault="00F94DCB" w:rsidP="00F94DCB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40470090" w14:textId="77777777" w:rsidR="00F94DCB" w:rsidRDefault="00F94DCB" w:rsidP="00F94DCB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51AA5C79" w14:textId="77777777" w:rsidR="00827DA2" w:rsidRDefault="00827DA2" w:rsidP="00F94DCB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15DBA01D" w14:textId="77777777" w:rsidR="00827DA2" w:rsidRDefault="00827DA2" w:rsidP="00F94DCB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6B1341E3" w14:textId="6701DAC0" w:rsidR="00F94DCB" w:rsidRPr="006B5D89" w:rsidRDefault="00F94DCB" w:rsidP="00F94DCB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DE3CEE" w:rsidRPr="00244317" w14:paraId="6C7DC1F6" w14:textId="77777777" w:rsidTr="00AA73C6">
        <w:trPr>
          <w:trHeight w:val="397"/>
          <w:jc w:val="center"/>
        </w:trPr>
        <w:tc>
          <w:tcPr>
            <w:tcW w:w="9199" w:type="dxa"/>
            <w:gridSpan w:val="8"/>
            <w:shd w:val="clear" w:color="auto" w:fill="E7E6E6" w:themeFill="background2"/>
            <w:vAlign w:val="center"/>
            <w:hideMark/>
          </w:tcPr>
          <w:p w14:paraId="0FBD4E9E" w14:textId="7AACACFF" w:rsidR="00DE3CEE" w:rsidRPr="00826CDC" w:rsidRDefault="00DE3CEE" w:rsidP="00DE3CEE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4.5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Místo realizace projektu</w:t>
            </w:r>
          </w:p>
        </w:tc>
      </w:tr>
      <w:tr w:rsidR="00DE3CEE" w:rsidRPr="00244317" w14:paraId="298F871B" w14:textId="77777777" w:rsidTr="00AA73C6">
        <w:trPr>
          <w:trHeight w:val="397"/>
          <w:jc w:val="center"/>
        </w:trPr>
        <w:tc>
          <w:tcPr>
            <w:tcW w:w="9199" w:type="dxa"/>
            <w:gridSpan w:val="8"/>
            <w:shd w:val="clear" w:color="auto" w:fill="auto"/>
            <w:vAlign w:val="center"/>
          </w:tcPr>
          <w:p w14:paraId="62CB3A7C" w14:textId="7230D815" w:rsidR="00DE3CEE" w:rsidRPr="006B5D89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6B5D89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(název obce</w:t>
            </w:r>
            <w:r w:rsidR="0077570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)</w:t>
            </w:r>
          </w:p>
        </w:tc>
      </w:tr>
      <w:tr w:rsidR="00DE3CEE" w:rsidRPr="00244317" w14:paraId="5ABD5E9F" w14:textId="77777777" w:rsidTr="00AA73C6">
        <w:trPr>
          <w:trHeight w:val="397"/>
          <w:jc w:val="center"/>
        </w:trPr>
        <w:tc>
          <w:tcPr>
            <w:tcW w:w="9199" w:type="dxa"/>
            <w:gridSpan w:val="8"/>
            <w:shd w:val="clear" w:color="auto" w:fill="E7E6E6" w:themeFill="background2"/>
            <w:vAlign w:val="center"/>
          </w:tcPr>
          <w:p w14:paraId="55814192" w14:textId="463D3F73" w:rsidR="00DE3CEE" w:rsidRPr="00AE3A2E" w:rsidRDefault="00DE3CEE" w:rsidP="00DE3CEE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E3A2E">
              <w:rPr>
                <w:rFonts w:ascii="Tahoma" w:hAnsi="Tahoma" w:cs="Tahoma"/>
                <w:b/>
                <w:sz w:val="18"/>
                <w:szCs w:val="18"/>
              </w:rPr>
              <w:t>4.6 Průměrn</w:t>
            </w:r>
            <w:r w:rsidR="00C01C79" w:rsidRPr="00AE3A2E">
              <w:rPr>
                <w:rFonts w:ascii="Tahoma" w:hAnsi="Tahoma" w:cs="Tahoma"/>
                <w:b/>
                <w:sz w:val="18"/>
                <w:szCs w:val="18"/>
              </w:rPr>
              <w:t>á intenzita automobilové dopravy</w:t>
            </w:r>
          </w:p>
        </w:tc>
      </w:tr>
      <w:tr w:rsidR="00DE3CEE" w:rsidRPr="00244317" w14:paraId="2BCEED3F" w14:textId="77777777" w:rsidTr="00F94DCB">
        <w:trPr>
          <w:trHeight w:val="1984"/>
          <w:jc w:val="center"/>
        </w:trPr>
        <w:tc>
          <w:tcPr>
            <w:tcW w:w="9199" w:type="dxa"/>
            <w:gridSpan w:val="8"/>
            <w:shd w:val="clear" w:color="auto" w:fill="auto"/>
            <w:vAlign w:val="center"/>
          </w:tcPr>
          <w:p w14:paraId="10963DAA" w14:textId="6EC8679D" w:rsidR="00B53D51" w:rsidRPr="00B53D51" w:rsidRDefault="00B53D51" w:rsidP="00D93A75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bookmarkStart w:id="0" w:name="_Hlk144468619"/>
            <w:r w:rsidRPr="00B53D5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Intenzita dopravy je uváděna dle Celostátního sčítání dopravy z roku 2020, pokud není úsek v rámci celostátního sčítání sledován, žadatel zde uvádí výsledek vlastního sčítání intenzity dopravy, který je v souladu s TP 189. V případě, že je realizace projektového záměru plánována ve více lokalitách v obci, je v kritériu hodnocena lokalita s nejvyšší prokázanou intenzitou automobilové dopravy.</w:t>
            </w:r>
          </w:p>
          <w:p w14:paraId="6024A0B3" w14:textId="77777777" w:rsidR="00D93A75" w:rsidRDefault="00DE3CEE" w:rsidP="00D93A75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E3A2E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43C78966" w14:textId="77777777" w:rsidR="00F94DCB" w:rsidRDefault="00F94DCB" w:rsidP="00D93A75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5DD629CC" w14:textId="77777777" w:rsidR="00F94DCB" w:rsidRDefault="00F94DCB" w:rsidP="00D93A75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4D5DFF46" w14:textId="77777777" w:rsidR="00F94DCB" w:rsidRDefault="00F94DCB" w:rsidP="00D93A75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2824C604" w14:textId="77777777" w:rsidR="00F94DCB" w:rsidRDefault="00F94DCB" w:rsidP="00D93A75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28CAA76A" w14:textId="77777777" w:rsidR="00827DA2" w:rsidRDefault="00827DA2" w:rsidP="00D93A75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7578D766" w14:textId="77777777" w:rsidR="00827DA2" w:rsidRDefault="00827DA2" w:rsidP="00D93A75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18FFE3B2" w14:textId="79C4DE6F" w:rsidR="00827DA2" w:rsidRPr="00AE3A2E" w:rsidRDefault="00827DA2" w:rsidP="00D93A75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</w:tc>
      </w:tr>
      <w:tr w:rsidR="003274C1" w:rsidRPr="00244317" w14:paraId="07875313" w14:textId="77777777" w:rsidTr="00EB41D7">
        <w:trPr>
          <w:trHeight w:val="397"/>
          <w:jc w:val="center"/>
        </w:trPr>
        <w:tc>
          <w:tcPr>
            <w:tcW w:w="9199" w:type="dxa"/>
            <w:gridSpan w:val="8"/>
            <w:shd w:val="clear" w:color="auto" w:fill="E7E6E6" w:themeFill="background2"/>
            <w:vAlign w:val="center"/>
          </w:tcPr>
          <w:p w14:paraId="59FE3014" w14:textId="391CFAB9" w:rsidR="003274C1" w:rsidRPr="00B53D51" w:rsidRDefault="003274C1" w:rsidP="003274C1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4.7 </w:t>
            </w:r>
            <w:r w:rsidRPr="00CD085D">
              <w:rPr>
                <w:rFonts w:ascii="Tahoma" w:hAnsi="Tahoma" w:cs="Tahoma"/>
                <w:b/>
                <w:sz w:val="18"/>
                <w:szCs w:val="18"/>
              </w:rPr>
              <w:t>Soulad s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 strategickým dokumentem obce/mikroregionu</w:t>
            </w:r>
          </w:p>
        </w:tc>
      </w:tr>
      <w:tr w:rsidR="00681FB2" w:rsidRPr="00244317" w14:paraId="42F272C5" w14:textId="77777777" w:rsidTr="00681FB2">
        <w:trPr>
          <w:trHeight w:val="397"/>
          <w:jc w:val="center"/>
        </w:trPr>
        <w:tc>
          <w:tcPr>
            <w:tcW w:w="9199" w:type="dxa"/>
            <w:gridSpan w:val="8"/>
            <w:shd w:val="clear" w:color="auto" w:fill="auto"/>
            <w:vAlign w:val="center"/>
          </w:tcPr>
          <w:p w14:paraId="3C49D1AF" w14:textId="159CEE07" w:rsidR="00F94DCB" w:rsidRPr="00941E8D" w:rsidRDefault="00F94DCB" w:rsidP="00F94DC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941E8D">
              <w:rPr>
                <w:rFonts w:ascii="Tahoma" w:hAnsi="Tahoma" w:cs="Tahoma"/>
                <w:i/>
                <w:iCs/>
                <w:sz w:val="18"/>
                <w:szCs w:val="18"/>
              </w:rPr>
              <w:t>Uveďte/popište soulad projektového záměru se strategickým dokumentem obce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/</w:t>
            </w:r>
            <w:r w:rsidRPr="00941E8D">
              <w:rPr>
                <w:rFonts w:ascii="Tahoma" w:hAnsi="Tahoma" w:cs="Tahoma"/>
                <w:i/>
                <w:iCs/>
                <w:sz w:val="18"/>
                <w:szCs w:val="18"/>
              </w:rPr>
              <w:t>mikroregionu.</w:t>
            </w:r>
          </w:p>
          <w:p w14:paraId="76FDFBFD" w14:textId="77777777" w:rsidR="00F94DCB" w:rsidRDefault="00F94DCB" w:rsidP="00F94DCB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08B91BD0" w14:textId="77777777" w:rsidR="00F94DCB" w:rsidRDefault="00F94DCB" w:rsidP="00F94DCB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406CBAA0" w14:textId="77777777" w:rsidR="00F94DCB" w:rsidRDefault="00F94DCB" w:rsidP="00F94DCB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38C01D7C" w14:textId="77777777" w:rsidR="00827DA2" w:rsidRDefault="00827DA2" w:rsidP="00F94DCB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26407194" w14:textId="77777777" w:rsidR="00F94DCB" w:rsidRDefault="00F94DCB" w:rsidP="00F94DCB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AC56F1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Datum schválení: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C56F1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DD. MM. RRRR</w:t>
            </w:r>
          </w:p>
          <w:p w14:paraId="75651C0F" w14:textId="1152125C" w:rsidR="00681FB2" w:rsidRDefault="00F94DCB" w:rsidP="00F94DC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AC56F1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Odkaz na aktuální uveřejněný dokument: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Pr="00AC56F1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681FB2" w:rsidRPr="00244317" w14:paraId="5B6C1327" w14:textId="77777777" w:rsidTr="00EB41D7">
        <w:trPr>
          <w:trHeight w:val="397"/>
          <w:jc w:val="center"/>
        </w:trPr>
        <w:tc>
          <w:tcPr>
            <w:tcW w:w="9199" w:type="dxa"/>
            <w:gridSpan w:val="8"/>
            <w:shd w:val="clear" w:color="auto" w:fill="E7E6E6" w:themeFill="background2"/>
            <w:vAlign w:val="center"/>
          </w:tcPr>
          <w:p w14:paraId="63CD70C5" w14:textId="5C8EC575" w:rsidR="00681FB2" w:rsidRDefault="00681FB2" w:rsidP="003274C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81FB2">
              <w:rPr>
                <w:rFonts w:ascii="Tahoma" w:hAnsi="Tahoma" w:cs="Tahoma"/>
                <w:b/>
                <w:sz w:val="18"/>
                <w:szCs w:val="18"/>
              </w:rPr>
              <w:t>4.8 Komunitní projednání projektu</w:t>
            </w:r>
          </w:p>
        </w:tc>
      </w:tr>
      <w:tr w:rsidR="00681FB2" w:rsidRPr="00244317" w14:paraId="331CFDF2" w14:textId="77777777" w:rsidTr="00681FB2">
        <w:trPr>
          <w:trHeight w:val="397"/>
          <w:jc w:val="center"/>
        </w:trPr>
        <w:tc>
          <w:tcPr>
            <w:tcW w:w="9199" w:type="dxa"/>
            <w:gridSpan w:val="8"/>
            <w:shd w:val="clear" w:color="auto" w:fill="auto"/>
            <w:vAlign w:val="center"/>
          </w:tcPr>
          <w:p w14:paraId="76F98E4F" w14:textId="77777777" w:rsidR="00681FB2" w:rsidRDefault="00681FB2" w:rsidP="00681FB2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Uveďte, zdali byl projekt komunitně projednán: </w:t>
            </w:r>
          </w:p>
          <w:p w14:paraId="5ED55F1D" w14:textId="77777777" w:rsidR="00681FB2" w:rsidRPr="00017BA9" w:rsidRDefault="00681FB2" w:rsidP="00681FB2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017BA9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ANO/NE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(nehodící se odstraňte).</w:t>
            </w:r>
            <w:r w:rsidRPr="00017BA9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</w:t>
            </w:r>
          </w:p>
          <w:p w14:paraId="3AAEC376" w14:textId="77777777" w:rsidR="00681FB2" w:rsidRPr="00E47F14" w:rsidRDefault="00681FB2" w:rsidP="00681FB2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E47F1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Uveďte datum, čas, místo a počet účastníků komunitního projednání projektu s veřejností. </w:t>
            </w:r>
          </w:p>
          <w:p w14:paraId="5D8D5D3B" w14:textId="77777777" w:rsidR="00681FB2" w:rsidRPr="00E47F14" w:rsidRDefault="00681FB2" w:rsidP="00681FB2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E47F14">
              <w:rPr>
                <w:rFonts w:ascii="Tahoma" w:hAnsi="Tahoma" w:cs="Tahoma"/>
                <w:i/>
                <w:iCs/>
                <w:sz w:val="18"/>
                <w:szCs w:val="18"/>
              </w:rPr>
              <w:t>Nedostačující je veřejné projednání na jednání zastupitelstva obce, nicméně komunitní projednání projektu může separátně proběhnout před/po jednání zastupitelstva obce. Přílohou projektového záměru musí být:</w:t>
            </w:r>
          </w:p>
          <w:p w14:paraId="133E98B2" w14:textId="77777777" w:rsidR="00681FB2" w:rsidRPr="00E47F14" w:rsidRDefault="00681FB2" w:rsidP="00681FB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E47F14">
              <w:rPr>
                <w:rFonts w:ascii="Tahoma" w:hAnsi="Tahoma" w:cs="Tahoma"/>
                <w:i/>
                <w:iCs/>
                <w:sz w:val="18"/>
                <w:szCs w:val="18"/>
              </w:rPr>
              <w:t>Pozvánka obsahující program;</w:t>
            </w:r>
          </w:p>
          <w:p w14:paraId="6374AC98" w14:textId="77777777" w:rsidR="00681FB2" w:rsidRPr="00E47F14" w:rsidRDefault="00681FB2" w:rsidP="00681FB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E47F14">
              <w:rPr>
                <w:rFonts w:ascii="Tahoma" w:hAnsi="Tahoma" w:cs="Tahoma"/>
                <w:i/>
                <w:iCs/>
                <w:sz w:val="18"/>
                <w:szCs w:val="18"/>
              </w:rPr>
              <w:t>Prezenční listina;</w:t>
            </w:r>
          </w:p>
          <w:p w14:paraId="0E0E2B73" w14:textId="77777777" w:rsidR="00681FB2" w:rsidRPr="00E47F14" w:rsidRDefault="00681FB2" w:rsidP="00681FB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E47F1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Zápis; </w:t>
            </w:r>
          </w:p>
          <w:p w14:paraId="50A5814A" w14:textId="77777777" w:rsidR="00681FB2" w:rsidRPr="00E47F14" w:rsidRDefault="00681FB2" w:rsidP="00681FB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E47F14">
              <w:rPr>
                <w:rFonts w:ascii="Tahoma" w:hAnsi="Tahoma" w:cs="Tahoma"/>
                <w:i/>
                <w:iCs/>
                <w:sz w:val="18"/>
                <w:szCs w:val="18"/>
              </w:rPr>
              <w:t>Fotodokumentace.</w:t>
            </w:r>
          </w:p>
          <w:p w14:paraId="785DDBA8" w14:textId="77777777" w:rsidR="00681FB2" w:rsidRDefault="00681FB2" w:rsidP="00681FB2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E47F14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it, případně uvést nerelevantní.</w:t>
            </w:r>
          </w:p>
          <w:p w14:paraId="4A7CDC51" w14:textId="77777777" w:rsidR="00681FB2" w:rsidRPr="00681FB2" w:rsidRDefault="00681FB2" w:rsidP="003274C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81FB2" w:rsidRPr="00244317" w14:paraId="6D4D61F7" w14:textId="77777777" w:rsidTr="00EB41D7">
        <w:trPr>
          <w:trHeight w:val="397"/>
          <w:jc w:val="center"/>
        </w:trPr>
        <w:tc>
          <w:tcPr>
            <w:tcW w:w="9199" w:type="dxa"/>
            <w:gridSpan w:val="8"/>
            <w:shd w:val="clear" w:color="auto" w:fill="E7E6E6" w:themeFill="background2"/>
            <w:vAlign w:val="center"/>
          </w:tcPr>
          <w:p w14:paraId="11651117" w14:textId="61D2336B" w:rsidR="00681FB2" w:rsidRPr="00681FB2" w:rsidRDefault="00681FB2" w:rsidP="003274C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4.9 Informování veřejnosti o projektu</w:t>
            </w:r>
          </w:p>
        </w:tc>
      </w:tr>
      <w:tr w:rsidR="003274C1" w:rsidRPr="00244317" w14:paraId="49693898" w14:textId="77777777" w:rsidTr="00AA73C6">
        <w:trPr>
          <w:trHeight w:val="397"/>
          <w:jc w:val="center"/>
        </w:trPr>
        <w:tc>
          <w:tcPr>
            <w:tcW w:w="9199" w:type="dxa"/>
            <w:gridSpan w:val="8"/>
            <w:shd w:val="clear" w:color="auto" w:fill="auto"/>
            <w:vAlign w:val="center"/>
          </w:tcPr>
          <w:p w14:paraId="044FAA55" w14:textId="77777777" w:rsidR="00681FB2" w:rsidRPr="003B2404" w:rsidRDefault="00681FB2" w:rsidP="00681FB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3B240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Uveďte/popište, jak budete informovat veřejnost o projektovém záměru. Prezentace je možná v místním tisku, na webových stánkách (vlastní, obecní) či sociálních sítích apod. </w:t>
            </w:r>
          </w:p>
          <w:p w14:paraId="7F464409" w14:textId="77777777" w:rsidR="00681FB2" w:rsidRPr="003B2404" w:rsidRDefault="00681FB2" w:rsidP="00681FB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3B240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Žadatel v nejbližší možné době po realizaci projektu doloží kopii či printscreen vybraného média, kde bude minimálně zveřejněna informace vč. fotodokumentace projektu a logo vč. </w:t>
            </w:r>
            <w:hyperlink r:id="rId13" w:history="1">
              <w:r w:rsidRPr="003B2404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odkazu na webové stránky MAS Naděje o.p.s.</w:t>
              </w:r>
            </w:hyperlink>
            <w:r w:rsidRPr="003B240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  <w:p w14:paraId="5C126994" w14:textId="45AD0036" w:rsidR="003274C1" w:rsidRPr="00681FB2" w:rsidRDefault="00681FB2" w:rsidP="00681FB2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3B2404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Doplnit, případně uvést nerelevantní.</w:t>
            </w:r>
          </w:p>
        </w:tc>
      </w:tr>
      <w:tr w:rsidR="008C2302" w:rsidRPr="00244317" w14:paraId="761B47C6" w14:textId="77777777" w:rsidTr="008C2302">
        <w:trPr>
          <w:trHeight w:val="397"/>
          <w:jc w:val="center"/>
        </w:trPr>
        <w:tc>
          <w:tcPr>
            <w:tcW w:w="9199" w:type="dxa"/>
            <w:gridSpan w:val="8"/>
            <w:shd w:val="clear" w:color="auto" w:fill="FFFF00"/>
            <w:vAlign w:val="center"/>
          </w:tcPr>
          <w:p w14:paraId="3961C04E" w14:textId="7D4D06DB" w:rsidR="008C2302" w:rsidRPr="00AE3A2E" w:rsidRDefault="00EB41D7" w:rsidP="00AE3A2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br w:type="page"/>
            </w:r>
            <w:r w:rsidR="008C2302">
              <w:rPr>
                <w:rFonts w:ascii="Tahoma" w:hAnsi="Tahoma" w:cs="Tahoma"/>
                <w:b/>
                <w:bCs/>
                <w:sz w:val="18"/>
                <w:szCs w:val="18"/>
              </w:rPr>
              <w:t>Infrastruktura pro bezpečnou nemotorovou dopravu</w:t>
            </w:r>
          </w:p>
        </w:tc>
      </w:tr>
      <w:tr w:rsidR="00AE3A2E" w:rsidRPr="00244317" w14:paraId="71D1F804" w14:textId="77777777" w:rsidTr="00AE3A2E">
        <w:trPr>
          <w:trHeight w:val="397"/>
          <w:jc w:val="center"/>
        </w:trPr>
        <w:tc>
          <w:tcPr>
            <w:tcW w:w="9199" w:type="dxa"/>
            <w:gridSpan w:val="8"/>
            <w:shd w:val="clear" w:color="auto" w:fill="E7E6E6" w:themeFill="background2"/>
            <w:vAlign w:val="center"/>
          </w:tcPr>
          <w:p w14:paraId="58EF5D0F" w14:textId="5C9AB5E6" w:rsidR="00AE3A2E" w:rsidRPr="00AE3A2E" w:rsidRDefault="00AE3A2E" w:rsidP="00AE3A2E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E3A2E">
              <w:rPr>
                <w:rFonts w:ascii="Tahoma" w:hAnsi="Tahoma" w:cs="Tahoma"/>
                <w:b/>
                <w:sz w:val="18"/>
                <w:szCs w:val="18"/>
              </w:rPr>
              <w:t>4.</w:t>
            </w:r>
            <w:r w:rsidR="00140060"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AE3A2E">
              <w:rPr>
                <w:rFonts w:ascii="Tahoma" w:hAnsi="Tahoma" w:cs="Tahoma"/>
                <w:b/>
                <w:sz w:val="18"/>
                <w:szCs w:val="18"/>
              </w:rPr>
              <w:t xml:space="preserve"> Propojení infrastrukturních zájmových bodů</w:t>
            </w:r>
          </w:p>
        </w:tc>
      </w:tr>
      <w:tr w:rsidR="00AE3A2E" w:rsidRPr="00244317" w14:paraId="3F8151D9" w14:textId="77777777" w:rsidTr="00C7607A">
        <w:trPr>
          <w:trHeight w:val="2268"/>
          <w:jc w:val="center"/>
        </w:trPr>
        <w:tc>
          <w:tcPr>
            <w:tcW w:w="9199" w:type="dxa"/>
            <w:gridSpan w:val="8"/>
            <w:shd w:val="clear" w:color="auto" w:fill="auto"/>
          </w:tcPr>
          <w:p w14:paraId="73FF657A" w14:textId="77777777" w:rsidR="00881586" w:rsidRDefault="00881586" w:rsidP="00C7607A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Žadatel uvede počet propojení prvků pro zvýšení bezpečnosti k infrastrukturním zájmovým bodům.</w:t>
            </w:r>
          </w:p>
          <w:p w14:paraId="67B896F1" w14:textId="66E9D755" w:rsidR="00B53D51" w:rsidRPr="00B53D51" w:rsidRDefault="00B53D51" w:rsidP="00C7607A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B53D5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K infrastrukturním zájmových bodům se řadí: stanice a zastávky veřejné dopravy, sídla úřadů, kostel, hřbitov, </w:t>
            </w:r>
            <w:r w:rsidR="00B57BF5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škol</w:t>
            </w:r>
            <w:r w:rsidR="0077570C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a</w:t>
            </w:r>
            <w:r w:rsidR="00B57BF5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a školsk</w:t>
            </w:r>
            <w:r w:rsidR="0077570C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é</w:t>
            </w:r>
            <w:r w:rsidR="00B57BF5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zařízení, středisk</w:t>
            </w:r>
            <w:r w:rsidR="0077570C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o</w:t>
            </w:r>
            <w:r w:rsidR="00B57BF5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volného času</w:t>
            </w:r>
            <w:r w:rsidRPr="00B53D5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, ordinace lékaře, lékárna, pošta, knihovna, sociální služba, </w:t>
            </w:r>
            <w:r w:rsidR="007F799F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podnik</w:t>
            </w:r>
            <w:r w:rsidRPr="00B53D5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, sportovní infrastruktura, kulturní zařízení a obchod.</w:t>
            </w:r>
          </w:p>
          <w:p w14:paraId="114A3AA5" w14:textId="2F8394F0" w:rsidR="00B53D51" w:rsidRPr="00B53D51" w:rsidRDefault="00B53D51" w:rsidP="00C7607A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B53D5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Žadatel použije údaje rozhodné k datu podání Projektového záměru. Realizace bezpečnostního prvku musí být ve vzdálenosti do 400 m od infrastrukturního zájmového bodu.</w:t>
            </w:r>
          </w:p>
          <w:p w14:paraId="5AA9CF44" w14:textId="65F5788D" w:rsidR="00AE3A2E" w:rsidRPr="00AE3A2E" w:rsidRDefault="00AE3A2E" w:rsidP="00C7607A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E3A2E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bookmarkEnd w:id="0"/>
      <w:tr w:rsidR="00AE3A2E" w:rsidRPr="00244317" w14:paraId="1E9D9DED" w14:textId="77777777" w:rsidTr="00AE3A2E">
        <w:trPr>
          <w:trHeight w:val="397"/>
          <w:jc w:val="center"/>
        </w:trPr>
        <w:tc>
          <w:tcPr>
            <w:tcW w:w="9199" w:type="dxa"/>
            <w:gridSpan w:val="8"/>
            <w:shd w:val="clear" w:color="auto" w:fill="E7E6E6" w:themeFill="background2"/>
            <w:vAlign w:val="center"/>
          </w:tcPr>
          <w:p w14:paraId="5EBD48C5" w14:textId="270DE7EE" w:rsidR="00AE3A2E" w:rsidRPr="00AE3A2E" w:rsidRDefault="00AE3A2E" w:rsidP="00AE3A2E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E3A2E">
              <w:rPr>
                <w:rFonts w:ascii="Tahoma" w:hAnsi="Tahoma" w:cs="Tahoma"/>
                <w:b/>
                <w:sz w:val="18"/>
                <w:szCs w:val="18"/>
              </w:rPr>
              <w:t>4.</w:t>
            </w:r>
            <w:r w:rsidR="00140060">
              <w:rPr>
                <w:rFonts w:ascii="Tahoma" w:hAnsi="Tahoma" w:cs="Tahoma"/>
                <w:b/>
                <w:sz w:val="18"/>
                <w:szCs w:val="18"/>
              </w:rPr>
              <w:t>11</w:t>
            </w:r>
            <w:r w:rsidRPr="00AE3A2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77129">
              <w:rPr>
                <w:rFonts w:ascii="Tahoma" w:hAnsi="Tahoma" w:cs="Tahoma"/>
                <w:b/>
                <w:sz w:val="18"/>
                <w:szCs w:val="18"/>
              </w:rPr>
              <w:t>Doprovodné prvky a p</w:t>
            </w:r>
            <w:r w:rsidRPr="00AE3A2E">
              <w:rPr>
                <w:rFonts w:ascii="Tahoma" w:hAnsi="Tahoma" w:cs="Tahoma"/>
                <w:b/>
                <w:sz w:val="18"/>
                <w:szCs w:val="18"/>
              </w:rPr>
              <w:t>rvky vedoucí k integrované ochraně chodců</w:t>
            </w:r>
          </w:p>
        </w:tc>
      </w:tr>
      <w:tr w:rsidR="00AE3A2E" w:rsidRPr="00244317" w14:paraId="18827BA1" w14:textId="77777777" w:rsidTr="00C7607A">
        <w:trPr>
          <w:trHeight w:val="2268"/>
          <w:jc w:val="center"/>
        </w:trPr>
        <w:tc>
          <w:tcPr>
            <w:tcW w:w="9199" w:type="dxa"/>
            <w:gridSpan w:val="8"/>
            <w:shd w:val="clear" w:color="auto" w:fill="auto"/>
          </w:tcPr>
          <w:p w14:paraId="25944B18" w14:textId="77777777" w:rsidR="00B53D51" w:rsidRPr="00B53D51" w:rsidRDefault="00B53D51" w:rsidP="00C7607A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B53D5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Např. přechody pro chodce, místa pro přecházení, ostrůvky, radar, dopravní značení, zábradlí, signalizační zařízení, ochranné izolační bariéry, doprovodná zeleň apod.</w:t>
            </w:r>
          </w:p>
          <w:p w14:paraId="77BCEB1A" w14:textId="45119AEE" w:rsidR="00B53D51" w:rsidRPr="00B53D51" w:rsidRDefault="00B53D51" w:rsidP="00C7607A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B53D5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Za další prvek vedoucí k integrované ochraně chodců není považována samotná výstavba či rekonstrukce komunikace pro pěší.</w:t>
            </w:r>
          </w:p>
          <w:p w14:paraId="146C6436" w14:textId="77777777" w:rsidR="00AE3A2E" w:rsidRDefault="00AE3A2E" w:rsidP="00C7607A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3224B399" w14:textId="77777777" w:rsidR="00F94DCB" w:rsidRDefault="00F94DCB" w:rsidP="00C7607A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4B728D56" w14:textId="77777777" w:rsidR="00F94DCB" w:rsidRDefault="00F94DCB" w:rsidP="00C7607A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47BAD2B7" w14:textId="77777777" w:rsidR="00F94DCB" w:rsidRDefault="00F94DCB" w:rsidP="00C7607A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5EEBB610" w14:textId="77777777" w:rsidR="00F94DCB" w:rsidRDefault="00F94DCB" w:rsidP="00C7607A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0E0E6C94" w14:textId="77777777" w:rsidR="00F94DCB" w:rsidRDefault="00F94DCB" w:rsidP="00C7607A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68225A97" w14:textId="77777777" w:rsidR="00F94DCB" w:rsidRDefault="00F94DCB" w:rsidP="00C7607A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2EE168E9" w14:textId="4F7173AD" w:rsidR="00F94DCB" w:rsidRDefault="00F94DCB" w:rsidP="00C7607A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</w:tc>
      </w:tr>
      <w:tr w:rsidR="005015BB" w:rsidRPr="00244317" w14:paraId="18BF9642" w14:textId="77777777" w:rsidTr="005015BB">
        <w:trPr>
          <w:trHeight w:val="397"/>
          <w:jc w:val="center"/>
        </w:trPr>
        <w:tc>
          <w:tcPr>
            <w:tcW w:w="9199" w:type="dxa"/>
            <w:gridSpan w:val="8"/>
            <w:shd w:val="clear" w:color="auto" w:fill="FFFF00"/>
            <w:vAlign w:val="center"/>
          </w:tcPr>
          <w:p w14:paraId="04930F53" w14:textId="7982859D" w:rsidR="005015BB" w:rsidRPr="00B53D51" w:rsidRDefault="005015BB" w:rsidP="005015BB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Infrastruktura pro cyklistickou dopravu</w:t>
            </w:r>
          </w:p>
        </w:tc>
      </w:tr>
      <w:tr w:rsidR="005015BB" w:rsidRPr="00244317" w14:paraId="6035A329" w14:textId="77777777" w:rsidTr="00C7607A">
        <w:trPr>
          <w:trHeight w:val="2268"/>
          <w:jc w:val="center"/>
        </w:trPr>
        <w:tc>
          <w:tcPr>
            <w:tcW w:w="9199" w:type="dxa"/>
            <w:gridSpan w:val="8"/>
            <w:shd w:val="clear" w:color="auto" w:fill="auto"/>
          </w:tcPr>
          <w:p w14:paraId="6E1B7136" w14:textId="77777777" w:rsidR="005015BB" w:rsidRDefault="005015BB" w:rsidP="005015BB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Žadatel uvede doplňující infrastrukturu. </w:t>
            </w:r>
          </w:p>
          <w:p w14:paraId="55A00957" w14:textId="7F0DE304" w:rsidR="005015BB" w:rsidRPr="00B53D51" w:rsidRDefault="005015BB" w:rsidP="005015BB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B53D5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K</w:t>
            </w: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 doplňující infrastruktuře s</w:t>
            </w:r>
            <w:r w:rsidRPr="00B53D5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e řadí: </w:t>
            </w: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volně dostupné pevné stojany, uzamykatelné boxy, přístřešky, osvětlení, lavičky, stolky, infopanely, mapy, odpadkové koše, pítka, toalety, servisní nářadí apod. </w:t>
            </w:r>
          </w:p>
          <w:p w14:paraId="77932D16" w14:textId="3EB28F14" w:rsidR="005015BB" w:rsidRPr="00B53D51" w:rsidRDefault="005015BB" w:rsidP="005015BB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B53D5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Žadatel použije údaje rozhodné k datu podání Projektového záměru. </w:t>
            </w:r>
            <w:r w:rsidR="008B4AF3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Přímé napojení doprovodné infrastruktury na vyhrazenou komunikaci pro cyklisty </w:t>
            </w:r>
            <w:r w:rsidRPr="00B53D5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musí být ve vzdálenosti do </w:t>
            </w:r>
            <w:r w:rsidR="008B4AF3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10 </w:t>
            </w:r>
            <w:r w:rsidRPr="00B53D5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m</w:t>
            </w:r>
            <w:r w:rsidR="008B4AF3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. </w:t>
            </w:r>
          </w:p>
          <w:p w14:paraId="6750CF6A" w14:textId="77777777" w:rsidR="005015BB" w:rsidRDefault="005015BB" w:rsidP="005015BB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E3A2E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761BBCED" w14:textId="77777777" w:rsidR="00681FB2" w:rsidRDefault="00681FB2" w:rsidP="005015BB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028DB760" w14:textId="77777777" w:rsidR="00140060" w:rsidRDefault="00140060" w:rsidP="005015BB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25808542" w14:textId="77777777" w:rsidR="00140060" w:rsidRDefault="00140060" w:rsidP="005015BB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5D186D54" w14:textId="77777777" w:rsidR="00140060" w:rsidRDefault="00140060" w:rsidP="005015BB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2595D1BE" w14:textId="77777777" w:rsidR="00681FB2" w:rsidRDefault="00681FB2" w:rsidP="005015BB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77F7C532" w14:textId="77777777" w:rsidR="00681FB2" w:rsidRDefault="00681FB2" w:rsidP="005015BB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</w:p>
          <w:p w14:paraId="0494EC30" w14:textId="6435A711" w:rsidR="00F94DCB" w:rsidRPr="00B53D51" w:rsidRDefault="00F94DCB" w:rsidP="005015BB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</w:p>
        </w:tc>
      </w:tr>
      <w:tr w:rsidR="00333A31" w:rsidRPr="00244317" w14:paraId="1452D407" w14:textId="77777777" w:rsidTr="00AB58C3">
        <w:trPr>
          <w:trHeight w:val="397"/>
          <w:jc w:val="center"/>
        </w:trPr>
        <w:tc>
          <w:tcPr>
            <w:tcW w:w="9199" w:type="dxa"/>
            <w:gridSpan w:val="8"/>
            <w:shd w:val="clear" w:color="auto" w:fill="FBE4D5" w:themeFill="accent2" w:themeFillTint="33"/>
            <w:vAlign w:val="center"/>
          </w:tcPr>
          <w:p w14:paraId="745FA53C" w14:textId="31365F64" w:rsidR="00333A31" w:rsidRPr="00DF1515" w:rsidDel="006B5D89" w:rsidRDefault="00333A31" w:rsidP="00333A3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sz w:val="20"/>
                <w:szCs w:val="20"/>
              </w:rPr>
              <w:t>HARMONOGRAM PROJEKTU</w:t>
            </w:r>
          </w:p>
        </w:tc>
      </w:tr>
      <w:tr w:rsidR="00681FB2" w:rsidRPr="00244317" w14:paraId="7B2621AF" w14:textId="77777777" w:rsidTr="001D273A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vAlign w:val="center"/>
            <w:hideMark/>
          </w:tcPr>
          <w:p w14:paraId="25421893" w14:textId="713242C6" w:rsidR="00681FB2" w:rsidRDefault="00681FB2" w:rsidP="00681FB2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ředpokládan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ý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termín p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odání </w:t>
            </w:r>
          </w:p>
          <w:p w14:paraId="2050A9B8" w14:textId="7A46EE6F" w:rsidR="00681FB2" w:rsidRPr="00826CDC" w:rsidRDefault="00681FB2" w:rsidP="00681FB2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žádosti o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podporu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prostřednictvím ISKP 21+</w:t>
            </w:r>
            <w:r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4600" w:type="dxa"/>
            <w:gridSpan w:val="5"/>
            <w:shd w:val="clear" w:color="auto" w:fill="auto"/>
            <w:noWrap/>
            <w:vAlign w:val="center"/>
            <w:hideMark/>
          </w:tcPr>
          <w:p w14:paraId="518BCC36" w14:textId="77AB7B83" w:rsidR="00681FB2" w:rsidRPr="00826CDC" w:rsidRDefault="00681FB2" w:rsidP="00681FB2">
            <w:pPr>
              <w:spacing w:after="0" w:line="240" w:lineRule="auto"/>
              <w:jc w:val="right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C56F1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DD. MM. RRRR</w:t>
            </w:r>
          </w:p>
        </w:tc>
      </w:tr>
      <w:tr w:rsidR="00681FB2" w:rsidRPr="00244317" w14:paraId="58928F4F" w14:textId="77777777" w:rsidTr="001D273A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vAlign w:val="center"/>
            <w:hideMark/>
          </w:tcPr>
          <w:p w14:paraId="40332D37" w14:textId="0A1C257D" w:rsidR="00681FB2" w:rsidRPr="00826CDC" w:rsidRDefault="00681FB2" w:rsidP="00681FB2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atum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zahájení fyzické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realizace projektu</w:t>
            </w:r>
            <w:r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4600" w:type="dxa"/>
            <w:gridSpan w:val="5"/>
            <w:shd w:val="clear" w:color="auto" w:fill="auto"/>
            <w:noWrap/>
            <w:vAlign w:val="center"/>
            <w:hideMark/>
          </w:tcPr>
          <w:p w14:paraId="065A7DA3" w14:textId="2183D753" w:rsidR="00681FB2" w:rsidRPr="00826CDC" w:rsidRDefault="00681FB2" w:rsidP="00681FB2">
            <w:pPr>
              <w:spacing w:after="0" w:line="240" w:lineRule="auto"/>
              <w:jc w:val="right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C56F1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DD. MM. RRRR</w:t>
            </w:r>
          </w:p>
        </w:tc>
      </w:tr>
      <w:tr w:rsidR="00681FB2" w:rsidRPr="00244317" w14:paraId="7D1C07DF" w14:textId="77777777" w:rsidTr="001D273A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vAlign w:val="center"/>
            <w:hideMark/>
          </w:tcPr>
          <w:p w14:paraId="0F3A5BA6" w14:textId="56B193D6" w:rsidR="00681FB2" w:rsidRPr="00826CDC" w:rsidRDefault="00681FB2" w:rsidP="00681FB2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atum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ukončení fyzické realizace projektu</w:t>
            </w:r>
            <w:r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4600" w:type="dxa"/>
            <w:gridSpan w:val="5"/>
            <w:shd w:val="clear" w:color="auto" w:fill="auto"/>
            <w:noWrap/>
            <w:vAlign w:val="center"/>
            <w:hideMark/>
          </w:tcPr>
          <w:p w14:paraId="4CDAB344" w14:textId="3FA3020C" w:rsidR="00681FB2" w:rsidRPr="00826CDC" w:rsidRDefault="00681FB2" w:rsidP="00681FB2">
            <w:pPr>
              <w:spacing w:after="0" w:line="240" w:lineRule="auto"/>
              <w:jc w:val="right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C56F1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DD. MM. RRRR</w:t>
            </w:r>
          </w:p>
        </w:tc>
      </w:tr>
      <w:tr w:rsidR="00333A31" w:rsidRPr="00CD4F40" w14:paraId="168D09FA" w14:textId="77777777" w:rsidTr="00AB58C3">
        <w:trPr>
          <w:trHeight w:val="397"/>
          <w:jc w:val="center"/>
        </w:trPr>
        <w:tc>
          <w:tcPr>
            <w:tcW w:w="9199" w:type="dxa"/>
            <w:gridSpan w:val="8"/>
            <w:shd w:val="clear" w:color="auto" w:fill="FBE4D5" w:themeFill="accent2" w:themeFillTint="33"/>
            <w:vAlign w:val="center"/>
          </w:tcPr>
          <w:p w14:paraId="27B2EF24" w14:textId="11977397" w:rsidR="00333A31" w:rsidRPr="00DF1515" w:rsidRDefault="00333A31" w:rsidP="00333A3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F1515">
              <w:rPr>
                <w:rFonts w:ascii="Tahoma" w:hAnsi="Tahoma" w:cs="Tahoma"/>
                <w:b/>
                <w:bCs/>
                <w:sz w:val="20"/>
                <w:szCs w:val="20"/>
              </w:rPr>
              <w:t>FINANCOVÁNÍ PROJEKTU (CZK)</w:t>
            </w:r>
          </w:p>
        </w:tc>
      </w:tr>
      <w:tr w:rsidR="00333A31" w:rsidRPr="00244317" w14:paraId="5C4172F1" w14:textId="77777777" w:rsidTr="001D273A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noWrap/>
            <w:vAlign w:val="center"/>
          </w:tcPr>
          <w:p w14:paraId="1CAC47BE" w14:textId="01AEEBFC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Celkové výdaje projektu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(CZV+NV)</w:t>
            </w:r>
          </w:p>
        </w:tc>
        <w:tc>
          <w:tcPr>
            <w:tcW w:w="4600" w:type="dxa"/>
            <w:gridSpan w:val="5"/>
            <w:shd w:val="clear" w:color="auto" w:fill="auto"/>
            <w:noWrap/>
            <w:vAlign w:val="center"/>
          </w:tcPr>
          <w:p w14:paraId="447F21D3" w14:textId="7F889F5B" w:rsidR="00333A31" w:rsidRPr="00826CDC" w:rsidRDefault="00333A31" w:rsidP="00333A3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333A31" w:rsidRPr="00244317" w14:paraId="04C41125" w14:textId="77777777" w:rsidTr="001D273A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noWrap/>
            <w:vAlign w:val="center"/>
            <w:hideMark/>
          </w:tcPr>
          <w:p w14:paraId="1434B244" w14:textId="0F4D705E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Celkové </w:t>
            </w:r>
            <w:r w:rsidRPr="000C1A67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způsobilé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výdaje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projektu (CZV)</w:t>
            </w:r>
          </w:p>
        </w:tc>
        <w:tc>
          <w:tcPr>
            <w:tcW w:w="4600" w:type="dxa"/>
            <w:gridSpan w:val="5"/>
            <w:shd w:val="clear" w:color="auto" w:fill="auto"/>
            <w:noWrap/>
            <w:vAlign w:val="center"/>
            <w:hideMark/>
          </w:tcPr>
          <w:p w14:paraId="6E170913" w14:textId="7F3F555E" w:rsidR="00333A31" w:rsidRPr="00826CDC" w:rsidRDefault="00333A31" w:rsidP="00333A3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(min. </w:t>
            </w:r>
            <w:r w:rsidR="00C7607A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500 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tis. Kč, max. </w:t>
            </w:r>
            <w:r w:rsidR="00F94DC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2 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mil. Kč)</w:t>
            </w:r>
          </w:p>
        </w:tc>
      </w:tr>
      <w:tr w:rsidR="00333A31" w:rsidRPr="00244317" w14:paraId="1B14F3B5" w14:textId="77777777" w:rsidTr="001D273A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vAlign w:val="center"/>
            <w:hideMark/>
          </w:tcPr>
          <w:p w14:paraId="559F4FBB" w14:textId="31D1D279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Podpora – příspěvek unie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(95 %)</w:t>
            </w:r>
          </w:p>
        </w:tc>
        <w:tc>
          <w:tcPr>
            <w:tcW w:w="4600" w:type="dxa"/>
            <w:gridSpan w:val="5"/>
            <w:shd w:val="clear" w:color="auto" w:fill="auto"/>
            <w:noWrap/>
            <w:vAlign w:val="center"/>
            <w:hideMark/>
          </w:tcPr>
          <w:p w14:paraId="515A950D" w14:textId="694C846C" w:rsidR="00333A31" w:rsidRPr="00826CDC" w:rsidRDefault="00333A31" w:rsidP="00333A3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33A31" w:rsidRPr="00244317" w14:paraId="57D74D95" w14:textId="77777777" w:rsidTr="001D273A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vAlign w:val="center"/>
            <w:hideMark/>
          </w:tcPr>
          <w:p w14:paraId="71951E51" w14:textId="08DC7F2F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Vlastní zdroje příjemce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(5 %)</w:t>
            </w:r>
          </w:p>
        </w:tc>
        <w:tc>
          <w:tcPr>
            <w:tcW w:w="4600" w:type="dxa"/>
            <w:gridSpan w:val="5"/>
            <w:shd w:val="clear" w:color="auto" w:fill="auto"/>
            <w:noWrap/>
            <w:vAlign w:val="center"/>
            <w:hideMark/>
          </w:tcPr>
          <w:p w14:paraId="52C7D8DC" w14:textId="2A37113F" w:rsidR="00333A31" w:rsidRPr="00826CDC" w:rsidRDefault="00333A31" w:rsidP="00333A3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333A31" w:rsidRPr="00244317" w14:paraId="4026E81C" w14:textId="77777777" w:rsidTr="001D273A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vAlign w:val="center"/>
            <w:hideMark/>
          </w:tcPr>
          <w:p w14:paraId="108E529F" w14:textId="2E9FD7AC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Nezpůsobilé výdaje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projektu (NV)</w:t>
            </w:r>
          </w:p>
        </w:tc>
        <w:tc>
          <w:tcPr>
            <w:tcW w:w="4600" w:type="dxa"/>
            <w:gridSpan w:val="5"/>
            <w:shd w:val="clear" w:color="auto" w:fill="auto"/>
            <w:noWrap/>
            <w:vAlign w:val="center"/>
            <w:hideMark/>
          </w:tcPr>
          <w:p w14:paraId="224EB29D" w14:textId="493913E9" w:rsidR="00333A31" w:rsidRPr="00826CDC" w:rsidRDefault="00333A31" w:rsidP="00333A3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33A31" w:rsidRPr="00CD4F40" w14:paraId="27B9144F" w14:textId="77777777" w:rsidTr="00D31C3D">
        <w:trPr>
          <w:trHeight w:val="397"/>
          <w:jc w:val="center"/>
        </w:trPr>
        <w:tc>
          <w:tcPr>
            <w:tcW w:w="9199" w:type="dxa"/>
            <w:gridSpan w:val="8"/>
            <w:shd w:val="clear" w:color="auto" w:fill="FBE4D5" w:themeFill="accent2" w:themeFillTint="33"/>
            <w:vAlign w:val="center"/>
          </w:tcPr>
          <w:p w14:paraId="45429E20" w14:textId="6327B643" w:rsidR="00333A31" w:rsidRPr="00DF1515" w:rsidRDefault="00251761" w:rsidP="00333A3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br w:type="page"/>
            </w:r>
            <w:r w:rsidR="00333A31" w:rsidRPr="00DF1515">
              <w:rPr>
                <w:rFonts w:ascii="Tahoma" w:hAnsi="Tahoma" w:cs="Tahoma"/>
                <w:b/>
                <w:bCs/>
                <w:sz w:val="20"/>
                <w:szCs w:val="20"/>
              </w:rPr>
              <w:t>INDIKÁTORY PROJEKTU</w:t>
            </w:r>
            <w:r w:rsidR="00333A31">
              <w:rPr>
                <w:rStyle w:val="Znakapoznpodarou"/>
                <w:rFonts w:ascii="Tahoma" w:hAnsi="Tahoma" w:cs="Tahoma"/>
                <w:b/>
                <w:bCs/>
                <w:sz w:val="20"/>
                <w:szCs w:val="20"/>
              </w:rPr>
              <w:footnoteReference w:id="5"/>
            </w:r>
          </w:p>
        </w:tc>
      </w:tr>
      <w:tr w:rsidR="00333A31" w:rsidRPr="00244317" w14:paraId="6657C722" w14:textId="77777777" w:rsidTr="00D31C3D">
        <w:trPr>
          <w:trHeight w:val="397"/>
          <w:jc w:val="center"/>
        </w:trPr>
        <w:tc>
          <w:tcPr>
            <w:tcW w:w="1225" w:type="dxa"/>
            <w:shd w:val="clear" w:color="auto" w:fill="E7E6E6" w:themeFill="background2"/>
            <w:noWrap/>
            <w:vAlign w:val="center"/>
            <w:hideMark/>
          </w:tcPr>
          <w:p w14:paraId="393CD09A" w14:textId="62D849A7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5232C">
              <w:rPr>
                <w:rFonts w:ascii="Tahoma" w:hAnsi="Tahoma" w:cs="Tahoma"/>
                <w:b/>
                <w:bCs/>
                <w:sz w:val="18"/>
                <w:szCs w:val="18"/>
              </w:rPr>
              <w:t>K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ód</w:t>
            </w:r>
          </w:p>
        </w:tc>
        <w:tc>
          <w:tcPr>
            <w:tcW w:w="3863" w:type="dxa"/>
            <w:gridSpan w:val="3"/>
            <w:shd w:val="clear" w:color="auto" w:fill="E7E6E6" w:themeFill="background2"/>
            <w:vAlign w:val="center"/>
            <w:hideMark/>
          </w:tcPr>
          <w:p w14:paraId="6D1B8546" w14:textId="5BBE7105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5232C">
              <w:rPr>
                <w:rFonts w:ascii="Tahoma" w:hAnsi="Tahoma" w:cs="Tahoma"/>
                <w:b/>
                <w:bCs/>
                <w:sz w:val="18"/>
                <w:szCs w:val="18"/>
              </w:rPr>
              <w:t>N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ázev</w:t>
            </w:r>
          </w:p>
        </w:tc>
        <w:tc>
          <w:tcPr>
            <w:tcW w:w="1471" w:type="dxa"/>
            <w:gridSpan w:val="2"/>
            <w:shd w:val="clear" w:color="auto" w:fill="E7E6E6" w:themeFill="background2"/>
            <w:vAlign w:val="center"/>
            <w:hideMark/>
          </w:tcPr>
          <w:p w14:paraId="53D4CCC2" w14:textId="68D97D7F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5232C">
              <w:rPr>
                <w:rFonts w:ascii="Tahoma" w:hAnsi="Tahoma" w:cs="Tahoma"/>
                <w:b/>
                <w:bCs/>
                <w:sz w:val="18"/>
                <w:szCs w:val="18"/>
              </w:rPr>
              <w:t>M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ěrná jednotka</w:t>
            </w:r>
          </w:p>
        </w:tc>
        <w:tc>
          <w:tcPr>
            <w:tcW w:w="1223" w:type="dxa"/>
            <w:shd w:val="clear" w:color="auto" w:fill="E7E6E6" w:themeFill="background2"/>
            <w:vAlign w:val="center"/>
            <w:hideMark/>
          </w:tcPr>
          <w:p w14:paraId="25C011E9" w14:textId="5CB416E4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5232C">
              <w:rPr>
                <w:rFonts w:ascii="Tahoma" w:hAnsi="Tahoma" w:cs="Tahoma"/>
                <w:b/>
                <w:bCs/>
                <w:sz w:val="18"/>
                <w:szCs w:val="18"/>
              </w:rPr>
              <w:t>V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ýchozí hodnota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2C62D37A" w14:textId="1E33E343" w:rsidR="00333A31" w:rsidRPr="00826CDC" w:rsidRDefault="00333A31" w:rsidP="00333A3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trike/>
                <w:sz w:val="18"/>
                <w:szCs w:val="18"/>
              </w:rPr>
            </w:pPr>
            <w:r w:rsidRPr="0085232C">
              <w:rPr>
                <w:rFonts w:ascii="Tahoma" w:hAnsi="Tahoma" w:cs="Tahoma"/>
                <w:b/>
                <w:bCs/>
                <w:sz w:val="18"/>
                <w:szCs w:val="18"/>
              </w:rPr>
              <w:t>C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ílová hodnota</w:t>
            </w:r>
          </w:p>
        </w:tc>
      </w:tr>
      <w:tr w:rsidR="00333A31" w:rsidRPr="00244317" w14:paraId="1AB52434" w14:textId="77777777" w:rsidTr="000931C1">
        <w:trPr>
          <w:trHeight w:val="397"/>
          <w:jc w:val="center"/>
        </w:trPr>
        <w:tc>
          <w:tcPr>
            <w:tcW w:w="9199" w:type="dxa"/>
            <w:gridSpan w:val="8"/>
            <w:shd w:val="clear" w:color="auto" w:fill="FFFF00"/>
            <w:noWrap/>
            <w:vAlign w:val="center"/>
          </w:tcPr>
          <w:p w14:paraId="404E663E" w14:textId="0B86B190" w:rsidR="00333A31" w:rsidRPr="0085232C" w:rsidRDefault="00333A31" w:rsidP="00333A3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Infrastruktura pro bezpečnou nemotorovou dopravu</w:t>
            </w:r>
          </w:p>
        </w:tc>
      </w:tr>
      <w:tr w:rsidR="00333A31" w:rsidRPr="00244317" w14:paraId="316FA2AB" w14:textId="77777777" w:rsidTr="00D33B1F">
        <w:trPr>
          <w:trHeight w:val="624"/>
          <w:jc w:val="center"/>
        </w:trPr>
        <w:tc>
          <w:tcPr>
            <w:tcW w:w="1225" w:type="dxa"/>
            <w:shd w:val="clear" w:color="auto" w:fill="FFFFFF" w:themeFill="background1"/>
            <w:vAlign w:val="center"/>
            <w:hideMark/>
          </w:tcPr>
          <w:p w14:paraId="416E9804" w14:textId="0F871B23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4B417D">
              <w:rPr>
                <w:rFonts w:ascii="Tahoma" w:hAnsi="Tahoma" w:cs="Tahoma"/>
                <w:b/>
                <w:sz w:val="18"/>
                <w:szCs w:val="18"/>
              </w:rPr>
              <w:t>726 0</w:t>
            </w:r>
            <w:r w:rsidR="004B417D" w:rsidRPr="004B417D"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 w:rsidRPr="004B417D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863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4ACABBED" w14:textId="55E51738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7016AE">
              <w:rPr>
                <w:rFonts w:ascii="Tahoma" w:hAnsi="Tahoma" w:cs="Tahoma"/>
                <w:b/>
                <w:sz w:val="18"/>
                <w:szCs w:val="18"/>
              </w:rPr>
              <w:t>Délka komunikace s realizovaným bezpečnostním opatřením</w:t>
            </w:r>
          </w:p>
        </w:tc>
        <w:tc>
          <w:tcPr>
            <w:tcW w:w="1471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E985135" w14:textId="5A095BD8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Km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14703D7E" w14:textId="2B8DB006" w:rsidR="00333A31" w:rsidRPr="00A31404" w:rsidRDefault="00333A31" w:rsidP="00333A3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A3140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1017D9" w14:textId="14091E87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333A31" w:rsidRPr="00244317" w14:paraId="1B38E087" w14:textId="77777777" w:rsidTr="00D33B1F">
        <w:trPr>
          <w:trHeight w:val="624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3DB6AE8D" w14:textId="113D3A37" w:rsidR="00333A31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726 0</w:t>
            </w:r>
            <w:r w:rsidR="004B417D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863" w:type="dxa"/>
            <w:gridSpan w:val="3"/>
            <w:shd w:val="clear" w:color="auto" w:fill="FFFFFF" w:themeFill="background1"/>
            <w:noWrap/>
            <w:vAlign w:val="center"/>
          </w:tcPr>
          <w:p w14:paraId="27CA3643" w14:textId="2F20C0E0" w:rsidR="00333A31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7016AE">
              <w:rPr>
                <w:rFonts w:ascii="Tahoma" w:hAnsi="Tahoma" w:cs="Tahoma"/>
                <w:b/>
                <w:sz w:val="18"/>
                <w:szCs w:val="18"/>
              </w:rPr>
              <w:t>Počet nehod na km komunikace s</w:t>
            </w:r>
            <w:r>
              <w:rPr>
                <w:rFonts w:ascii="Tahoma" w:hAnsi="Tahoma" w:cs="Tahoma"/>
                <w:b/>
                <w:sz w:val="18"/>
                <w:szCs w:val="18"/>
              </w:rPr>
              <w:t> </w:t>
            </w:r>
            <w:r w:rsidRPr="007016AE">
              <w:rPr>
                <w:rFonts w:ascii="Tahoma" w:hAnsi="Tahoma" w:cs="Tahoma"/>
                <w:b/>
                <w:sz w:val="18"/>
                <w:szCs w:val="18"/>
              </w:rPr>
              <w:t>realizovaným bezpečnostním opatřením</w:t>
            </w:r>
          </w:p>
        </w:tc>
        <w:tc>
          <w:tcPr>
            <w:tcW w:w="1471" w:type="dxa"/>
            <w:gridSpan w:val="2"/>
            <w:shd w:val="clear" w:color="auto" w:fill="FFFFFF" w:themeFill="background1"/>
            <w:noWrap/>
            <w:vAlign w:val="center"/>
          </w:tcPr>
          <w:p w14:paraId="1390626A" w14:textId="19C962C0" w:rsidR="00333A31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Počet nehod/km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51C2738" w14:textId="710E4911" w:rsidR="00333A31" w:rsidRPr="00A31404" w:rsidRDefault="00333A31" w:rsidP="00333A3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19575A" w14:textId="1CFC5E4B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333A31" w:rsidRPr="00244317" w14:paraId="0E5994C6" w14:textId="77777777" w:rsidTr="000931C1">
        <w:trPr>
          <w:trHeight w:val="397"/>
          <w:jc w:val="center"/>
        </w:trPr>
        <w:tc>
          <w:tcPr>
            <w:tcW w:w="9199" w:type="dxa"/>
            <w:gridSpan w:val="8"/>
            <w:shd w:val="clear" w:color="auto" w:fill="FFFF00"/>
            <w:vAlign w:val="center"/>
          </w:tcPr>
          <w:p w14:paraId="72C1C2C3" w14:textId="617FC9EA" w:rsidR="00333A31" w:rsidRPr="000931C1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Infrastruktura pro cyklistickou dopravu</w:t>
            </w:r>
          </w:p>
        </w:tc>
      </w:tr>
      <w:tr w:rsidR="00333A31" w:rsidRPr="00244317" w14:paraId="5713EC52" w14:textId="77777777" w:rsidTr="00D33B1F">
        <w:trPr>
          <w:trHeight w:val="624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254CB133" w14:textId="4FF39976" w:rsidR="00333A31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761 101</w:t>
            </w:r>
          </w:p>
        </w:tc>
        <w:tc>
          <w:tcPr>
            <w:tcW w:w="3863" w:type="dxa"/>
            <w:gridSpan w:val="3"/>
            <w:shd w:val="clear" w:color="auto" w:fill="FFFFFF" w:themeFill="background1"/>
            <w:noWrap/>
            <w:vAlign w:val="center"/>
          </w:tcPr>
          <w:p w14:paraId="70366892" w14:textId="4853897B" w:rsidR="00333A31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B76091">
              <w:rPr>
                <w:rFonts w:ascii="Tahoma" w:hAnsi="Tahoma" w:cs="Tahoma"/>
                <w:b/>
                <w:sz w:val="18"/>
                <w:szCs w:val="18"/>
              </w:rPr>
              <w:t>Podpořená specializovaná cyklistická infrastruktura</w:t>
            </w:r>
          </w:p>
        </w:tc>
        <w:tc>
          <w:tcPr>
            <w:tcW w:w="1471" w:type="dxa"/>
            <w:gridSpan w:val="2"/>
            <w:shd w:val="clear" w:color="auto" w:fill="FFFFFF" w:themeFill="background1"/>
            <w:noWrap/>
            <w:vAlign w:val="center"/>
          </w:tcPr>
          <w:p w14:paraId="7256AA36" w14:textId="4180BFD2" w:rsidR="00333A31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Km</w:t>
            </w:r>
            <w:r w:rsidRPr="00826CDC">
              <w:rPr>
                <w:rFonts w:ascii="Tahoma" w:hAnsi="Tahoma" w:cs="Tahoma"/>
                <w:b/>
                <w:sz w:val="18"/>
                <w:szCs w:val="1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1CCDF85" w14:textId="1617A8DD" w:rsidR="00333A31" w:rsidRPr="00A31404" w:rsidRDefault="00333A31" w:rsidP="00333A3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A3140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A79535" w14:textId="4FFEF3CF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333A31" w:rsidRPr="00244317" w14:paraId="3945B149" w14:textId="77777777" w:rsidTr="00D33B1F">
        <w:trPr>
          <w:trHeight w:val="624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15A31C20" w14:textId="3E27B7E6" w:rsidR="00333A31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761 201</w:t>
            </w:r>
          </w:p>
        </w:tc>
        <w:tc>
          <w:tcPr>
            <w:tcW w:w="3863" w:type="dxa"/>
            <w:gridSpan w:val="3"/>
            <w:shd w:val="clear" w:color="auto" w:fill="FFFFFF" w:themeFill="background1"/>
            <w:noWrap/>
            <w:vAlign w:val="center"/>
          </w:tcPr>
          <w:p w14:paraId="55817BF0" w14:textId="775BBC31" w:rsidR="00333A31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A22C6">
              <w:rPr>
                <w:rFonts w:ascii="Tahoma" w:hAnsi="Tahoma" w:cs="Tahoma"/>
                <w:b/>
                <w:sz w:val="18"/>
                <w:szCs w:val="18"/>
              </w:rPr>
              <w:t>Počet uživatelů specializované cyklistické infrastruktury za rok</w:t>
            </w:r>
          </w:p>
        </w:tc>
        <w:tc>
          <w:tcPr>
            <w:tcW w:w="1471" w:type="dxa"/>
            <w:gridSpan w:val="2"/>
            <w:shd w:val="clear" w:color="auto" w:fill="FFFFFF" w:themeFill="background1"/>
            <w:noWrap/>
            <w:vAlign w:val="center"/>
          </w:tcPr>
          <w:p w14:paraId="637C7935" w14:textId="0BEDA2C6" w:rsidR="00333A31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Uživatelé/rok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942C9FC" w14:textId="47B3EC28" w:rsidR="00333A31" w:rsidRPr="00A31404" w:rsidRDefault="00B31B57" w:rsidP="00333A3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4B9952" w14:textId="116EB46E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B57BF5" w:rsidRPr="00244317" w14:paraId="6AA6BEFA" w14:textId="77777777" w:rsidTr="00D33B1F">
        <w:trPr>
          <w:trHeight w:val="624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17743E00" w14:textId="5D87D474" w:rsidR="00B57BF5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764 010</w:t>
            </w:r>
          </w:p>
        </w:tc>
        <w:tc>
          <w:tcPr>
            <w:tcW w:w="3863" w:type="dxa"/>
            <w:gridSpan w:val="3"/>
            <w:shd w:val="clear" w:color="auto" w:fill="FFFFFF" w:themeFill="background1"/>
            <w:noWrap/>
            <w:vAlign w:val="center"/>
          </w:tcPr>
          <w:p w14:paraId="617B38CD" w14:textId="3EEE5A35" w:rsidR="00B57BF5" w:rsidRPr="009A22C6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B76091">
              <w:rPr>
                <w:rFonts w:ascii="Tahoma" w:hAnsi="Tahoma" w:cs="Tahoma"/>
                <w:b/>
                <w:sz w:val="18"/>
                <w:szCs w:val="18"/>
              </w:rPr>
              <w:t>Parkovací místa pro jízdní kola</w:t>
            </w:r>
          </w:p>
        </w:tc>
        <w:tc>
          <w:tcPr>
            <w:tcW w:w="1471" w:type="dxa"/>
            <w:gridSpan w:val="2"/>
            <w:shd w:val="clear" w:color="auto" w:fill="FFFFFF" w:themeFill="background1"/>
            <w:noWrap/>
            <w:vAlign w:val="center"/>
          </w:tcPr>
          <w:p w14:paraId="4F3EF028" w14:textId="5907700E" w:rsidR="00B57BF5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Parkovací místa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C9006A6" w14:textId="0D62A9E6" w:rsidR="00B57BF5" w:rsidRPr="00773416" w:rsidRDefault="00B57BF5" w:rsidP="00B57BF5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773416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5BD928" w14:textId="1D1C83BF" w:rsidR="00B57BF5" w:rsidRPr="00826CDC" w:rsidRDefault="00B57BF5" w:rsidP="00B57BF5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B57BF5" w:rsidRPr="00CD4F40" w14:paraId="2CB08194" w14:textId="77777777" w:rsidTr="00AB58C3">
        <w:trPr>
          <w:trHeight w:val="397"/>
          <w:jc w:val="center"/>
        </w:trPr>
        <w:tc>
          <w:tcPr>
            <w:tcW w:w="9199" w:type="dxa"/>
            <w:gridSpan w:val="8"/>
            <w:shd w:val="clear" w:color="auto" w:fill="FBE4D5" w:themeFill="accent2" w:themeFillTint="33"/>
            <w:noWrap/>
            <w:vAlign w:val="center"/>
            <w:hideMark/>
          </w:tcPr>
          <w:p w14:paraId="3EA074E0" w14:textId="1B265C1D" w:rsidR="00B57BF5" w:rsidRPr="00DF1515" w:rsidRDefault="00B57BF5" w:rsidP="00B57BF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bookmarkStart w:id="1" w:name="_Hlk143177913"/>
            <w:r w:rsidRPr="00DF1515">
              <w:rPr>
                <w:rFonts w:ascii="Tahoma" w:hAnsi="Tahoma" w:cs="Tahoma"/>
                <w:b/>
                <w:sz w:val="20"/>
                <w:szCs w:val="20"/>
              </w:rPr>
              <w:t>SEZNAM PŘÍLOH</w:t>
            </w:r>
          </w:p>
        </w:tc>
      </w:tr>
      <w:tr w:rsidR="00D10E06" w:rsidRPr="00360660" w14:paraId="37F24C6D" w14:textId="77777777" w:rsidTr="00D31C3D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noWrap/>
            <w:vAlign w:val="center"/>
          </w:tcPr>
          <w:p w14:paraId="71CCC769" w14:textId="356E0E36" w:rsidR="00D10E06" w:rsidRPr="00826CDC" w:rsidRDefault="00D10E06" w:rsidP="00B57BF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Příloha č. 1</w:t>
            </w:r>
          </w:p>
        </w:tc>
        <w:tc>
          <w:tcPr>
            <w:tcW w:w="4600" w:type="dxa"/>
            <w:gridSpan w:val="5"/>
            <w:shd w:val="clear" w:color="auto" w:fill="auto"/>
            <w:noWrap/>
            <w:vAlign w:val="center"/>
          </w:tcPr>
          <w:p w14:paraId="580AF8A9" w14:textId="404B4E9B" w:rsidR="00D10E06" w:rsidRPr="00D10E06" w:rsidRDefault="00D10E06" w:rsidP="00B57BF5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D10E06">
              <w:rPr>
                <w:rFonts w:ascii="Tahoma" w:hAnsi="Tahoma" w:cs="Tahoma"/>
                <w:bCs/>
                <w:sz w:val="18"/>
                <w:szCs w:val="18"/>
              </w:rPr>
              <w:t>Potvrzení o bezdlužnosti vůči MAS Naděje o.p.s.</w:t>
            </w:r>
          </w:p>
        </w:tc>
      </w:tr>
      <w:tr w:rsidR="00B57BF5" w:rsidRPr="00360660" w14:paraId="68603176" w14:textId="77777777" w:rsidTr="00D31C3D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noWrap/>
            <w:vAlign w:val="center"/>
          </w:tcPr>
          <w:p w14:paraId="61120D0E" w14:textId="60C7D851" w:rsidR="00B57BF5" w:rsidRPr="00826CDC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 xml:space="preserve">Příloha č. </w:t>
            </w:r>
            <w:r w:rsidR="00D10E06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4600" w:type="dxa"/>
            <w:gridSpan w:val="5"/>
            <w:shd w:val="clear" w:color="auto" w:fill="auto"/>
            <w:noWrap/>
            <w:vAlign w:val="center"/>
          </w:tcPr>
          <w:p w14:paraId="0C8BC062" w14:textId="3D201645" w:rsidR="00B57BF5" w:rsidRPr="00AE3A2E" w:rsidRDefault="00B57BF5" w:rsidP="00B57BF5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E3A2E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Např. podklady pro stanovení kategorií intervencí a kontrolu limitů, karta souladu projektu s principy udržitelné mobility, zpráva o provedení auditu bezpečnosti pozemní komunikace, zpráva o provedení bezpečnosti inspekce pozemní komunikace, jsou-li relevantní</w:t>
            </w:r>
          </w:p>
        </w:tc>
      </w:tr>
      <w:tr w:rsidR="00B57BF5" w:rsidRPr="00360660" w14:paraId="5E01F632" w14:textId="77777777" w:rsidTr="00D31C3D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noWrap/>
            <w:vAlign w:val="center"/>
          </w:tcPr>
          <w:p w14:paraId="4470281D" w14:textId="58757F3C" w:rsidR="00B57BF5" w:rsidRPr="00826CDC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Příloha č. </w:t>
            </w:r>
            <w:r w:rsidR="00D10E06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4600" w:type="dxa"/>
            <w:gridSpan w:val="5"/>
            <w:shd w:val="clear" w:color="auto" w:fill="auto"/>
            <w:noWrap/>
            <w:vAlign w:val="center"/>
          </w:tcPr>
          <w:p w14:paraId="1DBFB14F" w14:textId="25680770" w:rsidR="00B57BF5" w:rsidRPr="00AE3A2E" w:rsidRDefault="00B57BF5" w:rsidP="00B57BF5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E3A2E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Např. doklad prokazující povolení umístění stavby v území a doklad prokazující povolení k realizaci stavby dle stavebního zákona/stavební povolení, či podané návrhy nebo žádosti, projektová dokumentace včetně</w:t>
            </w:r>
            <w:r w:rsidR="00C7607A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 </w:t>
            </w:r>
            <w:r w:rsidRPr="00AE3A2E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rozpočtu stavebních prací, zadávací řízení apod., jsou-li relevantní</w:t>
            </w:r>
          </w:p>
        </w:tc>
      </w:tr>
      <w:tr w:rsidR="00B57BF5" w:rsidRPr="00360660" w14:paraId="63176D31" w14:textId="77777777" w:rsidTr="00D31C3D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noWrap/>
            <w:vAlign w:val="center"/>
          </w:tcPr>
          <w:p w14:paraId="634AAF96" w14:textId="27326C29" w:rsidR="00B57BF5" w:rsidRPr="00826CDC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 xml:space="preserve">Příloha č. </w:t>
            </w:r>
            <w:r w:rsidR="00D10E06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4600" w:type="dxa"/>
            <w:gridSpan w:val="5"/>
            <w:shd w:val="clear" w:color="auto" w:fill="auto"/>
            <w:noWrap/>
            <w:vAlign w:val="center"/>
          </w:tcPr>
          <w:p w14:paraId="433F0108" w14:textId="7A88CC3F" w:rsidR="00B57BF5" w:rsidRPr="00B66752" w:rsidRDefault="00B57BF5" w:rsidP="00B57BF5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  <w:highlight w:val="yellow"/>
              </w:rPr>
            </w:pPr>
            <w:r w:rsidRPr="00E85DD9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Např. plná moc, je-li relevantní</w:t>
            </w:r>
          </w:p>
        </w:tc>
      </w:tr>
      <w:tr w:rsidR="00827DA2" w:rsidRPr="00360660" w14:paraId="4ABE7CD0" w14:textId="77777777" w:rsidTr="00D31C3D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noWrap/>
            <w:vAlign w:val="center"/>
          </w:tcPr>
          <w:p w14:paraId="1EBF846D" w14:textId="72DEF6A3" w:rsidR="00827DA2" w:rsidRPr="00826CDC" w:rsidRDefault="00827DA2" w:rsidP="00B57BF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Příloha č. 5</w:t>
            </w:r>
          </w:p>
        </w:tc>
        <w:tc>
          <w:tcPr>
            <w:tcW w:w="4600" w:type="dxa"/>
            <w:gridSpan w:val="5"/>
            <w:shd w:val="clear" w:color="auto" w:fill="auto"/>
            <w:noWrap/>
            <w:vAlign w:val="center"/>
          </w:tcPr>
          <w:p w14:paraId="34480A43" w14:textId="59EFF7E1" w:rsidR="00827DA2" w:rsidRPr="00E85DD9" w:rsidRDefault="00827DA2" w:rsidP="00B57BF5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771A6E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Např. Dokumentace ke komunitnímu projednání projektu</w:t>
            </w:r>
          </w:p>
        </w:tc>
      </w:tr>
      <w:tr w:rsidR="00B57BF5" w:rsidRPr="00360660" w14:paraId="7A3B12E1" w14:textId="77777777" w:rsidTr="00D31C3D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noWrap/>
            <w:vAlign w:val="center"/>
          </w:tcPr>
          <w:p w14:paraId="54974545" w14:textId="7D17EF3C" w:rsidR="00B57BF5" w:rsidRPr="00826CDC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Atd.</w:t>
            </w:r>
          </w:p>
        </w:tc>
        <w:tc>
          <w:tcPr>
            <w:tcW w:w="4600" w:type="dxa"/>
            <w:gridSpan w:val="5"/>
            <w:shd w:val="clear" w:color="auto" w:fill="auto"/>
            <w:noWrap/>
            <w:vAlign w:val="center"/>
          </w:tcPr>
          <w:p w14:paraId="4A49547D" w14:textId="77777777" w:rsidR="00B57BF5" w:rsidRPr="00826CDC" w:rsidRDefault="00B57BF5" w:rsidP="00B57BF5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</w:tc>
      </w:tr>
      <w:tr w:rsidR="00B57BF5" w:rsidRPr="00360660" w14:paraId="5159B3EF" w14:textId="77777777" w:rsidTr="00AB58C3">
        <w:trPr>
          <w:trHeight w:val="397"/>
          <w:jc w:val="center"/>
        </w:trPr>
        <w:tc>
          <w:tcPr>
            <w:tcW w:w="9199" w:type="dxa"/>
            <w:gridSpan w:val="8"/>
            <w:shd w:val="clear" w:color="auto" w:fill="FBE4D5" w:themeFill="accent2" w:themeFillTint="33"/>
            <w:noWrap/>
            <w:vAlign w:val="center"/>
          </w:tcPr>
          <w:p w14:paraId="26602434" w14:textId="26247F06" w:rsidR="00B57BF5" w:rsidRPr="00DF1515" w:rsidRDefault="00B57BF5" w:rsidP="00B57BF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F1515">
              <w:rPr>
                <w:rFonts w:ascii="Tahoma" w:hAnsi="Tahoma" w:cs="Tahoma"/>
                <w:b/>
                <w:sz w:val="20"/>
                <w:szCs w:val="20"/>
              </w:rPr>
              <w:t>VERIFIKACE PROJEKTU</w:t>
            </w:r>
          </w:p>
        </w:tc>
      </w:tr>
      <w:tr w:rsidR="00B57BF5" w:rsidRPr="00EF4F1D" w14:paraId="6B96FAC5" w14:textId="77777777" w:rsidTr="001D273A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noWrap/>
            <w:vAlign w:val="center"/>
            <w:hideMark/>
          </w:tcPr>
          <w:p w14:paraId="0A67DA31" w14:textId="6ADBE18C" w:rsidR="00B57BF5" w:rsidRPr="00826CDC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>Místo a datum</w:t>
            </w:r>
          </w:p>
        </w:tc>
        <w:tc>
          <w:tcPr>
            <w:tcW w:w="4600" w:type="dxa"/>
            <w:gridSpan w:val="5"/>
            <w:shd w:val="clear" w:color="auto" w:fill="auto"/>
            <w:noWrap/>
            <w:vAlign w:val="center"/>
            <w:hideMark/>
          </w:tcPr>
          <w:p w14:paraId="4D2A51F5" w14:textId="2210C7AC" w:rsidR="00B57BF5" w:rsidRPr="00826CDC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B57BF5" w:rsidRPr="00EF4F1D" w14:paraId="3842F860" w14:textId="77777777" w:rsidTr="001D273A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noWrap/>
            <w:vAlign w:val="center"/>
            <w:hideMark/>
          </w:tcPr>
          <w:p w14:paraId="1A1F3E72" w14:textId="68B55C44" w:rsidR="00B57BF5" w:rsidRPr="00826CDC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>Jméno statutárního/pověřeného zástupce</w:t>
            </w:r>
          </w:p>
        </w:tc>
        <w:tc>
          <w:tcPr>
            <w:tcW w:w="4600" w:type="dxa"/>
            <w:gridSpan w:val="5"/>
            <w:shd w:val="clear" w:color="auto" w:fill="auto"/>
            <w:noWrap/>
            <w:vAlign w:val="center"/>
            <w:hideMark/>
          </w:tcPr>
          <w:p w14:paraId="3BAB5E07" w14:textId="09240049" w:rsidR="00B57BF5" w:rsidRPr="00826CDC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B57BF5" w:rsidRPr="00EF4F1D" w14:paraId="2D576387" w14:textId="77777777" w:rsidTr="001D273A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noWrap/>
            <w:vAlign w:val="center"/>
            <w:hideMark/>
          </w:tcPr>
          <w:p w14:paraId="7C3F5FCD" w14:textId="52B4095F" w:rsidR="00B57BF5" w:rsidRPr="00826CDC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 xml:space="preserve">Podpis předkladatele projektového záměru </w:t>
            </w:r>
          </w:p>
        </w:tc>
        <w:tc>
          <w:tcPr>
            <w:tcW w:w="4600" w:type="dxa"/>
            <w:gridSpan w:val="5"/>
            <w:shd w:val="clear" w:color="auto" w:fill="auto"/>
            <w:noWrap/>
            <w:vAlign w:val="center"/>
            <w:hideMark/>
          </w:tcPr>
          <w:p w14:paraId="264B2F04" w14:textId="26BC4655" w:rsidR="00B57BF5" w:rsidRPr="00826CDC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(musí být elektronický)</w:t>
            </w:r>
          </w:p>
        </w:tc>
      </w:tr>
      <w:bookmarkEnd w:id="1"/>
    </w:tbl>
    <w:p w14:paraId="0C91F8EE" w14:textId="77777777" w:rsidR="006E6251" w:rsidRPr="00826CDC" w:rsidRDefault="006E6251" w:rsidP="006E6251">
      <w:pPr>
        <w:rPr>
          <w:rFonts w:ascii="Tahoma" w:hAnsi="Tahoma" w:cs="Tahoma"/>
          <w:sz w:val="20"/>
          <w:szCs w:val="20"/>
        </w:rPr>
      </w:pPr>
    </w:p>
    <w:sectPr w:rsidR="006E6251" w:rsidRPr="00826CDC" w:rsidSect="00CD4D6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92971" w14:textId="77777777" w:rsidR="007960F7" w:rsidRDefault="007960F7" w:rsidP="00DC4000">
      <w:pPr>
        <w:spacing w:after="0" w:line="240" w:lineRule="auto"/>
      </w:pPr>
      <w:r>
        <w:separator/>
      </w:r>
    </w:p>
  </w:endnote>
  <w:endnote w:type="continuationSeparator" w:id="0">
    <w:p w14:paraId="5F6F0322" w14:textId="77777777" w:rsidR="007960F7" w:rsidRDefault="007960F7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-2069872202"/>
      <w:docPartObj>
        <w:docPartGallery w:val="Page Numbers (Bottom of Page)"/>
        <w:docPartUnique/>
      </w:docPartObj>
    </w:sdtPr>
    <w:sdtContent>
      <w:p w14:paraId="0F4BC229" w14:textId="12870711" w:rsidR="00895D1B" w:rsidRPr="00296BB3" w:rsidRDefault="00895D1B">
        <w:pPr>
          <w:pStyle w:val="Zpat"/>
          <w:rPr>
            <w:rFonts w:ascii="Tahoma" w:hAnsi="Tahoma" w:cs="Tahoma"/>
            <w:sz w:val="16"/>
            <w:szCs w:val="16"/>
          </w:rPr>
        </w:pPr>
        <w:r w:rsidRPr="00296BB3">
          <w:rPr>
            <w:rFonts w:ascii="Tahoma" w:eastAsiaTheme="majorEastAsia" w:hAnsi="Tahoma" w:cs="Tahoma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53F0723" wp14:editId="4DF5B0AF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887926079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1B78F" w14:textId="77777777" w:rsidR="00895D1B" w:rsidRPr="00895D1B" w:rsidRDefault="00895D1B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53F072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E01B78F" w14:textId="77777777" w:rsidR="00895D1B" w:rsidRPr="00895D1B" w:rsidRDefault="00895D1B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begin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separate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2</w: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6410BA">
          <w:rPr>
            <w:rFonts w:ascii="Tahoma" w:hAnsi="Tahoma" w:cs="Tahoma"/>
            <w:sz w:val="16"/>
            <w:szCs w:val="16"/>
          </w:rPr>
          <w:t>ČÍSELNÝ KÓD (</w:t>
        </w:r>
        <w:r w:rsidR="00F94DCB" w:rsidRPr="00F94DCB">
          <w:rPr>
            <w:rFonts w:ascii="Tahoma" w:hAnsi="Tahoma" w:cs="Tahoma"/>
            <w:sz w:val="16"/>
            <w:szCs w:val="16"/>
            <w:highlight w:val="yellow"/>
          </w:rPr>
          <w:t>1</w:t>
        </w:r>
        <w:r w:rsidR="00817896" w:rsidRPr="00F94DCB">
          <w:rPr>
            <w:rFonts w:ascii="Tahoma" w:hAnsi="Tahoma" w:cs="Tahoma"/>
            <w:sz w:val="16"/>
            <w:szCs w:val="16"/>
            <w:highlight w:val="yellow"/>
          </w:rPr>
          <w:t>6/12/2</w:t>
        </w:r>
        <w:r w:rsidR="006410BA">
          <w:rPr>
            <w:rFonts w:ascii="Tahoma" w:hAnsi="Tahoma" w:cs="Tahoma"/>
            <w:sz w:val="16"/>
            <w:szCs w:val="16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39AB9" w14:textId="77777777" w:rsidR="007960F7" w:rsidRDefault="007960F7" w:rsidP="00DC4000">
      <w:pPr>
        <w:spacing w:after="0" w:line="240" w:lineRule="auto"/>
      </w:pPr>
      <w:r>
        <w:separator/>
      </w:r>
    </w:p>
  </w:footnote>
  <w:footnote w:type="continuationSeparator" w:id="0">
    <w:p w14:paraId="591CCAB5" w14:textId="77777777" w:rsidR="007960F7" w:rsidRDefault="007960F7" w:rsidP="00DC4000">
      <w:pPr>
        <w:spacing w:after="0" w:line="240" w:lineRule="auto"/>
      </w:pPr>
      <w:r>
        <w:continuationSeparator/>
      </w:r>
    </w:p>
  </w:footnote>
  <w:footnote w:id="1">
    <w:p w14:paraId="54631588" w14:textId="0B8C1728" w:rsidR="00DE3CEE" w:rsidRPr="000C6C71" w:rsidRDefault="00DE3CEE" w:rsidP="000C1A67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0C6C71">
        <w:rPr>
          <w:rStyle w:val="Znakapoznpodarou"/>
          <w:rFonts w:ascii="Tahoma" w:hAnsi="Tahoma" w:cs="Tahoma"/>
          <w:sz w:val="16"/>
          <w:szCs w:val="16"/>
        </w:rPr>
        <w:footnoteRef/>
      </w:r>
      <w:r w:rsidRPr="000C6C71">
        <w:rPr>
          <w:rFonts w:ascii="Tahoma" w:hAnsi="Tahoma" w:cs="Tahoma"/>
          <w:sz w:val="16"/>
          <w:szCs w:val="16"/>
        </w:rPr>
        <w:t xml:space="preserve"> Na vstupu </w:t>
      </w:r>
      <w:r w:rsidR="00A253CC">
        <w:rPr>
          <w:rFonts w:ascii="Tahoma" w:hAnsi="Tahoma" w:cs="Tahoma"/>
          <w:sz w:val="16"/>
          <w:szCs w:val="16"/>
        </w:rPr>
        <w:t>v</w:t>
      </w:r>
      <w:r w:rsidRPr="000C6C71">
        <w:rPr>
          <w:rFonts w:ascii="Tahoma" w:hAnsi="Tahoma" w:cs="Tahoma"/>
          <w:sz w:val="16"/>
          <w:szCs w:val="16"/>
        </w:rPr>
        <w:t>e vztahu ke způsobilým výdajům</w:t>
      </w:r>
      <w:r>
        <w:rPr>
          <w:rFonts w:ascii="Tahoma" w:hAnsi="Tahoma" w:cs="Tahoma"/>
          <w:sz w:val="16"/>
          <w:szCs w:val="16"/>
        </w:rPr>
        <w:t>.</w:t>
      </w:r>
    </w:p>
  </w:footnote>
  <w:footnote w:id="2">
    <w:p w14:paraId="0E36002E" w14:textId="78CE08A5" w:rsidR="00681FB2" w:rsidRPr="00BF668E" w:rsidRDefault="00681FB2" w:rsidP="00BF668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BF668E">
        <w:rPr>
          <w:rStyle w:val="Znakapoznpodarou"/>
          <w:rFonts w:ascii="Tahoma" w:hAnsi="Tahoma" w:cs="Tahoma"/>
          <w:sz w:val="16"/>
          <w:szCs w:val="16"/>
        </w:rPr>
        <w:footnoteRef/>
      </w:r>
      <w:r w:rsidRPr="00BF668E">
        <w:rPr>
          <w:rFonts w:ascii="Tahoma" w:hAnsi="Tahoma" w:cs="Tahoma"/>
          <w:sz w:val="16"/>
          <w:szCs w:val="16"/>
        </w:rPr>
        <w:t xml:space="preserve"> Vyjádření MAS </w:t>
      </w:r>
      <w:r w:rsidRPr="00BF668E">
        <w:rPr>
          <w:rFonts w:ascii="Tahoma" w:hAnsi="Tahoma" w:cs="Tahoma"/>
          <w:b/>
          <w:bCs/>
          <w:color w:val="FF0000"/>
          <w:sz w:val="16"/>
          <w:szCs w:val="16"/>
          <w:u w:val="single"/>
        </w:rPr>
        <w:t>má platnost max. 60 kalendářních dní ode dne jeho vystavení</w:t>
      </w:r>
      <w:r w:rsidRPr="00BF668E">
        <w:rPr>
          <w:rFonts w:ascii="Tahoma" w:hAnsi="Tahoma" w:cs="Tahoma"/>
          <w:sz w:val="16"/>
          <w:szCs w:val="16"/>
        </w:rPr>
        <w:t>. Do té doby musí být ze strany žadatele o podporu podána plná žádost o podporu do výzvy ŘO IROP „</w:t>
      </w:r>
      <w:hyperlink r:id="rId1" w:history="1">
        <w:r w:rsidRPr="00F94DCB">
          <w:rPr>
            <w:rStyle w:val="Hypertextovodkaz"/>
            <w:rFonts w:ascii="Tahoma" w:hAnsi="Tahoma" w:cs="Tahoma"/>
            <w:sz w:val="16"/>
            <w:szCs w:val="16"/>
          </w:rPr>
          <w:t>60. výzva IROP – Do</w:t>
        </w:r>
        <w:r w:rsidRPr="00F94DCB">
          <w:rPr>
            <w:rStyle w:val="Hypertextovodkaz"/>
            <w:rFonts w:ascii="Tahoma" w:hAnsi="Tahoma" w:cs="Tahoma"/>
            <w:sz w:val="16"/>
            <w:szCs w:val="16"/>
          </w:rPr>
          <w:t>p</w:t>
        </w:r>
        <w:r w:rsidRPr="00F94DCB">
          <w:rPr>
            <w:rStyle w:val="Hypertextovodkaz"/>
            <w:rFonts w:ascii="Tahoma" w:hAnsi="Tahoma" w:cs="Tahoma"/>
            <w:sz w:val="16"/>
            <w:szCs w:val="16"/>
          </w:rPr>
          <w:t>rava – SC 5.1 (CLLD</w:t>
        </w:r>
        <w:r w:rsidRPr="00F94DCB">
          <w:rPr>
            <w:rStyle w:val="Hypertextovodkaz"/>
            <w:rFonts w:ascii="Tahoma" w:hAnsi="Tahoma" w:cs="Tahoma"/>
            <w:sz w:val="18"/>
            <w:szCs w:val="18"/>
          </w:rPr>
          <w:t>)</w:t>
        </w:r>
      </w:hyperlink>
      <w:r w:rsidRPr="0098209F">
        <w:rPr>
          <w:rFonts w:ascii="Tahoma" w:hAnsi="Tahoma" w:cs="Tahoma"/>
          <w:sz w:val="16"/>
          <w:szCs w:val="16"/>
        </w:rPr>
        <w:t>“</w:t>
      </w:r>
      <w:r w:rsidRPr="00BF668E">
        <w:rPr>
          <w:rFonts w:ascii="Tahoma" w:hAnsi="Tahoma" w:cs="Tahoma"/>
          <w:sz w:val="16"/>
          <w:szCs w:val="16"/>
        </w:rPr>
        <w:t xml:space="preserve"> prostřednictvím ISKP 21+“.  </w:t>
      </w:r>
    </w:p>
  </w:footnote>
  <w:footnote w:id="3">
    <w:p w14:paraId="0DCBEBFB" w14:textId="0C2B3F9D" w:rsidR="00681FB2" w:rsidRPr="00BF668E" w:rsidRDefault="00681FB2" w:rsidP="00BF668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BF668E">
        <w:rPr>
          <w:rStyle w:val="Znakapoznpodarou"/>
          <w:rFonts w:ascii="Tahoma" w:hAnsi="Tahoma" w:cs="Tahoma"/>
          <w:sz w:val="16"/>
          <w:szCs w:val="16"/>
        </w:rPr>
        <w:footnoteRef/>
      </w:r>
      <w:r w:rsidRPr="00BF668E">
        <w:rPr>
          <w:rFonts w:ascii="Tahoma" w:hAnsi="Tahoma" w:cs="Tahoma"/>
          <w:sz w:val="16"/>
          <w:szCs w:val="16"/>
        </w:rPr>
        <w:t xml:space="preserve"> Musí být shodné s datem v plné žádosti o podporu prostřednictvím ISKP 21+.</w:t>
      </w:r>
    </w:p>
  </w:footnote>
  <w:footnote w:id="4">
    <w:p w14:paraId="75816B4E" w14:textId="0A79E3A9" w:rsidR="00681FB2" w:rsidRPr="00BF668E" w:rsidRDefault="00681FB2" w:rsidP="00BF668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BF668E">
        <w:rPr>
          <w:rStyle w:val="Znakapoznpodarou"/>
          <w:rFonts w:ascii="Tahoma" w:hAnsi="Tahoma" w:cs="Tahoma"/>
          <w:sz w:val="16"/>
          <w:szCs w:val="16"/>
        </w:rPr>
        <w:footnoteRef/>
      </w:r>
      <w:r w:rsidRPr="00BF668E">
        <w:rPr>
          <w:rFonts w:ascii="Tahoma" w:hAnsi="Tahoma" w:cs="Tahoma"/>
          <w:sz w:val="16"/>
          <w:szCs w:val="16"/>
        </w:rPr>
        <w:t xml:space="preserve"> Musí být shodné s datem v plné žádosti o podporu prostřednictvím ISKP 21+.</w:t>
      </w:r>
    </w:p>
  </w:footnote>
  <w:footnote w:id="5">
    <w:p w14:paraId="064A5039" w14:textId="2F999AA2" w:rsidR="00333A31" w:rsidRPr="00D31C3D" w:rsidRDefault="00333A31" w:rsidP="00D31C3D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D31C3D">
        <w:rPr>
          <w:rStyle w:val="Znakapoznpodarou"/>
          <w:rFonts w:ascii="Tahoma" w:hAnsi="Tahoma" w:cs="Tahoma"/>
          <w:sz w:val="16"/>
          <w:szCs w:val="16"/>
        </w:rPr>
        <w:footnoteRef/>
      </w:r>
      <w:r w:rsidRPr="00D31C3D">
        <w:rPr>
          <w:rFonts w:ascii="Tahoma" w:hAnsi="Tahoma" w:cs="Tahoma"/>
          <w:sz w:val="16"/>
          <w:szCs w:val="16"/>
        </w:rPr>
        <w:t xml:space="preserve"> Viz příloha č. P1 Specifických pravidel – Metodické listy indikátorů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6507F9B8" w:rsidR="00DC4000" w:rsidRDefault="00CD4F40" w:rsidP="00826CDC">
    <w:pPr>
      <w:pStyle w:val="Zhlav"/>
      <w:tabs>
        <w:tab w:val="clear" w:pos="4536"/>
        <w:tab w:val="clear" w:pos="9072"/>
        <w:tab w:val="left" w:pos="771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AB61FCD" wp14:editId="008D15B8">
          <wp:simplePos x="0" y="0"/>
          <wp:positionH relativeFrom="column">
            <wp:posOffset>4731385</wp:posOffset>
          </wp:positionH>
          <wp:positionV relativeFrom="paragraph">
            <wp:posOffset>-186690</wp:posOffset>
          </wp:positionV>
          <wp:extent cx="914400" cy="377825"/>
          <wp:effectExtent l="0" t="0" r="0" b="3175"/>
          <wp:wrapNone/>
          <wp:docPr id="176925595" name="Obrázek 176925595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25595" name="Obrázek 176925595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400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07777A8" wp14:editId="6FCB48F0">
          <wp:simplePos x="0" y="0"/>
          <wp:positionH relativeFrom="column">
            <wp:posOffset>-635</wp:posOffset>
          </wp:positionH>
          <wp:positionV relativeFrom="paragraph">
            <wp:posOffset>-220980</wp:posOffset>
          </wp:positionV>
          <wp:extent cx="3726180" cy="507257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6180" cy="5072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2750"/>
    <w:multiLevelType w:val="multilevel"/>
    <w:tmpl w:val="E49E3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  <w:color w:val="auto"/>
      </w:rPr>
    </w:lvl>
  </w:abstractNum>
  <w:abstractNum w:abstractNumId="1" w15:restartNumberingAfterBreak="0">
    <w:nsid w:val="32CC0A9F"/>
    <w:multiLevelType w:val="hybridMultilevel"/>
    <w:tmpl w:val="5C7ED2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107319"/>
    <w:multiLevelType w:val="hybridMultilevel"/>
    <w:tmpl w:val="400EBED8"/>
    <w:lvl w:ilvl="0" w:tplc="2DBE5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45ED4709"/>
    <w:multiLevelType w:val="hybridMultilevel"/>
    <w:tmpl w:val="8E4A3CF4"/>
    <w:lvl w:ilvl="0" w:tplc="57363A5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82570"/>
    <w:multiLevelType w:val="hybridMultilevel"/>
    <w:tmpl w:val="FCDC0A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5797761">
    <w:abstractNumId w:val="2"/>
  </w:num>
  <w:num w:numId="2" w16cid:durableId="961351592">
    <w:abstractNumId w:val="0"/>
  </w:num>
  <w:num w:numId="3" w16cid:durableId="890459239">
    <w:abstractNumId w:val="3"/>
  </w:num>
  <w:num w:numId="4" w16cid:durableId="1176386859">
    <w:abstractNumId w:val="4"/>
  </w:num>
  <w:num w:numId="5" w16cid:durableId="516777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0216"/>
    <w:rsid w:val="00001B7E"/>
    <w:rsid w:val="00003A9E"/>
    <w:rsid w:val="00012EBA"/>
    <w:rsid w:val="000638EC"/>
    <w:rsid w:val="000872C1"/>
    <w:rsid w:val="0009117E"/>
    <w:rsid w:val="000931C1"/>
    <w:rsid w:val="000B23BB"/>
    <w:rsid w:val="000C1A67"/>
    <w:rsid w:val="000C5278"/>
    <w:rsid w:val="000C6C71"/>
    <w:rsid w:val="000D3353"/>
    <w:rsid w:val="000D3F94"/>
    <w:rsid w:val="000E1C01"/>
    <w:rsid w:val="000E3DD3"/>
    <w:rsid w:val="00102C44"/>
    <w:rsid w:val="00106565"/>
    <w:rsid w:val="001115D4"/>
    <w:rsid w:val="00116EC2"/>
    <w:rsid w:val="00130551"/>
    <w:rsid w:val="00140060"/>
    <w:rsid w:val="00154F55"/>
    <w:rsid w:val="00164CFF"/>
    <w:rsid w:val="00165869"/>
    <w:rsid w:val="00171C8E"/>
    <w:rsid w:val="001762D4"/>
    <w:rsid w:val="001C792E"/>
    <w:rsid w:val="001D273A"/>
    <w:rsid w:val="001E36CE"/>
    <w:rsid w:val="002170E3"/>
    <w:rsid w:val="0023690F"/>
    <w:rsid w:val="002377E0"/>
    <w:rsid w:val="00243C85"/>
    <w:rsid w:val="00244317"/>
    <w:rsid w:val="00251761"/>
    <w:rsid w:val="00260C35"/>
    <w:rsid w:val="00260DA6"/>
    <w:rsid w:val="002749EF"/>
    <w:rsid w:val="00296BB3"/>
    <w:rsid w:val="002A1615"/>
    <w:rsid w:val="002A4D9E"/>
    <w:rsid w:val="002C0441"/>
    <w:rsid w:val="002D3ED9"/>
    <w:rsid w:val="002D4026"/>
    <w:rsid w:val="002E7863"/>
    <w:rsid w:val="002E7DB6"/>
    <w:rsid w:val="003274C1"/>
    <w:rsid w:val="00333A31"/>
    <w:rsid w:val="0034390E"/>
    <w:rsid w:val="00351DDA"/>
    <w:rsid w:val="00355ACF"/>
    <w:rsid w:val="00360660"/>
    <w:rsid w:val="00364957"/>
    <w:rsid w:val="0037025E"/>
    <w:rsid w:val="00444996"/>
    <w:rsid w:val="00455349"/>
    <w:rsid w:val="0046763D"/>
    <w:rsid w:val="004A70A7"/>
    <w:rsid w:val="004B417D"/>
    <w:rsid w:val="004B4426"/>
    <w:rsid w:val="004E24FE"/>
    <w:rsid w:val="004E36F2"/>
    <w:rsid w:val="004E4B1D"/>
    <w:rsid w:val="00501391"/>
    <w:rsid w:val="005015BB"/>
    <w:rsid w:val="005261F7"/>
    <w:rsid w:val="00532314"/>
    <w:rsid w:val="00566AB1"/>
    <w:rsid w:val="005746F7"/>
    <w:rsid w:val="00577129"/>
    <w:rsid w:val="00580945"/>
    <w:rsid w:val="00583387"/>
    <w:rsid w:val="005B0471"/>
    <w:rsid w:val="005C2756"/>
    <w:rsid w:val="005E498C"/>
    <w:rsid w:val="005F63BF"/>
    <w:rsid w:val="0061764A"/>
    <w:rsid w:val="00640720"/>
    <w:rsid w:val="006410BA"/>
    <w:rsid w:val="0066399F"/>
    <w:rsid w:val="006815E2"/>
    <w:rsid w:val="00681FB2"/>
    <w:rsid w:val="006B5D89"/>
    <w:rsid w:val="006C580A"/>
    <w:rsid w:val="006C6C68"/>
    <w:rsid w:val="006E6251"/>
    <w:rsid w:val="006F6041"/>
    <w:rsid w:val="007016AE"/>
    <w:rsid w:val="0070193E"/>
    <w:rsid w:val="00712B13"/>
    <w:rsid w:val="0074625F"/>
    <w:rsid w:val="00752568"/>
    <w:rsid w:val="00756F8E"/>
    <w:rsid w:val="00766DF5"/>
    <w:rsid w:val="0076706B"/>
    <w:rsid w:val="00773416"/>
    <w:rsid w:val="00775391"/>
    <w:rsid w:val="0077570C"/>
    <w:rsid w:val="007960F7"/>
    <w:rsid w:val="007C38D3"/>
    <w:rsid w:val="007D1E1A"/>
    <w:rsid w:val="007E1A78"/>
    <w:rsid w:val="007F314D"/>
    <w:rsid w:val="007F799F"/>
    <w:rsid w:val="0080415E"/>
    <w:rsid w:val="00806654"/>
    <w:rsid w:val="00810BC8"/>
    <w:rsid w:val="00817896"/>
    <w:rsid w:val="00825116"/>
    <w:rsid w:val="0082550E"/>
    <w:rsid w:val="00826CDC"/>
    <w:rsid w:val="00827DA2"/>
    <w:rsid w:val="0085232C"/>
    <w:rsid w:val="008730B7"/>
    <w:rsid w:val="00881586"/>
    <w:rsid w:val="00882045"/>
    <w:rsid w:val="00884858"/>
    <w:rsid w:val="00895D1B"/>
    <w:rsid w:val="008B4AF3"/>
    <w:rsid w:val="008C2302"/>
    <w:rsid w:val="008D4139"/>
    <w:rsid w:val="00907097"/>
    <w:rsid w:val="00913639"/>
    <w:rsid w:val="00941E8D"/>
    <w:rsid w:val="0094715F"/>
    <w:rsid w:val="0098209F"/>
    <w:rsid w:val="009918FD"/>
    <w:rsid w:val="009950D9"/>
    <w:rsid w:val="009A22C6"/>
    <w:rsid w:val="009F5D48"/>
    <w:rsid w:val="00A13A8D"/>
    <w:rsid w:val="00A16104"/>
    <w:rsid w:val="00A253CC"/>
    <w:rsid w:val="00A31404"/>
    <w:rsid w:val="00A661FB"/>
    <w:rsid w:val="00A6707F"/>
    <w:rsid w:val="00AA73C6"/>
    <w:rsid w:val="00AB58C3"/>
    <w:rsid w:val="00AC004D"/>
    <w:rsid w:val="00AD6741"/>
    <w:rsid w:val="00AE3A2E"/>
    <w:rsid w:val="00B31B57"/>
    <w:rsid w:val="00B402D9"/>
    <w:rsid w:val="00B53D51"/>
    <w:rsid w:val="00B57BF5"/>
    <w:rsid w:val="00B66752"/>
    <w:rsid w:val="00B71C0D"/>
    <w:rsid w:val="00B76091"/>
    <w:rsid w:val="00B9628D"/>
    <w:rsid w:val="00BA3A50"/>
    <w:rsid w:val="00BA5D28"/>
    <w:rsid w:val="00BB2F86"/>
    <w:rsid w:val="00BD6E07"/>
    <w:rsid w:val="00BF0A2B"/>
    <w:rsid w:val="00BF668E"/>
    <w:rsid w:val="00C01C79"/>
    <w:rsid w:val="00C0330F"/>
    <w:rsid w:val="00C13769"/>
    <w:rsid w:val="00C566ED"/>
    <w:rsid w:val="00C7607A"/>
    <w:rsid w:val="00C826C7"/>
    <w:rsid w:val="00CD085D"/>
    <w:rsid w:val="00CD1219"/>
    <w:rsid w:val="00CD4D66"/>
    <w:rsid w:val="00CD4F40"/>
    <w:rsid w:val="00D02C37"/>
    <w:rsid w:val="00D10E06"/>
    <w:rsid w:val="00D31C3D"/>
    <w:rsid w:val="00D33B1F"/>
    <w:rsid w:val="00D62762"/>
    <w:rsid w:val="00D93A75"/>
    <w:rsid w:val="00DA537B"/>
    <w:rsid w:val="00DC4000"/>
    <w:rsid w:val="00DC5128"/>
    <w:rsid w:val="00DE3CEE"/>
    <w:rsid w:val="00DF1515"/>
    <w:rsid w:val="00E55CC1"/>
    <w:rsid w:val="00E85DD9"/>
    <w:rsid w:val="00EB41D7"/>
    <w:rsid w:val="00EE6CFB"/>
    <w:rsid w:val="00EF18AB"/>
    <w:rsid w:val="00EF4F1D"/>
    <w:rsid w:val="00F100D9"/>
    <w:rsid w:val="00F379D1"/>
    <w:rsid w:val="00F66512"/>
    <w:rsid w:val="00F8564E"/>
    <w:rsid w:val="00F94DCB"/>
    <w:rsid w:val="00FA72D4"/>
    <w:rsid w:val="00FC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43C85"/>
    <w:pPr>
      <w:spacing w:after="0" w:line="240" w:lineRule="auto"/>
    </w:p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2A1615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0C6C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0C6C7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0C6C71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0C6C71"/>
  </w:style>
  <w:style w:type="character" w:styleId="Hypertextovodkaz">
    <w:name w:val="Hyperlink"/>
    <w:basedOn w:val="Standardnpsmoodstavce"/>
    <w:uiPriority w:val="99"/>
    <w:unhideWhenUsed/>
    <w:rsid w:val="00895D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5D1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D3E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nadeje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nadeje.cz/vyzvy-/vyzvy-2021-2027/irop/doprava-vyzvy/16-vyzva-mas-nadeje-ops-irop-12-doprava-ii-2822cs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vyzvy-2021-2027/vyzvy/60vyzvairo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rop.gov.cz/cs/vyzvy-2021-2027/vyzvy/60vyzvairo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7193DD-BE03-4DC6-9D4F-C8F0B91934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1058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Naděje - Ing. Kamila Rejčová</cp:lastModifiedBy>
  <cp:revision>6</cp:revision>
  <cp:lastPrinted>2023-08-02T11:35:00Z</cp:lastPrinted>
  <dcterms:created xsi:type="dcterms:W3CDTF">2024-01-09T08:51:00Z</dcterms:created>
  <dcterms:modified xsi:type="dcterms:W3CDTF">2025-02-06T15:05:00Z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