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1353"/>
        <w:gridCol w:w="1474"/>
        <w:gridCol w:w="3126"/>
      </w:tblGrid>
      <w:tr w:rsidR="00CD4F40" w:rsidRPr="00895D1B" w14:paraId="799795F9" w14:textId="77777777" w:rsidTr="00C20FF0">
        <w:trPr>
          <w:trHeight w:val="397"/>
          <w:jc w:val="center"/>
        </w:trPr>
        <w:tc>
          <w:tcPr>
            <w:tcW w:w="9199" w:type="dxa"/>
            <w:gridSpan w:val="4"/>
            <w:shd w:val="clear" w:color="auto" w:fill="DEEAF6" w:themeFill="accent5" w:themeFillTint="33"/>
            <w:noWrap/>
            <w:vAlign w:val="center"/>
            <w:hideMark/>
          </w:tcPr>
          <w:p w14:paraId="7321FA98" w14:textId="5D757475" w:rsidR="00CD4F40" w:rsidRPr="00DF1515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NÁZEV PROJEKTOVÉHO ZÁMĚRU</w:t>
            </w:r>
          </w:p>
        </w:tc>
      </w:tr>
      <w:tr w:rsidR="00CD4F40" w:rsidRPr="00895D1B" w14:paraId="55CF1484" w14:textId="77777777" w:rsidTr="00AB58C3">
        <w:trPr>
          <w:trHeight w:val="397"/>
          <w:jc w:val="center"/>
        </w:trPr>
        <w:tc>
          <w:tcPr>
            <w:tcW w:w="9199" w:type="dxa"/>
            <w:gridSpan w:val="4"/>
            <w:shd w:val="clear" w:color="auto" w:fill="auto"/>
            <w:noWrap/>
            <w:vAlign w:val="center"/>
          </w:tcPr>
          <w:p w14:paraId="6052713D" w14:textId="32B00E30" w:rsidR="00CD4F40" w:rsidRPr="00895D1B" w:rsidRDefault="00244317" w:rsidP="009319B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CD4F40" w:rsidRPr="00895D1B" w14:paraId="74D7B024" w14:textId="77777777" w:rsidTr="00C20FF0">
        <w:trPr>
          <w:trHeight w:val="397"/>
          <w:jc w:val="center"/>
        </w:trPr>
        <w:tc>
          <w:tcPr>
            <w:tcW w:w="9199" w:type="dxa"/>
            <w:gridSpan w:val="4"/>
            <w:shd w:val="clear" w:color="auto" w:fill="DEEAF6" w:themeFill="accent5" w:themeFillTint="33"/>
            <w:noWrap/>
            <w:vAlign w:val="center"/>
          </w:tcPr>
          <w:p w14:paraId="72064025" w14:textId="418C440B" w:rsidR="00CD4F40" w:rsidRPr="00DF1515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ZAŘAZENÍ PROJEKTOVÉHO ZÁMĚRU DO INTEGROVANÉ STRATEGIE</w:t>
            </w:r>
          </w:p>
        </w:tc>
      </w:tr>
      <w:tr w:rsidR="00244317" w:rsidRPr="00895D1B" w14:paraId="27FF0AFE" w14:textId="77777777" w:rsidTr="004033D5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7D1097A4" w14:textId="7A1921F7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Název a IČ MAS</w:t>
            </w:r>
          </w:p>
        </w:tc>
        <w:tc>
          <w:tcPr>
            <w:tcW w:w="5953" w:type="dxa"/>
            <w:gridSpan w:val="3"/>
            <w:shd w:val="clear" w:color="auto" w:fill="auto"/>
            <w:noWrap/>
            <w:vAlign w:val="center"/>
          </w:tcPr>
          <w:p w14:paraId="00967B26" w14:textId="4ED5FD5D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MAS Naděje o.p.s., IČ 22801073</w:t>
            </w:r>
          </w:p>
        </w:tc>
      </w:tr>
      <w:tr w:rsidR="00244317" w:rsidRPr="00895D1B" w14:paraId="002692D9" w14:textId="77777777" w:rsidTr="004033D5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  <w:hideMark/>
          </w:tcPr>
          <w:p w14:paraId="5DF50B91" w14:textId="5F2A169E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Číslo a název opatření PR </w:t>
            </w:r>
            <w:r w:rsidR="004033D5">
              <w:rPr>
                <w:rFonts w:ascii="Tahoma" w:hAnsi="Tahoma" w:cs="Tahoma"/>
                <w:b/>
                <w:bCs/>
                <w:sz w:val="18"/>
                <w:szCs w:val="18"/>
              </w:rPr>
              <w:t>OP TAK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953" w:type="dxa"/>
            <w:gridSpan w:val="3"/>
            <w:shd w:val="clear" w:color="auto" w:fill="auto"/>
            <w:noWrap/>
            <w:vAlign w:val="center"/>
            <w:hideMark/>
          </w:tcPr>
          <w:p w14:paraId="10E55735" w14:textId="77777777" w:rsidR="00C20FF0" w:rsidRPr="005C1AAA" w:rsidRDefault="00C20FF0" w:rsidP="00C20FF0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</w:pPr>
            <w:r w:rsidRPr="005C1AAA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1.1.5 Pořízení/modernizace technologií v malých a středních podnicích</w:t>
            </w:r>
          </w:p>
          <w:p w14:paraId="1CC9AE0B" w14:textId="5C58E776" w:rsidR="00244317" w:rsidRPr="00895D1B" w:rsidRDefault="00C20FF0" w:rsidP="00C20FF0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5C1AAA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1.1.6 Inovativně, digitálně a automatizovaně v malých a středních podnicích</w:t>
            </w:r>
          </w:p>
        </w:tc>
      </w:tr>
      <w:tr w:rsidR="00244317" w:rsidRPr="00895D1B" w14:paraId="7396E241" w14:textId="77777777" w:rsidTr="004033D5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  <w:hideMark/>
          </w:tcPr>
          <w:p w14:paraId="36AF24F6" w14:textId="6A3594E1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Číslo a název výzvy ŘO </w:t>
            </w:r>
            <w:r w:rsidR="004033D5">
              <w:rPr>
                <w:rFonts w:ascii="Tahoma" w:hAnsi="Tahoma" w:cs="Tahoma"/>
                <w:b/>
                <w:bCs/>
                <w:sz w:val="18"/>
                <w:szCs w:val="18"/>
              </w:rPr>
              <w:t>OP TAK</w:t>
            </w:r>
          </w:p>
        </w:tc>
        <w:tc>
          <w:tcPr>
            <w:tcW w:w="5953" w:type="dxa"/>
            <w:gridSpan w:val="3"/>
            <w:shd w:val="clear" w:color="auto" w:fill="auto"/>
            <w:noWrap/>
            <w:vAlign w:val="center"/>
            <w:hideMark/>
          </w:tcPr>
          <w:p w14:paraId="7829B879" w14:textId="17524722" w:rsidR="00244317" w:rsidRPr="00C20FF0" w:rsidRDefault="00000000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hyperlink r:id="rId11" w:history="1">
              <w:r w:rsidR="00C20FF0" w:rsidRPr="00103F91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 xml:space="preserve">Výzva OP </w:t>
              </w:r>
              <w:r w:rsidR="005C1AAA" w:rsidRPr="00103F91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TAK – Technologie</w:t>
              </w:r>
              <w:r w:rsidR="00C20FF0" w:rsidRPr="00103F91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 xml:space="preserve"> pro MAS (CLLD) – výzva I.</w:t>
              </w:r>
            </w:hyperlink>
            <w:r w:rsidR="00C20FF0" w:rsidRPr="00103F91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244317" w:rsidRPr="00895D1B" w14:paraId="1AB9F43A" w14:textId="77777777" w:rsidTr="004033D5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  <w:hideMark/>
          </w:tcPr>
          <w:p w14:paraId="15E84906" w14:textId="0658BC6F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Číslo a název výzvy MAS</w:t>
            </w:r>
          </w:p>
        </w:tc>
        <w:tc>
          <w:tcPr>
            <w:tcW w:w="5953" w:type="dxa"/>
            <w:gridSpan w:val="3"/>
            <w:shd w:val="clear" w:color="auto" w:fill="auto"/>
            <w:noWrap/>
            <w:vAlign w:val="center"/>
            <w:hideMark/>
          </w:tcPr>
          <w:p w14:paraId="0B4615AB" w14:textId="37E4ECE1" w:rsidR="00244317" w:rsidRPr="00C20FF0" w:rsidRDefault="00000000" w:rsidP="002A1615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  <w:highlight w:val="yellow"/>
              </w:rPr>
            </w:pPr>
            <w:hyperlink r:id="rId12" w:history="1">
              <w:r w:rsidR="002419BC" w:rsidRPr="00103F91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11</w:t>
              </w:r>
              <w:r w:rsidR="00C20FF0" w:rsidRPr="00103F91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 xml:space="preserve">. výzva MAS Naděje o.p.s. – OP TAK </w:t>
              </w:r>
              <w:r w:rsidR="002419BC" w:rsidRPr="00103F91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2</w:t>
              </w:r>
              <w:r w:rsidR="00C20FF0" w:rsidRPr="00103F91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 xml:space="preserve"> – Technologie – I</w:t>
              </w:r>
              <w:r w:rsidR="002419BC" w:rsidRPr="00103F91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I</w:t>
              </w:r>
              <w:r w:rsidR="00C20FF0" w:rsidRPr="00103F91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.</w:t>
              </w:r>
            </w:hyperlink>
          </w:p>
        </w:tc>
      </w:tr>
      <w:tr w:rsidR="00CD4F40" w:rsidRPr="00895D1B" w14:paraId="2669895F" w14:textId="77777777" w:rsidTr="00C20FF0">
        <w:trPr>
          <w:trHeight w:val="397"/>
          <w:jc w:val="center"/>
        </w:trPr>
        <w:tc>
          <w:tcPr>
            <w:tcW w:w="9199" w:type="dxa"/>
            <w:gridSpan w:val="4"/>
            <w:shd w:val="clear" w:color="auto" w:fill="DEEAF6" w:themeFill="accent5" w:themeFillTint="33"/>
            <w:vAlign w:val="center"/>
          </w:tcPr>
          <w:p w14:paraId="7FF6495E" w14:textId="0C8F23FB" w:rsidR="00CD4F40" w:rsidRPr="00DF1515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IDENTIFIKACE ŽADATELE</w:t>
            </w:r>
          </w:p>
        </w:tc>
      </w:tr>
      <w:tr w:rsidR="00244317" w:rsidRPr="00895D1B" w14:paraId="5A0A59D6" w14:textId="77777777" w:rsidTr="004033D5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  <w:vAlign w:val="center"/>
            <w:hideMark/>
          </w:tcPr>
          <w:p w14:paraId="6F317C8C" w14:textId="744B60B2" w:rsidR="00244317" w:rsidRPr="00895D1B" w:rsidRDefault="00895D1B" w:rsidP="002A161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</w:t>
            </w:r>
            <w:r w:rsidR="000C6C71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ubjekt</w:t>
            </w:r>
          </w:p>
        </w:tc>
        <w:tc>
          <w:tcPr>
            <w:tcW w:w="5953" w:type="dxa"/>
            <w:gridSpan w:val="3"/>
            <w:shd w:val="clear" w:color="auto" w:fill="auto"/>
            <w:noWrap/>
            <w:vAlign w:val="center"/>
            <w:hideMark/>
          </w:tcPr>
          <w:p w14:paraId="5883F993" w14:textId="08F1B2D3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244317" w:rsidRPr="00895D1B" w14:paraId="40600B07" w14:textId="77777777" w:rsidTr="004033D5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  <w:hideMark/>
          </w:tcPr>
          <w:p w14:paraId="6513E44E" w14:textId="565CBB18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S</w:t>
            </w:r>
            <w:r w:rsidR="00244317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ídlo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244317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(ulice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, čp., </w:t>
            </w:r>
            <w:r w:rsidR="007C38D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obec, 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PSČ)</w:t>
            </w:r>
          </w:p>
        </w:tc>
        <w:tc>
          <w:tcPr>
            <w:tcW w:w="5953" w:type="dxa"/>
            <w:gridSpan w:val="3"/>
            <w:shd w:val="clear" w:color="auto" w:fill="auto"/>
            <w:noWrap/>
            <w:vAlign w:val="center"/>
            <w:hideMark/>
          </w:tcPr>
          <w:p w14:paraId="472A648B" w14:textId="06CB11CD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="00244317"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</w:tr>
      <w:tr w:rsidR="00244317" w:rsidRPr="00895D1B" w14:paraId="564867B6" w14:textId="77777777" w:rsidTr="004033D5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  <w:hideMark/>
          </w:tcPr>
          <w:p w14:paraId="2701DBB7" w14:textId="132DFC01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IČ</w:t>
            </w:r>
            <w:r w:rsidR="002A1615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/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DIČ</w:t>
            </w:r>
          </w:p>
        </w:tc>
        <w:tc>
          <w:tcPr>
            <w:tcW w:w="5953" w:type="dxa"/>
            <w:gridSpan w:val="3"/>
            <w:shd w:val="clear" w:color="auto" w:fill="auto"/>
            <w:noWrap/>
            <w:vAlign w:val="center"/>
            <w:hideMark/>
          </w:tcPr>
          <w:p w14:paraId="0D56CECE" w14:textId="370452E0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70193E" w:rsidRPr="00895D1B" w14:paraId="494E68D9" w14:textId="77777777" w:rsidTr="004033D5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741F5041" w14:textId="7FAFE868" w:rsidR="0070193E" w:rsidRPr="00895D1B" w:rsidRDefault="0070193E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Datová schránka</w:t>
            </w:r>
          </w:p>
        </w:tc>
        <w:tc>
          <w:tcPr>
            <w:tcW w:w="5953" w:type="dxa"/>
            <w:gridSpan w:val="3"/>
            <w:shd w:val="clear" w:color="auto" w:fill="auto"/>
            <w:noWrap/>
            <w:vAlign w:val="center"/>
          </w:tcPr>
          <w:p w14:paraId="7056B443" w14:textId="6C86689C" w:rsidR="0070193E" w:rsidRPr="00895D1B" w:rsidRDefault="0070193E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244317" w:rsidRPr="00895D1B" w14:paraId="3062ED0F" w14:textId="77777777" w:rsidTr="004033D5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  <w:hideMark/>
          </w:tcPr>
          <w:p w14:paraId="7B2E348F" w14:textId="5C1547B5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P</w:t>
            </w:r>
            <w:r w:rsidR="00244317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rávní forma</w:t>
            </w:r>
          </w:p>
        </w:tc>
        <w:tc>
          <w:tcPr>
            <w:tcW w:w="5953" w:type="dxa"/>
            <w:gridSpan w:val="3"/>
            <w:shd w:val="clear" w:color="auto" w:fill="auto"/>
            <w:noWrap/>
            <w:vAlign w:val="center"/>
            <w:hideMark/>
          </w:tcPr>
          <w:p w14:paraId="36A3438B" w14:textId="376CE09E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0C6C71" w:rsidRPr="00895D1B" w14:paraId="6F0C5CFD" w14:textId="77777777" w:rsidTr="004033D5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05655681" w14:textId="2E6ADB12" w:rsidR="000C6C71" w:rsidRPr="00895D1B" w:rsidRDefault="000C6C71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Nárok na odpočet DPH</w:t>
            </w:r>
            <w:r w:rsidRPr="00895D1B"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953" w:type="dxa"/>
            <w:gridSpan w:val="3"/>
            <w:shd w:val="clear" w:color="auto" w:fill="auto"/>
            <w:noWrap/>
            <w:vAlign w:val="center"/>
          </w:tcPr>
          <w:p w14:paraId="1BB44D76" w14:textId="6002E395" w:rsidR="000C6C71" w:rsidRPr="00895D1B" w:rsidRDefault="000C6C71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ANO/NE</w:t>
            </w:r>
          </w:p>
        </w:tc>
      </w:tr>
      <w:tr w:rsidR="00895D1B" w:rsidRPr="00895D1B" w14:paraId="650ABD8B" w14:textId="77777777" w:rsidTr="004033D5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06ACEAB6" w14:textId="639317F2" w:rsidR="00895D1B" w:rsidRPr="00895D1B" w:rsidRDefault="00B367D0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CZ</w:t>
            </w:r>
            <w:r w:rsidR="00812D1F"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NACE společnosti</w:t>
            </w:r>
          </w:p>
        </w:tc>
        <w:tc>
          <w:tcPr>
            <w:tcW w:w="5953" w:type="dxa"/>
            <w:gridSpan w:val="3"/>
            <w:shd w:val="clear" w:color="auto" w:fill="auto"/>
            <w:noWrap/>
            <w:vAlign w:val="center"/>
          </w:tcPr>
          <w:p w14:paraId="32B50197" w14:textId="375403F0" w:rsidR="00895D1B" w:rsidRPr="00895D1B" w:rsidRDefault="00895D1B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="00812D1F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, vč. CZ-NACE ve kterém bude projekt realizován</w:t>
            </w:r>
          </w:p>
        </w:tc>
      </w:tr>
      <w:tr w:rsidR="00884858" w:rsidRPr="00895D1B" w14:paraId="07266CAC" w14:textId="77777777" w:rsidTr="004033D5">
        <w:trPr>
          <w:trHeight w:val="397"/>
          <w:jc w:val="center"/>
        </w:trPr>
        <w:tc>
          <w:tcPr>
            <w:tcW w:w="3246" w:type="dxa"/>
            <w:vMerge w:val="restart"/>
            <w:shd w:val="clear" w:color="auto" w:fill="E7E6E6" w:themeFill="background2"/>
            <w:vAlign w:val="center"/>
          </w:tcPr>
          <w:p w14:paraId="6A834881" w14:textId="295B04CB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Statutární/pověřený zástupce</w:t>
            </w:r>
          </w:p>
        </w:tc>
        <w:tc>
          <w:tcPr>
            <w:tcW w:w="2827" w:type="dxa"/>
            <w:gridSpan w:val="2"/>
            <w:shd w:val="clear" w:color="auto" w:fill="E7E6E6" w:themeFill="background2"/>
            <w:noWrap/>
            <w:vAlign w:val="center"/>
          </w:tcPr>
          <w:p w14:paraId="18C9FB15" w14:textId="456AA08E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Jméno a příjmení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498179B2" w14:textId="4E873095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2FF61F9A" w14:textId="77777777" w:rsidTr="004033D5">
        <w:trPr>
          <w:trHeight w:val="397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</w:tcPr>
          <w:p w14:paraId="6C93A7F4" w14:textId="77777777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827" w:type="dxa"/>
            <w:gridSpan w:val="2"/>
            <w:shd w:val="clear" w:color="auto" w:fill="E7E6E6" w:themeFill="background2"/>
            <w:noWrap/>
            <w:vAlign w:val="center"/>
          </w:tcPr>
          <w:p w14:paraId="4F2C002A" w14:textId="54ECBC1F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Telefonní kontakt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779F2908" w14:textId="44FBB6B3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10CF7E27" w14:textId="77777777" w:rsidTr="004033D5">
        <w:trPr>
          <w:trHeight w:val="397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</w:tcPr>
          <w:p w14:paraId="5F32C116" w14:textId="77777777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827" w:type="dxa"/>
            <w:gridSpan w:val="2"/>
            <w:shd w:val="clear" w:color="auto" w:fill="E7E6E6" w:themeFill="background2"/>
            <w:noWrap/>
            <w:vAlign w:val="center"/>
          </w:tcPr>
          <w:p w14:paraId="11D6217D" w14:textId="5399E192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E-mailový kontakt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392663CD" w14:textId="706121D0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7A80B05A" w14:textId="77777777" w:rsidTr="004033D5">
        <w:trPr>
          <w:trHeight w:val="397"/>
          <w:jc w:val="center"/>
        </w:trPr>
        <w:tc>
          <w:tcPr>
            <w:tcW w:w="3246" w:type="dxa"/>
            <w:vMerge w:val="restart"/>
            <w:shd w:val="clear" w:color="auto" w:fill="E7E6E6" w:themeFill="background2"/>
            <w:vAlign w:val="center"/>
            <w:hideMark/>
          </w:tcPr>
          <w:p w14:paraId="069036D4" w14:textId="66F1DC85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2827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0504B285" w14:textId="67A5D353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Jméno a příjmení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65940495" w14:textId="4823BB6E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574EBC71" w14:textId="77777777" w:rsidTr="004033D5">
        <w:trPr>
          <w:trHeight w:val="397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</w:tcPr>
          <w:p w14:paraId="21B6CC54" w14:textId="77777777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827" w:type="dxa"/>
            <w:gridSpan w:val="2"/>
            <w:shd w:val="clear" w:color="auto" w:fill="E7E6E6" w:themeFill="background2"/>
            <w:noWrap/>
            <w:vAlign w:val="center"/>
          </w:tcPr>
          <w:p w14:paraId="7A940A17" w14:textId="683A2198" w:rsidR="00884858" w:rsidRPr="00895D1B" w:rsidDel="00164CFF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Telefonní kontakt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7CC97307" w14:textId="400A1871" w:rsidR="00884858" w:rsidRPr="00895D1B" w:rsidDel="00164CFF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56799767" w14:textId="77777777" w:rsidTr="004033D5">
        <w:trPr>
          <w:trHeight w:val="397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</w:tcPr>
          <w:p w14:paraId="0A412EE0" w14:textId="77777777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827" w:type="dxa"/>
            <w:gridSpan w:val="2"/>
            <w:shd w:val="clear" w:color="auto" w:fill="E7E6E6" w:themeFill="background2"/>
            <w:noWrap/>
            <w:vAlign w:val="center"/>
          </w:tcPr>
          <w:p w14:paraId="706A32CD" w14:textId="1DA9B366" w:rsidR="00884858" w:rsidRPr="00895D1B" w:rsidDel="00164CFF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E-mailový kontakt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01AFF5E9" w14:textId="5E814AD2" w:rsidR="00884858" w:rsidRPr="00895D1B" w:rsidDel="00164CFF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4424A" w:rsidRPr="00895D1B" w14:paraId="00936C2C" w14:textId="77777777" w:rsidTr="00C20FF0">
        <w:trPr>
          <w:trHeight w:val="397"/>
          <w:jc w:val="center"/>
        </w:trPr>
        <w:tc>
          <w:tcPr>
            <w:tcW w:w="9199" w:type="dxa"/>
            <w:gridSpan w:val="4"/>
            <w:shd w:val="clear" w:color="auto" w:fill="DEEAF6" w:themeFill="accent5" w:themeFillTint="33"/>
            <w:vAlign w:val="center"/>
          </w:tcPr>
          <w:p w14:paraId="29B0D977" w14:textId="18B89FF0" w:rsidR="0084424A" w:rsidRPr="00D8043E" w:rsidRDefault="00D87847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8043E">
              <w:rPr>
                <w:rFonts w:ascii="Tahoma" w:hAnsi="Tahoma" w:cs="Tahoma"/>
                <w:b/>
                <w:bCs/>
                <w:sz w:val="18"/>
                <w:szCs w:val="18"/>
              </w:rPr>
              <w:t>CHARAKTERISTIKA ŽADATELE</w:t>
            </w:r>
          </w:p>
        </w:tc>
      </w:tr>
      <w:tr w:rsidR="0084424A" w:rsidRPr="00895D1B" w14:paraId="470567E4" w14:textId="77777777" w:rsidTr="0084424A">
        <w:trPr>
          <w:trHeight w:val="397"/>
          <w:jc w:val="center"/>
        </w:trPr>
        <w:tc>
          <w:tcPr>
            <w:tcW w:w="9199" w:type="dxa"/>
            <w:gridSpan w:val="4"/>
            <w:shd w:val="clear" w:color="auto" w:fill="E7E6E6" w:themeFill="background2"/>
            <w:vAlign w:val="center"/>
          </w:tcPr>
          <w:p w14:paraId="31F60AB4" w14:textId="3443ECC4" w:rsidR="0084424A" w:rsidRPr="00FD12C6" w:rsidRDefault="0084424A" w:rsidP="00D87847">
            <w:pPr>
              <w:pStyle w:val="Odstavecseseznamem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D12C6">
              <w:rPr>
                <w:rFonts w:ascii="Tahoma" w:hAnsi="Tahoma" w:cs="Tahoma"/>
                <w:b/>
                <w:sz w:val="18"/>
                <w:szCs w:val="18"/>
              </w:rPr>
              <w:t>Hlavní</w:t>
            </w:r>
            <w:r w:rsidRPr="00FD12C6">
              <w:rPr>
                <w:rFonts w:ascii="Tahoma" w:hAnsi="Tahoma" w:cs="Tahoma"/>
                <w:b/>
                <w:spacing w:val="-14"/>
                <w:sz w:val="18"/>
                <w:szCs w:val="18"/>
              </w:rPr>
              <w:t xml:space="preserve"> </w:t>
            </w:r>
            <w:r w:rsidRPr="00FD12C6">
              <w:rPr>
                <w:rFonts w:ascii="Tahoma" w:hAnsi="Tahoma" w:cs="Tahoma"/>
                <w:b/>
                <w:sz w:val="18"/>
                <w:szCs w:val="18"/>
              </w:rPr>
              <w:t>předmět</w:t>
            </w:r>
            <w:r w:rsidRPr="00FD12C6">
              <w:rPr>
                <w:rFonts w:ascii="Tahoma" w:hAnsi="Tahoma" w:cs="Tahoma"/>
                <w:b/>
                <w:spacing w:val="-13"/>
                <w:sz w:val="18"/>
                <w:szCs w:val="18"/>
              </w:rPr>
              <w:t xml:space="preserve"> </w:t>
            </w:r>
            <w:r w:rsidRPr="00FD12C6">
              <w:rPr>
                <w:rFonts w:ascii="Tahoma" w:hAnsi="Tahoma" w:cs="Tahoma"/>
                <w:b/>
                <w:sz w:val="18"/>
                <w:szCs w:val="18"/>
              </w:rPr>
              <w:t>podnikání</w:t>
            </w:r>
          </w:p>
        </w:tc>
      </w:tr>
      <w:tr w:rsidR="0084424A" w:rsidRPr="00895D1B" w14:paraId="2F1B43D8" w14:textId="77777777" w:rsidTr="00FD12C6">
        <w:trPr>
          <w:trHeight w:val="3939"/>
          <w:jc w:val="center"/>
        </w:trPr>
        <w:tc>
          <w:tcPr>
            <w:tcW w:w="9199" w:type="dxa"/>
            <w:gridSpan w:val="4"/>
            <w:shd w:val="clear" w:color="auto" w:fill="auto"/>
            <w:vAlign w:val="center"/>
          </w:tcPr>
          <w:p w14:paraId="475CD3CA" w14:textId="6FA41AA0" w:rsidR="00FD12C6" w:rsidRPr="001B11BB" w:rsidRDefault="001B11BB" w:rsidP="00633ECB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1B11B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Doplnit stručnou historii </w:t>
            </w:r>
            <w:r w:rsidR="00FD12C6" w:rsidRPr="001B11B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společnosti až do současnosti, hlavní předmět podnikání,</w:t>
            </w:r>
          </w:p>
          <w:p w14:paraId="56E1CA50" w14:textId="795558D6" w:rsidR="001B11BB" w:rsidRPr="00A761BA" w:rsidRDefault="00FD12C6" w:rsidP="00633ECB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1B11B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informace se vykazují za žadatele, max. 250 slov</w:t>
            </w:r>
            <w:r w:rsidR="001B11BB" w:rsidRPr="001B11B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4424A" w:rsidRPr="00895D1B" w14:paraId="22148DB8" w14:textId="77777777" w:rsidTr="0084424A">
        <w:trPr>
          <w:trHeight w:val="397"/>
          <w:jc w:val="center"/>
        </w:trPr>
        <w:tc>
          <w:tcPr>
            <w:tcW w:w="9199" w:type="dxa"/>
            <w:gridSpan w:val="4"/>
            <w:shd w:val="clear" w:color="auto" w:fill="E7E6E6" w:themeFill="background2"/>
            <w:vAlign w:val="center"/>
          </w:tcPr>
          <w:p w14:paraId="46B82948" w14:textId="627E3813" w:rsidR="0084424A" w:rsidRPr="00FD12C6" w:rsidRDefault="0084424A" w:rsidP="00D87847">
            <w:pPr>
              <w:pStyle w:val="Odstavecseseznamem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D12C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Informace o zaměstnancích žadatele</w:t>
            </w:r>
          </w:p>
        </w:tc>
      </w:tr>
      <w:tr w:rsidR="0084424A" w:rsidRPr="00895D1B" w14:paraId="618C781D" w14:textId="77777777" w:rsidTr="0084424A">
        <w:trPr>
          <w:trHeight w:val="397"/>
          <w:jc w:val="center"/>
        </w:trPr>
        <w:tc>
          <w:tcPr>
            <w:tcW w:w="9199" w:type="dxa"/>
            <w:gridSpan w:val="4"/>
            <w:shd w:val="clear" w:color="auto" w:fill="auto"/>
            <w:vAlign w:val="center"/>
          </w:tcPr>
          <w:p w14:paraId="24EAA88C" w14:textId="77777777" w:rsidR="00580AE2" w:rsidRDefault="00832832" w:rsidP="00580AE2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počet zaměstnanců</w:t>
            </w:r>
            <w:r w:rsidR="001F407A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.</w:t>
            </w:r>
          </w:p>
          <w:p w14:paraId="4C39D425" w14:textId="7350319F" w:rsidR="00832832" w:rsidRPr="00832832" w:rsidRDefault="00B60D4B" w:rsidP="00580AE2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Žadatel</w:t>
            </w:r>
            <w:r w:rsidR="00580AE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uvede informaci o tom, zda zaměstnává osoby z těchto sociálně znevýhodněných skupin: </w:t>
            </w:r>
            <w:r w:rsidR="00580AE2" w:rsidRPr="00580AE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studenti, osoby nad 55 let věku, </w:t>
            </w:r>
            <w:r w:rsidR="00580AE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osoby zdravotně postižené (</w:t>
            </w:r>
            <w:r w:rsidR="00580AE2" w:rsidRPr="00580AE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OZP</w:t>
            </w:r>
            <w:r w:rsidR="00580AE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). Tuto skutečnost doloží jednou z následujících relevantních příloh</w:t>
            </w:r>
            <w:r w:rsidR="00C6710C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5C7CF9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projektového záměru: </w:t>
            </w:r>
            <w:r w:rsidR="00580AE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p</w:t>
            </w:r>
            <w:r w:rsidR="00580AE2" w:rsidRPr="00580AE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racovní smlouva</w:t>
            </w:r>
            <w:r w:rsidR="00580AE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, nebo dohoda o provedení práce, nebo dohoda o pracovní činnosti</w:t>
            </w:r>
            <w:r w:rsidR="00580AE2" w:rsidRPr="00580AE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/potvrzení o</w:t>
            </w:r>
            <w:r w:rsidR="00580AE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 </w:t>
            </w:r>
            <w:r w:rsidR="00580AE2" w:rsidRPr="00580AE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studiu/průkaz osoby zdravotně postižené (OZP)/potvrzení Okresní správy sociálního zabezpečení/posudek o</w:t>
            </w:r>
            <w:r w:rsidR="00580AE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 </w:t>
            </w:r>
            <w:r w:rsidR="00580AE2" w:rsidRPr="00580AE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invaliditě</w:t>
            </w:r>
            <w:r w:rsidR="009A2F28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294616" w:rsidRPr="00895D1B" w14:paraId="55D2EB83" w14:textId="77777777" w:rsidTr="00294616">
        <w:trPr>
          <w:trHeight w:val="397"/>
          <w:jc w:val="center"/>
        </w:trPr>
        <w:tc>
          <w:tcPr>
            <w:tcW w:w="9199" w:type="dxa"/>
            <w:gridSpan w:val="4"/>
            <w:shd w:val="clear" w:color="auto" w:fill="E7E6E6" w:themeFill="background2"/>
            <w:vAlign w:val="center"/>
          </w:tcPr>
          <w:p w14:paraId="520646B2" w14:textId="7A238F97" w:rsidR="00294616" w:rsidRPr="00D25605" w:rsidRDefault="00294616" w:rsidP="00D25605">
            <w:pPr>
              <w:pStyle w:val="Odstavecseseznamem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D25605">
              <w:rPr>
                <w:rFonts w:ascii="Tahoma" w:hAnsi="Tahoma" w:cs="Tahoma"/>
                <w:b/>
                <w:sz w:val="18"/>
                <w:szCs w:val="18"/>
              </w:rPr>
              <w:t xml:space="preserve">Informace o </w:t>
            </w:r>
            <w:r w:rsidR="00751D74" w:rsidRPr="00D25605">
              <w:rPr>
                <w:rFonts w:ascii="Tahoma" w:hAnsi="Tahoma" w:cs="Tahoma"/>
                <w:b/>
                <w:sz w:val="18"/>
                <w:szCs w:val="18"/>
              </w:rPr>
              <w:t>obratu</w:t>
            </w:r>
            <w:r w:rsidRPr="00D25605">
              <w:rPr>
                <w:rFonts w:ascii="Tahoma" w:hAnsi="Tahoma" w:cs="Tahoma"/>
                <w:b/>
                <w:sz w:val="18"/>
                <w:szCs w:val="18"/>
              </w:rPr>
              <w:t xml:space="preserve"> žadatele</w:t>
            </w:r>
          </w:p>
        </w:tc>
      </w:tr>
      <w:tr w:rsidR="00294616" w:rsidRPr="00895D1B" w14:paraId="58DE31C9" w14:textId="77777777" w:rsidTr="0084424A">
        <w:trPr>
          <w:trHeight w:val="397"/>
          <w:jc w:val="center"/>
        </w:trPr>
        <w:tc>
          <w:tcPr>
            <w:tcW w:w="9199" w:type="dxa"/>
            <w:gridSpan w:val="4"/>
            <w:shd w:val="clear" w:color="auto" w:fill="auto"/>
            <w:vAlign w:val="center"/>
          </w:tcPr>
          <w:p w14:paraId="37372048" w14:textId="2F2DD94D" w:rsidR="00294616" w:rsidRPr="00895D1B" w:rsidRDefault="00751D74" w:rsidP="00DE3708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obrat žadatele za poslední uzavřené účetní období</w:t>
            </w:r>
            <w:r w:rsidR="00490DA0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. Údaj o výši obratu musí být v souladu s údaji z účetní závěrky/daňového přiznání.</w:t>
            </w:r>
            <w:r w:rsidR="00DE3708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8F7BC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Tuto skutečnost doloží jednou z následujících relevantních příloh</w:t>
            </w:r>
            <w:r w:rsidR="005C7CF9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projektového záměru: </w:t>
            </w:r>
            <w:r w:rsidR="008F7BC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účetní závěrka (rozvaha</w:t>
            </w:r>
            <w:r w:rsidR="005C7CF9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, </w:t>
            </w:r>
            <w:r w:rsidR="008F7BC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výkaz zisků a ztrát</w:t>
            </w:r>
            <w:r w:rsidR="005C7CF9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, příloha k účetní závěrce</w:t>
            </w:r>
            <w:r w:rsidR="008F7BC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/daňové přiznání</w:t>
            </w:r>
            <w:r w:rsidR="005C7CF9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)</w:t>
            </w:r>
            <w:r w:rsidR="009A2F28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490DA0" w:rsidRPr="00895D1B" w14:paraId="6D6F3019" w14:textId="77777777" w:rsidTr="00490DA0">
        <w:trPr>
          <w:trHeight w:val="397"/>
          <w:jc w:val="center"/>
        </w:trPr>
        <w:tc>
          <w:tcPr>
            <w:tcW w:w="9199" w:type="dxa"/>
            <w:gridSpan w:val="4"/>
            <w:shd w:val="clear" w:color="auto" w:fill="E7E6E6" w:themeFill="background2"/>
            <w:vAlign w:val="center"/>
          </w:tcPr>
          <w:p w14:paraId="2E82DD43" w14:textId="02A5F16F" w:rsidR="00490DA0" w:rsidRPr="00D25605" w:rsidRDefault="00490DA0" w:rsidP="00D25605">
            <w:pPr>
              <w:pStyle w:val="Odstavecseseznamem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25605">
              <w:rPr>
                <w:rFonts w:ascii="Tahoma" w:hAnsi="Tahoma" w:cs="Tahoma"/>
                <w:b/>
                <w:sz w:val="18"/>
                <w:szCs w:val="18"/>
              </w:rPr>
              <w:t>Informace o bilanční sumě žadatele</w:t>
            </w:r>
          </w:p>
        </w:tc>
      </w:tr>
      <w:tr w:rsidR="00490DA0" w:rsidRPr="00895D1B" w14:paraId="3A322547" w14:textId="77777777" w:rsidTr="0084424A">
        <w:trPr>
          <w:trHeight w:val="397"/>
          <w:jc w:val="center"/>
        </w:trPr>
        <w:tc>
          <w:tcPr>
            <w:tcW w:w="9199" w:type="dxa"/>
            <w:gridSpan w:val="4"/>
            <w:shd w:val="clear" w:color="auto" w:fill="auto"/>
            <w:vAlign w:val="center"/>
          </w:tcPr>
          <w:p w14:paraId="3E861DCD" w14:textId="794BEFF6" w:rsidR="00490DA0" w:rsidRPr="00895D1B" w:rsidRDefault="00490DA0" w:rsidP="00DE3708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výši bilanční sumy </w:t>
            </w:r>
            <w:r w:rsidR="00D95036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roční 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rozvahy žadatele za poslední uzavřené účetní období, pokud je vzhledem k typu žadatele relevantní. Údaj o výši bilanční sumy roční rozvahy žadatele musí být v souladu s údaji z účetní závěrky/daňového přiznání.</w:t>
            </w:r>
          </w:p>
        </w:tc>
      </w:tr>
      <w:tr w:rsidR="00490DA0" w:rsidRPr="00895D1B" w14:paraId="74765332" w14:textId="77777777" w:rsidTr="00C20FF0">
        <w:trPr>
          <w:trHeight w:val="397"/>
          <w:jc w:val="center"/>
        </w:trPr>
        <w:tc>
          <w:tcPr>
            <w:tcW w:w="9199" w:type="dxa"/>
            <w:gridSpan w:val="4"/>
            <w:shd w:val="clear" w:color="auto" w:fill="DEEAF6" w:themeFill="accent5" w:themeFillTint="33"/>
            <w:vAlign w:val="center"/>
          </w:tcPr>
          <w:p w14:paraId="55E2AF92" w14:textId="3D5B3ADF" w:rsidR="00490DA0" w:rsidRPr="00DF1515" w:rsidRDefault="00490DA0" w:rsidP="00D2560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0" w:name="_Hlk155345807"/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INFORMACE O PROJEKTU</w:t>
            </w:r>
          </w:p>
        </w:tc>
      </w:tr>
      <w:bookmarkEnd w:id="0"/>
      <w:tr w:rsidR="00490DA0" w:rsidRPr="00895D1B" w14:paraId="14A7BAE3" w14:textId="77777777" w:rsidTr="00AB58C3">
        <w:trPr>
          <w:trHeight w:val="397"/>
          <w:jc w:val="center"/>
        </w:trPr>
        <w:tc>
          <w:tcPr>
            <w:tcW w:w="9199" w:type="dxa"/>
            <w:gridSpan w:val="4"/>
            <w:shd w:val="clear" w:color="auto" w:fill="E7E6E6" w:themeFill="background2"/>
            <w:noWrap/>
            <w:vAlign w:val="center"/>
            <w:hideMark/>
          </w:tcPr>
          <w:p w14:paraId="290735CD" w14:textId="6A6C9EF8" w:rsidR="00490DA0" w:rsidRPr="00D87847" w:rsidRDefault="00490DA0" w:rsidP="00D25605">
            <w:pPr>
              <w:pStyle w:val="Odstavecseseznamem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87847">
              <w:rPr>
                <w:rFonts w:ascii="Tahoma" w:hAnsi="Tahoma" w:cs="Tahoma"/>
                <w:b/>
                <w:bCs/>
                <w:sz w:val="18"/>
                <w:szCs w:val="18"/>
              </w:rPr>
              <w:t>Specifikace předmětu projektu</w:t>
            </w:r>
          </w:p>
        </w:tc>
      </w:tr>
      <w:tr w:rsidR="00490DA0" w:rsidRPr="00895D1B" w14:paraId="2D7B81E5" w14:textId="77777777" w:rsidTr="00AB58C3">
        <w:trPr>
          <w:trHeight w:val="2268"/>
          <w:jc w:val="center"/>
        </w:trPr>
        <w:tc>
          <w:tcPr>
            <w:tcW w:w="9199" w:type="dxa"/>
            <w:gridSpan w:val="4"/>
            <w:shd w:val="clear" w:color="auto" w:fill="FFFFFF" w:themeFill="background1"/>
            <w:noWrap/>
          </w:tcPr>
          <w:p w14:paraId="6BBA5F14" w14:textId="77777777" w:rsidR="00490DA0" w:rsidRDefault="00490DA0" w:rsidP="00490DA0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5897EEEE" w14:textId="77777777" w:rsidR="00490DA0" w:rsidRDefault="00490DA0" w:rsidP="00490DA0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562134CD" w14:textId="0DC9E743" w:rsidR="00490DA0" w:rsidRPr="00B71C0D" w:rsidRDefault="00490DA0" w:rsidP="00490DA0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3C07D8">
              <w:rPr>
                <w:rFonts w:ascii="Tahoma" w:hAnsi="Tahoma" w:cs="Tahoma"/>
                <w:b/>
                <w:bCs/>
                <w:sz w:val="18"/>
                <w:szCs w:val="18"/>
              </w:rPr>
              <w:t>Popis systémové integrace technologií</w:t>
            </w:r>
          </w:p>
          <w:p w14:paraId="52F37137" w14:textId="059DE1BA" w:rsidR="00490DA0" w:rsidRDefault="00490DA0" w:rsidP="00490DA0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Popis: </w:t>
            </w:r>
            <w:r w:rsidRPr="003C07D8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Žadatel ke každé technologii nebo souboru technologií popíše, jakým způsobem dosáhne datové integrace, a zda se jedná o integraci mezi pořizovanými a stávajícími technologiemi nebo pouze mezi pořizovanými.</w:t>
            </w: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  <w:p w14:paraId="604B3587" w14:textId="77777777" w:rsidR="00490DA0" w:rsidRPr="00B71C0D" w:rsidRDefault="00490DA0" w:rsidP="00490DA0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051611F" w14:textId="3ADC0EE9" w:rsidR="00490DA0" w:rsidRPr="00B71C0D" w:rsidRDefault="00490DA0" w:rsidP="00490DA0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3C07D8">
              <w:rPr>
                <w:rFonts w:ascii="Tahoma" w:hAnsi="Tahoma" w:cs="Tahoma"/>
                <w:b/>
                <w:bCs/>
                <w:sz w:val="18"/>
                <w:szCs w:val="18"/>
              </w:rPr>
              <w:t>Popis dosažení přínosu projektu</w:t>
            </w:r>
          </w:p>
          <w:p w14:paraId="16C5AF20" w14:textId="77777777" w:rsidR="00490DA0" w:rsidRPr="003C07D8" w:rsidRDefault="00490DA0" w:rsidP="00490DA0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3C07D8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Popis: </w:t>
            </w:r>
            <w:r w:rsidRPr="003C07D8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Žadatel popíše, jakým způsobem a pomocí jakých konkrétních v rámci projektu pořizovaných technologií nebo souboru technologií dojde k naplnění přínosu projektu ve smyslu robotizace, automatizace, digitalizace, e-shopu (s integrovaným skladovým hospodářstvím či daty z výroby), využití služby cloud computing, pořízení komunikační infrastruktury, identifikační infrastruktury nebo nezbytné výpočetní techniky.</w:t>
            </w:r>
          </w:p>
          <w:p w14:paraId="0D07BD61" w14:textId="33AD0460" w:rsidR="00490DA0" w:rsidRDefault="00490DA0" w:rsidP="00490DA0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3C07D8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(Ke každé technologii výrobního charakteru žadatel uvede, jaké obsahuje příslušenství pro manipulaci (s</w:t>
            </w:r>
            <w:r w:rsidR="005C1AAA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 </w:t>
            </w:r>
            <w:r w:rsidRPr="003C07D8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materiálem, výrobkem či nástrojem) ve smyslu nahrazení lidské manuální práce při daném úkonu. Ke</w:t>
            </w:r>
            <w:r w:rsidR="005C1AAA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 </w:t>
            </w:r>
            <w:r w:rsidRPr="003C07D8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každé</w:t>
            </w:r>
            <w:r w:rsidR="005C1AAA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 </w:t>
            </w:r>
            <w:r w:rsidRPr="003C07D8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položce dlouhodobého nehmotného majetku žadatel uvede, s jakou vnitropodnikovou činností souvisí, a</w:t>
            </w:r>
            <w:r w:rsidR="005C1AAA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 </w:t>
            </w:r>
            <w:r w:rsidRPr="003C07D8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které technologie jsou jejím prostřednictvím integrovány. Ke každé položce cloudových/SaaS služeb žadatel uvede, jaká je jejich souvislost s podporovanými aktivitami projektu.)</w:t>
            </w:r>
          </w:p>
          <w:p w14:paraId="7CF8E0EA" w14:textId="77777777" w:rsidR="00490DA0" w:rsidRPr="00B71C0D" w:rsidRDefault="00490DA0" w:rsidP="00490DA0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2D9776D" w14:textId="76318BB5" w:rsidR="00490DA0" w:rsidRPr="00B71C0D" w:rsidRDefault="00490DA0" w:rsidP="00490DA0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3C07D8">
              <w:rPr>
                <w:rFonts w:ascii="Tahoma" w:hAnsi="Tahoma" w:cs="Tahoma"/>
                <w:b/>
                <w:bCs/>
                <w:sz w:val="18"/>
                <w:szCs w:val="18"/>
              </w:rPr>
              <w:t>Naplnění podmínek výrazného posunu</w:t>
            </w:r>
          </w:p>
          <w:p w14:paraId="1BC78BB5" w14:textId="6FACF5DA" w:rsidR="00490DA0" w:rsidRDefault="00490DA0" w:rsidP="00490DA0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Popis: </w:t>
            </w:r>
            <w:r w:rsidRPr="003C07D8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      </w:r>
          </w:p>
          <w:p w14:paraId="52DE1940" w14:textId="7CAAF708" w:rsidR="00490DA0" w:rsidRPr="00895D1B" w:rsidDel="00CD4F40" w:rsidRDefault="00490DA0" w:rsidP="00490DA0">
            <w:pPr>
              <w:spacing w:after="0" w:line="240" w:lineRule="auto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</w:tr>
      <w:tr w:rsidR="00490DA0" w:rsidRPr="00244317" w14:paraId="14627B3C" w14:textId="77777777" w:rsidTr="00AB58C3">
        <w:trPr>
          <w:trHeight w:val="397"/>
          <w:jc w:val="center"/>
        </w:trPr>
        <w:tc>
          <w:tcPr>
            <w:tcW w:w="9199" w:type="dxa"/>
            <w:gridSpan w:val="4"/>
            <w:shd w:val="clear" w:color="auto" w:fill="E7E6E6" w:themeFill="background2"/>
            <w:noWrap/>
            <w:vAlign w:val="center"/>
          </w:tcPr>
          <w:p w14:paraId="47654DB2" w14:textId="6855027A" w:rsidR="00490DA0" w:rsidRPr="00DF1515" w:rsidRDefault="00490DA0" w:rsidP="00D25605">
            <w:pPr>
              <w:pStyle w:val="Odstavecseseznamem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Souhrnný popis technologií a služeb</w:t>
            </w:r>
          </w:p>
        </w:tc>
      </w:tr>
      <w:tr w:rsidR="00490DA0" w:rsidRPr="00244317" w14:paraId="5C9D47A2" w14:textId="77777777" w:rsidTr="00FD12C6">
        <w:trPr>
          <w:trHeight w:val="3950"/>
          <w:jc w:val="center"/>
        </w:trPr>
        <w:tc>
          <w:tcPr>
            <w:tcW w:w="9199" w:type="dxa"/>
            <w:gridSpan w:val="4"/>
            <w:shd w:val="clear" w:color="auto" w:fill="auto"/>
            <w:noWrap/>
            <w:vAlign w:val="center"/>
          </w:tcPr>
          <w:p w14:paraId="4122517F" w14:textId="597D4E0C" w:rsidR="00490DA0" w:rsidRPr="00B3489C" w:rsidRDefault="00490DA0" w:rsidP="00633ECB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s</w:t>
            </w:r>
            <w:r w:rsidRPr="0083283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ouhrnný soupis technologií a služeb, které budou použity při realizaci systémové integrace a přínosů projektu (jedna či více vybraných aktivit – věcných oblastí)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294616" w:rsidRPr="00244317" w14:paraId="3CE98643" w14:textId="77777777" w:rsidTr="008C71CE">
        <w:trPr>
          <w:trHeight w:val="397"/>
          <w:jc w:val="center"/>
        </w:trPr>
        <w:tc>
          <w:tcPr>
            <w:tcW w:w="9199" w:type="dxa"/>
            <w:gridSpan w:val="4"/>
            <w:shd w:val="clear" w:color="auto" w:fill="E7E6E6" w:themeFill="background2"/>
            <w:noWrap/>
            <w:vAlign w:val="center"/>
          </w:tcPr>
          <w:p w14:paraId="27993DED" w14:textId="289B1E84" w:rsidR="00294616" w:rsidRPr="00DF1515" w:rsidRDefault="00294616" w:rsidP="00D25605">
            <w:pPr>
              <w:pStyle w:val="Odstavecseseznamem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Rozpočet projektu a způsob jeho financování</w:t>
            </w:r>
          </w:p>
        </w:tc>
      </w:tr>
      <w:tr w:rsidR="00294616" w:rsidRPr="00244317" w14:paraId="6D838C8B" w14:textId="77777777" w:rsidTr="00D87847">
        <w:trPr>
          <w:trHeight w:val="397"/>
          <w:jc w:val="center"/>
        </w:trPr>
        <w:tc>
          <w:tcPr>
            <w:tcW w:w="9199" w:type="dxa"/>
            <w:gridSpan w:val="4"/>
            <w:shd w:val="clear" w:color="auto" w:fill="auto"/>
            <w:noWrap/>
            <w:vAlign w:val="center"/>
          </w:tcPr>
          <w:p w14:paraId="0043568F" w14:textId="77777777" w:rsidR="00294616" w:rsidRDefault="00294616" w:rsidP="00633ECB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357" w:hanging="3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C71CE">
              <w:rPr>
                <w:rFonts w:ascii="Tahoma" w:hAnsi="Tahoma" w:cs="Tahoma"/>
                <w:sz w:val="18"/>
                <w:szCs w:val="18"/>
              </w:rPr>
              <w:t>Přehled investičních nákladů do dlouhodobého hmotného a nehmotného majetku na základě soupisu technologií a služeb. Ceny je třeba stanovit dle nejnižší doložené indikativní cenové nabídky.</w:t>
            </w:r>
          </w:p>
          <w:p w14:paraId="69BA6445" w14:textId="1AA18118" w:rsidR="00294616" w:rsidRDefault="00294616" w:rsidP="00633ECB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357" w:hanging="3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C71CE">
              <w:rPr>
                <w:rFonts w:ascii="Tahoma" w:hAnsi="Tahoma" w:cs="Tahoma"/>
                <w:sz w:val="18"/>
                <w:szCs w:val="18"/>
              </w:rPr>
              <w:t>Přehled neinvestičních nákladů a služeb na základě soupisu technologií a služeb. Ceny je třeba stanovit dle</w:t>
            </w:r>
            <w:r w:rsidR="005C7CF9">
              <w:rPr>
                <w:rFonts w:ascii="Tahoma" w:hAnsi="Tahoma" w:cs="Tahoma"/>
                <w:sz w:val="18"/>
                <w:szCs w:val="18"/>
              </w:rPr>
              <w:t> </w:t>
            </w:r>
            <w:r w:rsidRPr="008C71CE">
              <w:rPr>
                <w:rFonts w:ascii="Tahoma" w:hAnsi="Tahoma" w:cs="Tahoma"/>
                <w:sz w:val="18"/>
                <w:szCs w:val="18"/>
              </w:rPr>
              <w:t>nejnižší doložené indikativní cenové nabídky.</w:t>
            </w:r>
          </w:p>
          <w:p w14:paraId="35241E39" w14:textId="4C335E6D" w:rsidR="00294616" w:rsidRDefault="00294616" w:rsidP="00633ECB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357" w:hanging="3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C71CE">
              <w:rPr>
                <w:rFonts w:ascii="Tahoma" w:hAnsi="Tahoma" w:cs="Tahoma"/>
                <w:sz w:val="18"/>
                <w:szCs w:val="18"/>
              </w:rPr>
              <w:t>Nepřímé náklady Stanoveny do max. výše 7 % rozpočtu projektu.</w:t>
            </w:r>
          </w:p>
          <w:p w14:paraId="280C9D9C" w14:textId="77777777" w:rsidR="00294616" w:rsidRPr="004F13C0" w:rsidRDefault="00294616" w:rsidP="00633ECB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E14277A" w14:textId="2EA9AC8A" w:rsidR="00294616" w:rsidRPr="004F13C0" w:rsidRDefault="00294616" w:rsidP="00633ECB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  <w:u w:val="single"/>
              </w:rPr>
              <w:t>Vysvětlivky k sloupcům v rozpočtu</w:t>
            </w:r>
            <w:r w:rsidRPr="004F13C0">
              <w:rPr>
                <w:rFonts w:ascii="Tahoma" w:hAnsi="Tahoma" w:cs="Tahoma"/>
                <w:sz w:val="18"/>
                <w:szCs w:val="18"/>
                <w:u w:val="single"/>
              </w:rPr>
              <w:t>:</w:t>
            </w:r>
          </w:p>
          <w:p w14:paraId="140CC76C" w14:textId="644FCD2F" w:rsidR="00294616" w:rsidRDefault="00294616" w:rsidP="00633ECB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57" w:hanging="3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F13C0">
              <w:rPr>
                <w:rFonts w:ascii="Tahoma" w:hAnsi="Tahoma" w:cs="Tahoma"/>
                <w:sz w:val="18"/>
                <w:szCs w:val="18"/>
              </w:rPr>
              <w:t>DHM</w:t>
            </w:r>
            <w:r>
              <w:rPr>
                <w:rFonts w:ascii="Tahoma" w:hAnsi="Tahoma" w:cs="Tahoma"/>
                <w:sz w:val="18"/>
                <w:szCs w:val="18"/>
              </w:rPr>
              <w:t xml:space="preserve"> = </w:t>
            </w:r>
            <w:r w:rsidRPr="004F13C0">
              <w:rPr>
                <w:rFonts w:ascii="Tahoma" w:hAnsi="Tahoma" w:cs="Tahoma"/>
                <w:sz w:val="18"/>
                <w:szCs w:val="18"/>
              </w:rPr>
              <w:t>dlouhodobý hmotný majetek, DNM</w:t>
            </w:r>
            <w:r>
              <w:rPr>
                <w:rFonts w:ascii="Tahoma" w:hAnsi="Tahoma" w:cs="Tahoma"/>
                <w:sz w:val="18"/>
                <w:szCs w:val="18"/>
              </w:rPr>
              <w:t xml:space="preserve"> = </w:t>
            </w:r>
            <w:r w:rsidRPr="004F13C0">
              <w:rPr>
                <w:rFonts w:ascii="Tahoma" w:hAnsi="Tahoma" w:cs="Tahoma"/>
                <w:sz w:val="18"/>
                <w:szCs w:val="18"/>
              </w:rPr>
              <w:t>dlouhodobý nehmotný majetek, SLU</w:t>
            </w:r>
            <w:r>
              <w:rPr>
                <w:rFonts w:ascii="Tahoma" w:hAnsi="Tahoma" w:cs="Tahoma"/>
                <w:sz w:val="18"/>
                <w:szCs w:val="18"/>
              </w:rPr>
              <w:t xml:space="preserve"> = </w:t>
            </w:r>
            <w:r w:rsidRPr="004F13C0">
              <w:rPr>
                <w:rFonts w:ascii="Tahoma" w:hAnsi="Tahoma" w:cs="Tahoma"/>
                <w:sz w:val="18"/>
                <w:szCs w:val="18"/>
              </w:rPr>
              <w:t>služby a neinvestiční náklady, NN</w:t>
            </w:r>
            <w:r>
              <w:rPr>
                <w:rFonts w:ascii="Tahoma" w:hAnsi="Tahoma" w:cs="Tahoma"/>
                <w:sz w:val="18"/>
                <w:szCs w:val="18"/>
              </w:rPr>
              <w:t xml:space="preserve"> = </w:t>
            </w:r>
            <w:r w:rsidRPr="004F13C0">
              <w:rPr>
                <w:rFonts w:ascii="Tahoma" w:hAnsi="Tahoma" w:cs="Tahoma"/>
                <w:sz w:val="18"/>
                <w:szCs w:val="18"/>
              </w:rPr>
              <w:t>nepřímé náklady</w:t>
            </w:r>
          </w:p>
          <w:p w14:paraId="71A434BB" w14:textId="77777777" w:rsidR="00294616" w:rsidRDefault="00294616" w:rsidP="00707BE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57" w:hanging="3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F13C0">
              <w:rPr>
                <w:rFonts w:ascii="Tahoma" w:hAnsi="Tahoma" w:cs="Tahoma"/>
                <w:sz w:val="18"/>
                <w:szCs w:val="18"/>
              </w:rPr>
              <w:t>Dle nejnižší cenové nabídky</w:t>
            </w:r>
          </w:p>
          <w:p w14:paraId="3DC9936E" w14:textId="08A104E3" w:rsidR="00294616" w:rsidRPr="004F13C0" w:rsidRDefault="00294616" w:rsidP="00707BE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57" w:hanging="3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F13C0">
              <w:rPr>
                <w:rFonts w:ascii="Tahoma" w:hAnsi="Tahoma" w:cs="Tahoma"/>
                <w:sz w:val="18"/>
                <w:szCs w:val="18"/>
              </w:rPr>
              <w:t>Indikátor 24301</w:t>
            </w:r>
            <w:r>
              <w:rPr>
                <w:rFonts w:ascii="Tahoma" w:hAnsi="Tahoma" w:cs="Tahoma"/>
                <w:sz w:val="18"/>
                <w:szCs w:val="18"/>
              </w:rPr>
              <w:t xml:space="preserve"> = </w:t>
            </w:r>
            <w:r w:rsidRPr="004F13C0">
              <w:rPr>
                <w:rFonts w:ascii="Tahoma" w:hAnsi="Tahoma" w:cs="Tahoma"/>
                <w:sz w:val="18"/>
                <w:szCs w:val="18"/>
              </w:rPr>
              <w:t>Počet nově instalovaných technologií (stroje a zařízení) v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4F13C0">
              <w:rPr>
                <w:rFonts w:ascii="Tahoma" w:hAnsi="Tahoma" w:cs="Tahoma"/>
                <w:sz w:val="18"/>
                <w:szCs w:val="18"/>
              </w:rPr>
              <w:t>rámci projektu.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4F13C0">
              <w:rPr>
                <w:rFonts w:ascii="Tahoma" w:hAnsi="Tahoma" w:cs="Tahoma"/>
                <w:sz w:val="18"/>
                <w:szCs w:val="18"/>
              </w:rPr>
              <w:t>Shodně bude postupováno při implementaci služby: 1 služba = 1 zařízení.</w:t>
            </w:r>
          </w:p>
          <w:tbl>
            <w:tblPr>
              <w:tblW w:w="9199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2"/>
              <w:gridCol w:w="3261"/>
              <w:gridCol w:w="1701"/>
              <w:gridCol w:w="1985"/>
            </w:tblGrid>
            <w:tr w:rsidR="00294616" w:rsidRPr="00826CDC" w14:paraId="0A666DCC" w14:textId="77777777" w:rsidTr="004F13C0">
              <w:trPr>
                <w:trHeight w:val="397"/>
                <w:jc w:val="center"/>
              </w:trPr>
              <w:tc>
                <w:tcPr>
                  <w:tcW w:w="225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7E6E6" w:themeFill="background2"/>
                  <w:noWrap/>
                  <w:vAlign w:val="center"/>
                  <w:hideMark/>
                </w:tcPr>
                <w:p w14:paraId="2EC1CA8D" w14:textId="5A80B18F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Kategorie ZV</w:t>
                  </w:r>
                  <w:r w:rsidRPr="004F13C0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vertAlign w:val="superscript"/>
                    </w:rPr>
                    <w:t>1)</w:t>
                  </w:r>
                </w:p>
                <w:p w14:paraId="4BE1440F" w14:textId="4387E890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(</w:t>
                  </w:r>
                  <w:r w:rsidRPr="00B81C9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DHM/DNM/SLU/NN)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14:paraId="1BFCDAA1" w14:textId="052F8328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B81C9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Název položky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14:paraId="4E5C0A89" w14:textId="148FFDD7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B81C9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Cena bez DPH</w:t>
                  </w:r>
                  <w:r w:rsidRPr="004F13C0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vertAlign w:val="superscript"/>
                    </w:rPr>
                    <w:t>2)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14:paraId="598CD223" w14:textId="55F5EDDD" w:rsidR="00294616" w:rsidRPr="00826CDC" w:rsidRDefault="00294616" w:rsidP="00294616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strike/>
                      <w:sz w:val="18"/>
                      <w:szCs w:val="18"/>
                    </w:rPr>
                  </w:pPr>
                  <w:r w:rsidRPr="00B81C9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Indikátor</w:t>
                  </w: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B81C9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24301</w:t>
                  </w:r>
                  <w:r w:rsidR="0077018B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0</w:t>
                  </w:r>
                  <w:r w:rsidRPr="004F13C0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vertAlign w:val="superscript"/>
                    </w:rPr>
                    <w:t>3)</w:t>
                  </w:r>
                </w:p>
              </w:tc>
            </w:tr>
            <w:tr w:rsidR="00294616" w:rsidRPr="00826CDC" w14:paraId="5D471794" w14:textId="77777777" w:rsidTr="005C7CF9">
              <w:trPr>
                <w:trHeight w:val="767"/>
                <w:jc w:val="center"/>
              </w:trPr>
              <w:tc>
                <w:tcPr>
                  <w:tcW w:w="2252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68EDFDD" w14:textId="04CC7407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3261" w:type="dxa"/>
                  <w:shd w:val="clear" w:color="auto" w:fill="FFFFFF" w:themeFill="background1"/>
                  <w:noWrap/>
                  <w:vAlign w:val="center"/>
                  <w:hideMark/>
                </w:tcPr>
                <w:p w14:paraId="022ECFF8" w14:textId="4AB5EBF8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noWrap/>
                  <w:vAlign w:val="center"/>
                  <w:hideMark/>
                </w:tcPr>
                <w:p w14:paraId="58ED16CA" w14:textId="2304F82C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F4C570" w14:textId="77777777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</w:tr>
            <w:tr w:rsidR="00294616" w:rsidRPr="00826CDC" w14:paraId="258BC6D2" w14:textId="77777777" w:rsidTr="005C7CF9">
              <w:trPr>
                <w:trHeight w:val="767"/>
                <w:jc w:val="center"/>
              </w:trPr>
              <w:tc>
                <w:tcPr>
                  <w:tcW w:w="2252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6063F5" w14:textId="3B7DE813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3261" w:type="dxa"/>
                  <w:shd w:val="clear" w:color="auto" w:fill="FFFFFF" w:themeFill="background1"/>
                  <w:noWrap/>
                  <w:vAlign w:val="center"/>
                </w:tcPr>
                <w:p w14:paraId="0BE763A8" w14:textId="32EED5D8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noWrap/>
                  <w:vAlign w:val="center"/>
                </w:tcPr>
                <w:p w14:paraId="46E6D99B" w14:textId="02440065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E050E2" w14:textId="77777777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</w:tr>
            <w:tr w:rsidR="00294616" w:rsidRPr="00826CDC" w14:paraId="13CA26C3" w14:textId="77777777" w:rsidTr="005C7CF9">
              <w:trPr>
                <w:trHeight w:val="767"/>
                <w:jc w:val="center"/>
              </w:trPr>
              <w:tc>
                <w:tcPr>
                  <w:tcW w:w="2252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571C29" w14:textId="073553A5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3261" w:type="dxa"/>
                  <w:shd w:val="clear" w:color="auto" w:fill="FFFFFF" w:themeFill="background1"/>
                  <w:noWrap/>
                  <w:vAlign w:val="center"/>
                </w:tcPr>
                <w:p w14:paraId="6EE041BC" w14:textId="6CDB7A86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noWrap/>
                  <w:vAlign w:val="center"/>
                </w:tcPr>
                <w:p w14:paraId="2C46B86B" w14:textId="0FF67135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F8D32C" w14:textId="77777777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</w:tr>
            <w:tr w:rsidR="00294616" w:rsidRPr="00826CDC" w14:paraId="58C90CAD" w14:textId="77777777" w:rsidTr="005C7CF9">
              <w:trPr>
                <w:trHeight w:val="767"/>
                <w:jc w:val="center"/>
              </w:trPr>
              <w:tc>
                <w:tcPr>
                  <w:tcW w:w="2252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4F1622" w14:textId="55F512DB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3261" w:type="dxa"/>
                  <w:shd w:val="clear" w:color="auto" w:fill="FFFFFF" w:themeFill="background1"/>
                  <w:noWrap/>
                  <w:vAlign w:val="center"/>
                </w:tcPr>
                <w:p w14:paraId="54110146" w14:textId="6A6EB56F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noWrap/>
                  <w:vAlign w:val="center"/>
                </w:tcPr>
                <w:p w14:paraId="2B6ABC10" w14:textId="2E67F588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BD7F4A" w14:textId="2E61A0CE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</w:tr>
            <w:tr w:rsidR="00294616" w:rsidRPr="00826CDC" w14:paraId="1600B952" w14:textId="77777777" w:rsidTr="005C7CF9">
              <w:trPr>
                <w:trHeight w:val="767"/>
                <w:jc w:val="center"/>
              </w:trPr>
              <w:tc>
                <w:tcPr>
                  <w:tcW w:w="2252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5308213" w14:textId="1C7F7395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3261" w:type="dxa"/>
                  <w:shd w:val="clear" w:color="auto" w:fill="FFFFFF" w:themeFill="background1"/>
                  <w:noWrap/>
                  <w:vAlign w:val="center"/>
                </w:tcPr>
                <w:p w14:paraId="30FAB6CB" w14:textId="34334375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noWrap/>
                  <w:vAlign w:val="center"/>
                </w:tcPr>
                <w:p w14:paraId="1D4363D0" w14:textId="65433726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58E2C7" w14:textId="7262C5CA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</w:tr>
            <w:tr w:rsidR="00294616" w:rsidRPr="00826CDC" w14:paraId="16C294AD" w14:textId="77777777" w:rsidTr="005C7CF9">
              <w:trPr>
                <w:trHeight w:val="767"/>
                <w:jc w:val="center"/>
              </w:trPr>
              <w:tc>
                <w:tcPr>
                  <w:tcW w:w="2252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61C07C" w14:textId="6081D712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3261" w:type="dxa"/>
                  <w:shd w:val="clear" w:color="auto" w:fill="FFFFFF" w:themeFill="background1"/>
                  <w:noWrap/>
                  <w:vAlign w:val="center"/>
                </w:tcPr>
                <w:p w14:paraId="47221F9A" w14:textId="2DAFBB11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noWrap/>
                  <w:vAlign w:val="center"/>
                </w:tcPr>
                <w:p w14:paraId="03232686" w14:textId="5EA7975A" w:rsidR="00294616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899268" w14:textId="524AD71C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</w:tr>
            <w:tr w:rsidR="00294616" w:rsidRPr="00826CDC" w14:paraId="2936E7C0" w14:textId="77777777" w:rsidTr="005C7CF9">
              <w:trPr>
                <w:trHeight w:val="767"/>
                <w:jc w:val="center"/>
              </w:trPr>
              <w:tc>
                <w:tcPr>
                  <w:tcW w:w="5513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9848DAF" w14:textId="10DF3755" w:rsidR="00294616" w:rsidRPr="00274E39" w:rsidRDefault="00294616" w:rsidP="00294616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</w:pPr>
                  <w:r w:rsidRPr="00274E39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Celkem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D3C3D94" w14:textId="3064BE16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1329C8" w14:textId="23DD28FC" w:rsidR="00294616" w:rsidRPr="00826CDC" w:rsidRDefault="00294616" w:rsidP="00294616">
                  <w:pPr>
                    <w:spacing w:after="0" w:line="240" w:lineRule="auto"/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826CDC">
                    <w:rPr>
                      <w:rFonts w:ascii="Tahoma" w:hAnsi="Tahoma" w:cs="Tahoma"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Doplnit</w:t>
                  </w:r>
                </w:p>
              </w:tc>
            </w:tr>
          </w:tbl>
          <w:p w14:paraId="62262C6F" w14:textId="30F40E24" w:rsidR="00294616" w:rsidRPr="00D87847" w:rsidRDefault="00294616" w:rsidP="0029461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94616" w:rsidRPr="00244317" w14:paraId="6C7DC1F6" w14:textId="77777777" w:rsidTr="00B81826">
        <w:trPr>
          <w:trHeight w:val="397"/>
          <w:jc w:val="center"/>
        </w:trPr>
        <w:tc>
          <w:tcPr>
            <w:tcW w:w="9199" w:type="dxa"/>
            <w:gridSpan w:val="4"/>
            <w:shd w:val="clear" w:color="auto" w:fill="E7E6E6"/>
            <w:vAlign w:val="center"/>
            <w:hideMark/>
          </w:tcPr>
          <w:p w14:paraId="0FBD4E9E" w14:textId="15D17559" w:rsidR="00294616" w:rsidRPr="00826CDC" w:rsidRDefault="00294616" w:rsidP="00294616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5.4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Místo realizace projektu</w:t>
            </w:r>
          </w:p>
        </w:tc>
      </w:tr>
      <w:tr w:rsidR="00294616" w:rsidRPr="00244317" w14:paraId="298F871B" w14:textId="77777777" w:rsidTr="00AA73C6">
        <w:trPr>
          <w:trHeight w:val="397"/>
          <w:jc w:val="center"/>
        </w:trPr>
        <w:tc>
          <w:tcPr>
            <w:tcW w:w="9199" w:type="dxa"/>
            <w:gridSpan w:val="4"/>
            <w:shd w:val="clear" w:color="auto" w:fill="auto"/>
            <w:vAlign w:val="center"/>
          </w:tcPr>
          <w:p w14:paraId="62CB3A7C" w14:textId="08D959C6" w:rsidR="00294616" w:rsidRPr="006B5D89" w:rsidRDefault="00294616" w:rsidP="00294616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6B5D89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(název obce, příp. adresu)</w:t>
            </w:r>
          </w:p>
        </w:tc>
      </w:tr>
      <w:tr w:rsidR="00B81826" w:rsidRPr="00244317" w14:paraId="061B5298" w14:textId="77777777" w:rsidTr="00B81826">
        <w:trPr>
          <w:trHeight w:val="397"/>
          <w:jc w:val="center"/>
        </w:trPr>
        <w:tc>
          <w:tcPr>
            <w:tcW w:w="9199" w:type="dxa"/>
            <w:gridSpan w:val="4"/>
            <w:shd w:val="clear" w:color="auto" w:fill="E7E6E6"/>
            <w:vAlign w:val="center"/>
          </w:tcPr>
          <w:p w14:paraId="2988F492" w14:textId="141C31F3" w:rsidR="00B81826" w:rsidRPr="006B5D89" w:rsidRDefault="00B81826" w:rsidP="00B81826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5.5 Podpora vzdělávání v rozvoji polytechnické výchovy</w:t>
            </w:r>
          </w:p>
        </w:tc>
      </w:tr>
      <w:tr w:rsidR="00B81826" w:rsidRPr="00244317" w14:paraId="6A7121F9" w14:textId="77777777" w:rsidTr="00D25605">
        <w:trPr>
          <w:trHeight w:val="397"/>
          <w:jc w:val="center"/>
        </w:trPr>
        <w:tc>
          <w:tcPr>
            <w:tcW w:w="9199" w:type="dxa"/>
            <w:gridSpan w:val="4"/>
            <w:shd w:val="clear" w:color="auto" w:fill="auto"/>
            <w:vAlign w:val="center"/>
          </w:tcPr>
          <w:p w14:paraId="0F6F7C20" w14:textId="77777777" w:rsidR="00D25605" w:rsidRDefault="00D25605" w:rsidP="00D25605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7BECA402" w14:textId="77777777" w:rsidR="00D25605" w:rsidRDefault="00D25605" w:rsidP="00D25605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1F1D186F" w14:textId="42F99597" w:rsidR="00D25605" w:rsidRDefault="00FF5617" w:rsidP="00D25605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V návaznosti na 8. kritérium věcného hodnocení MAS žadatel uvede, zda se v rámci aktivit projektu bude věnovat podpoře vzdělávání a rozvoji polytechnické výchovy na území MAS. Tuto skutečnost doloží Memorandem o spolupráci jako přílo</w:t>
            </w:r>
            <w:r w:rsidR="005C7CF9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hu projektového záměru, 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dle vzoru 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přílohy </w:t>
            </w:r>
            <w:r w:rsidR="00D41CFE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č. 9 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výzvy</w:t>
            </w:r>
            <w:r w:rsidR="007D2281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MAS</w:t>
            </w:r>
            <w:r w:rsidR="00D41CFE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.</w:t>
            </w:r>
          </w:p>
          <w:p w14:paraId="1F96E7EF" w14:textId="77777777" w:rsidR="00D25605" w:rsidRDefault="00D25605" w:rsidP="00D25605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5F5C13D1" w14:textId="5040129E" w:rsidR="00D25605" w:rsidRPr="00D25605" w:rsidRDefault="00D25605" w:rsidP="00D25605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D25605" w:rsidRPr="00244317" w14:paraId="0E85FBFF" w14:textId="77777777" w:rsidTr="00D25605">
        <w:trPr>
          <w:trHeight w:val="397"/>
          <w:jc w:val="center"/>
        </w:trPr>
        <w:tc>
          <w:tcPr>
            <w:tcW w:w="9199" w:type="dxa"/>
            <w:gridSpan w:val="4"/>
            <w:shd w:val="clear" w:color="auto" w:fill="E7E6E6" w:themeFill="background2"/>
            <w:vAlign w:val="center"/>
          </w:tcPr>
          <w:p w14:paraId="2675C151" w14:textId="5428370D" w:rsidR="00D25605" w:rsidRDefault="00D25605" w:rsidP="00D25605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5.6</w:t>
            </w:r>
            <w:r w:rsidRPr="003B240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Informování veřejnosti o projektu</w:t>
            </w:r>
          </w:p>
        </w:tc>
      </w:tr>
      <w:tr w:rsidR="00D25605" w:rsidRPr="00244317" w14:paraId="04EE4D04" w14:textId="77777777" w:rsidTr="00AA73C6">
        <w:trPr>
          <w:trHeight w:val="397"/>
          <w:jc w:val="center"/>
        </w:trPr>
        <w:tc>
          <w:tcPr>
            <w:tcW w:w="9199" w:type="dxa"/>
            <w:gridSpan w:val="4"/>
            <w:shd w:val="clear" w:color="auto" w:fill="auto"/>
            <w:vAlign w:val="center"/>
          </w:tcPr>
          <w:p w14:paraId="7C914F67" w14:textId="77777777" w:rsidR="00D25605" w:rsidRPr="003B2404" w:rsidRDefault="00D25605" w:rsidP="00D256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3B240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Uveďte/popište, jak budete informovat veřejnost o projektovém záměru. Prezentace je možná v místním tisku, na webových stánkách (vlastní, obecní) či sociálních sítích apod. </w:t>
            </w:r>
          </w:p>
          <w:p w14:paraId="6DA01E0C" w14:textId="77777777" w:rsidR="00D25605" w:rsidRPr="003B2404" w:rsidRDefault="00D25605" w:rsidP="00D256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3B240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Žadatel v nejbližší možné době po realizaci projektu doloží kopii či printscreen vybraného média, kde bude minimálně zveřejněna informace vč. fotodokumentace projektu a logo vč. </w:t>
            </w:r>
            <w:hyperlink r:id="rId13" w:history="1">
              <w:r w:rsidRPr="003B2404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odkazu na webové stránky MAS Naděje o.p.s.</w:t>
              </w:r>
            </w:hyperlink>
            <w:r w:rsidRPr="003B240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  <w:p w14:paraId="32ADA779" w14:textId="77777777" w:rsidR="00D25605" w:rsidRDefault="00D25605" w:rsidP="00D25605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3B2404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Doplnit, případně uvést nerelevantní.</w:t>
            </w:r>
          </w:p>
          <w:p w14:paraId="45E31F92" w14:textId="77777777" w:rsidR="00D25605" w:rsidRDefault="00D25605" w:rsidP="00D25605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  <w:p w14:paraId="24204470" w14:textId="77777777" w:rsidR="00D25605" w:rsidRDefault="00D25605" w:rsidP="00FF5617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</w:tc>
      </w:tr>
      <w:tr w:rsidR="00B81826" w:rsidRPr="00244317" w14:paraId="1452D407" w14:textId="77777777" w:rsidTr="00C20FF0">
        <w:trPr>
          <w:trHeight w:val="397"/>
          <w:jc w:val="center"/>
        </w:trPr>
        <w:tc>
          <w:tcPr>
            <w:tcW w:w="9199" w:type="dxa"/>
            <w:gridSpan w:val="4"/>
            <w:shd w:val="clear" w:color="auto" w:fill="DEEAF6" w:themeFill="accent5" w:themeFillTint="33"/>
            <w:vAlign w:val="center"/>
          </w:tcPr>
          <w:p w14:paraId="745FA53C" w14:textId="31365F64" w:rsidR="00B81826" w:rsidRPr="00DF1515" w:rsidDel="006B5D89" w:rsidRDefault="00B81826" w:rsidP="00D2560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543104">
              <w:rPr>
                <w:rFonts w:ascii="Tahoma" w:hAnsi="Tahoma" w:cs="Tahoma"/>
                <w:b/>
                <w:sz w:val="18"/>
                <w:szCs w:val="18"/>
              </w:rPr>
              <w:t>HARMONOGRAM PROJEKTU</w:t>
            </w:r>
          </w:p>
        </w:tc>
      </w:tr>
      <w:tr w:rsidR="00B81826" w:rsidRPr="00244317" w14:paraId="7B2621AF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25421893" w14:textId="713242C6" w:rsidR="00B81826" w:rsidRDefault="00B81826" w:rsidP="00B8182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ředpokládan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ý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termín p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odání </w:t>
            </w:r>
          </w:p>
          <w:p w14:paraId="2050A9B8" w14:textId="7A46EE6F" w:rsidR="00B81826" w:rsidRPr="00826CDC" w:rsidRDefault="00B81826" w:rsidP="00B8182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žádosti o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podporu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prostřednictvím ISKP 21+</w:t>
            </w:r>
            <w:r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518BCC36" w14:textId="4368D72E" w:rsidR="00B81826" w:rsidRPr="00826CDC" w:rsidRDefault="00B81826" w:rsidP="00103F91">
            <w:pPr>
              <w:spacing w:after="0" w:line="240" w:lineRule="auto"/>
              <w:jc w:val="right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6B5D89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</w:t>
            </w:r>
            <w:r w:rsidR="00103F91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den/</w:t>
            </w: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měsíc/rok) </w:t>
            </w:r>
          </w:p>
        </w:tc>
      </w:tr>
      <w:tr w:rsidR="00B81826" w:rsidRPr="00244317" w14:paraId="58928F4F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40332D37" w14:textId="0A1C257D" w:rsidR="00B81826" w:rsidRPr="00826CDC" w:rsidRDefault="00B81826" w:rsidP="00B8182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atum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zahájení fyzické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realizace projektu</w:t>
            </w:r>
            <w:r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065A7DA3" w14:textId="2F9F2D0C" w:rsidR="00B81826" w:rsidRPr="00826CDC" w:rsidRDefault="00B81826" w:rsidP="00103F91">
            <w:pPr>
              <w:spacing w:after="0" w:line="240" w:lineRule="auto"/>
              <w:jc w:val="right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6B5D89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den/</w:t>
            </w: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měsíc/rok) </w:t>
            </w:r>
          </w:p>
        </w:tc>
      </w:tr>
      <w:tr w:rsidR="00B81826" w:rsidRPr="00244317" w14:paraId="7D1C07DF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0F3A5BA6" w14:textId="56B193D6" w:rsidR="00B81826" w:rsidRPr="00826CDC" w:rsidRDefault="00B81826" w:rsidP="00B8182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atum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ukončení fyzické realizace projektu</w:t>
            </w:r>
            <w:r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4CDAB344" w14:textId="5D73618E" w:rsidR="00B81826" w:rsidRPr="00826CDC" w:rsidRDefault="00B81826" w:rsidP="00103F91">
            <w:pPr>
              <w:spacing w:after="0" w:line="240" w:lineRule="auto"/>
              <w:jc w:val="right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6B5D89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 (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den/</w:t>
            </w:r>
            <w:r w:rsidRPr="006B5D89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měsíc/rok)</w:t>
            </w:r>
          </w:p>
        </w:tc>
      </w:tr>
      <w:tr w:rsidR="00294616" w:rsidRPr="00CD4F40" w14:paraId="168D09FA" w14:textId="77777777" w:rsidTr="00C20FF0">
        <w:trPr>
          <w:trHeight w:val="397"/>
          <w:jc w:val="center"/>
        </w:trPr>
        <w:tc>
          <w:tcPr>
            <w:tcW w:w="9199" w:type="dxa"/>
            <w:gridSpan w:val="4"/>
            <w:shd w:val="clear" w:color="auto" w:fill="DEEAF6" w:themeFill="accent5" w:themeFillTint="33"/>
            <w:vAlign w:val="center"/>
          </w:tcPr>
          <w:p w14:paraId="27B2EF24" w14:textId="43D3B673" w:rsidR="00294616" w:rsidRPr="004C40A9" w:rsidRDefault="00294616" w:rsidP="00D2560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C40A9">
              <w:rPr>
                <w:rFonts w:ascii="Tahoma" w:hAnsi="Tahoma" w:cs="Tahoma"/>
                <w:b/>
                <w:bCs/>
                <w:sz w:val="18"/>
                <w:szCs w:val="18"/>
              </w:rPr>
              <w:t>FINANCOVÁNÍ PROJEKTU (CZK)</w:t>
            </w:r>
          </w:p>
        </w:tc>
      </w:tr>
      <w:tr w:rsidR="00294616" w:rsidRPr="00244317" w14:paraId="5C4172F1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1CAC47BE" w14:textId="01AEEBFC" w:rsidR="00294616" w:rsidRPr="00826CDC" w:rsidRDefault="00294616" w:rsidP="0029461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Celkové výdaje projektu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(CZV+NV)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</w:tcPr>
          <w:p w14:paraId="447F21D3" w14:textId="7F889F5B" w:rsidR="00294616" w:rsidRPr="00826CDC" w:rsidRDefault="00294616" w:rsidP="00294616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294616" w:rsidRPr="00244317" w14:paraId="04C41125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1434B244" w14:textId="0F4D705E" w:rsidR="00294616" w:rsidRPr="00826CDC" w:rsidRDefault="00294616" w:rsidP="0029461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Celkové </w:t>
            </w:r>
            <w:r w:rsidRPr="000C1A67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způsobilé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výdaje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projektu (CZV)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05C003B3" w14:textId="77777777" w:rsidR="00240F10" w:rsidRDefault="00294616" w:rsidP="00240F10">
            <w:pPr>
              <w:spacing w:after="0" w:line="240" w:lineRule="auto"/>
              <w:jc w:val="right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(min. 250 tis. Kč, max. 2 mil. Kč)</w:t>
            </w:r>
          </w:p>
          <w:p w14:paraId="56CF9842" w14:textId="77777777" w:rsidR="00240F10" w:rsidRDefault="00240F10" w:rsidP="00240F10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6E170913" w14:textId="2C58ED4C" w:rsidR="00294616" w:rsidRPr="00826CDC" w:rsidRDefault="00240F10" w:rsidP="00240F10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V případě že má žadatel nárok na odpočet DPH je částka DPH nezpůsobilým výdajem. </w:t>
            </w:r>
          </w:p>
        </w:tc>
      </w:tr>
      <w:tr w:rsidR="00294616" w:rsidRPr="00244317" w14:paraId="1B14F3B5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559F4FBB" w14:textId="2389D8C6" w:rsidR="00294616" w:rsidRPr="00826CDC" w:rsidRDefault="00294616" w:rsidP="0029461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Podpora – příspěvek unie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(50 %)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515A950D" w14:textId="694C846C" w:rsidR="00294616" w:rsidRPr="00826CDC" w:rsidRDefault="00294616" w:rsidP="00294616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94616" w:rsidRPr="00244317" w14:paraId="57D74D95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71951E51" w14:textId="7A4DE6FD" w:rsidR="00294616" w:rsidRPr="00826CDC" w:rsidRDefault="00294616" w:rsidP="0029461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Vlastní zdroje příjemce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(50 %)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52C7D8DC" w14:textId="2A37113F" w:rsidR="00294616" w:rsidRPr="00826CDC" w:rsidRDefault="00294616" w:rsidP="00294616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294616" w:rsidRPr="00244317" w14:paraId="4026E81C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vAlign w:val="center"/>
            <w:hideMark/>
          </w:tcPr>
          <w:p w14:paraId="108E529F" w14:textId="2E9FD7AC" w:rsidR="00294616" w:rsidRPr="00826CDC" w:rsidRDefault="00294616" w:rsidP="0029461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Nezpůsobilé výdaje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projektu (NV)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224EB29D" w14:textId="493913E9" w:rsidR="00294616" w:rsidRPr="00826CDC" w:rsidRDefault="00294616" w:rsidP="00294616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84424A" w:rsidRPr="00CD4F40" w14:paraId="2CB08194" w14:textId="77777777" w:rsidTr="00C20FF0">
        <w:trPr>
          <w:trHeight w:val="397"/>
          <w:jc w:val="center"/>
        </w:trPr>
        <w:tc>
          <w:tcPr>
            <w:tcW w:w="9199" w:type="dxa"/>
            <w:gridSpan w:val="4"/>
            <w:shd w:val="clear" w:color="auto" w:fill="DEEAF6" w:themeFill="accent5" w:themeFillTint="33"/>
            <w:noWrap/>
            <w:vAlign w:val="center"/>
            <w:hideMark/>
          </w:tcPr>
          <w:p w14:paraId="3EA074E0" w14:textId="73C3899D" w:rsidR="0084424A" w:rsidRPr="004C40A9" w:rsidRDefault="0084424A" w:rsidP="00D2560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bookmarkStart w:id="1" w:name="_Hlk143177913"/>
            <w:r w:rsidRPr="004C40A9">
              <w:rPr>
                <w:rFonts w:ascii="Tahoma" w:hAnsi="Tahoma" w:cs="Tahoma"/>
                <w:b/>
                <w:sz w:val="18"/>
                <w:szCs w:val="18"/>
              </w:rPr>
              <w:t>SEZNAM PŘÍLOH</w:t>
            </w:r>
          </w:p>
        </w:tc>
      </w:tr>
      <w:tr w:rsidR="005C1AAA" w:rsidRPr="00360660" w14:paraId="035DBB36" w14:textId="77777777" w:rsidTr="005C1AAA">
        <w:trPr>
          <w:trHeight w:val="435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5DE7A53A" w14:textId="2C04AA81" w:rsidR="005C1AAA" w:rsidRPr="00826CDC" w:rsidRDefault="005C1AAA" w:rsidP="00844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Příloha č. 1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</w:tcPr>
          <w:p w14:paraId="1ABA97C9" w14:textId="156B0FF2" w:rsidR="005C1AAA" w:rsidRPr="004C2457" w:rsidRDefault="005C1AAA" w:rsidP="00E32DD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Potvrzení o bezdlužnosti vůči MAS Naděje o.p.s.</w:t>
            </w:r>
          </w:p>
        </w:tc>
      </w:tr>
      <w:tr w:rsidR="0084424A" w:rsidRPr="00360660" w14:paraId="68603176" w14:textId="77777777" w:rsidTr="005C1AAA">
        <w:trPr>
          <w:trHeight w:val="435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61120D0E" w14:textId="4D77A713" w:rsidR="0084424A" w:rsidRPr="00826CDC" w:rsidRDefault="0084424A" w:rsidP="00844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 xml:space="preserve">Příloha č. </w:t>
            </w:r>
            <w:r w:rsidR="005C1AAA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</w:tcPr>
          <w:p w14:paraId="0C8BC062" w14:textId="6B729073" w:rsidR="0084424A" w:rsidRPr="00D31C3D" w:rsidRDefault="0084424A" w:rsidP="00E32DD4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4C2457">
              <w:rPr>
                <w:rFonts w:ascii="Tahoma" w:hAnsi="Tahoma" w:cs="Tahoma"/>
                <w:bCs/>
                <w:sz w:val="18"/>
                <w:szCs w:val="18"/>
              </w:rPr>
              <w:t>Dvě indikativní cenové nabídky ke každé pořizované položce, vyjma nepřímých nákladů</w:t>
            </w:r>
          </w:p>
        </w:tc>
      </w:tr>
      <w:tr w:rsidR="00DE3708" w:rsidRPr="00360660" w14:paraId="75894D73" w14:textId="77777777" w:rsidTr="005C1AAA">
        <w:trPr>
          <w:trHeight w:val="435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6CC7F217" w14:textId="7D28E4B6" w:rsidR="00DE3708" w:rsidRPr="00826CDC" w:rsidRDefault="00DE3708" w:rsidP="00844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Příloha č. 3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</w:tcPr>
          <w:p w14:paraId="4D9F5B95" w14:textId="40C4B3F0" w:rsidR="00DE3708" w:rsidRPr="004C2457" w:rsidRDefault="00DE3708" w:rsidP="00E32DD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Účetní závěrky za poslední uzavřené účetní období v případě </w:t>
            </w:r>
            <w:r w:rsidR="000E28AC">
              <w:rPr>
                <w:rFonts w:ascii="Tahoma" w:hAnsi="Tahoma" w:cs="Tahoma"/>
                <w:bCs/>
                <w:sz w:val="18"/>
                <w:szCs w:val="18"/>
              </w:rPr>
              <w:t>právnické osoby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, nebo daňové přiznání v případě </w:t>
            </w:r>
            <w:r w:rsidR="000E28AC">
              <w:rPr>
                <w:rFonts w:ascii="Tahoma" w:hAnsi="Tahoma" w:cs="Tahoma"/>
                <w:bCs/>
                <w:sz w:val="18"/>
                <w:szCs w:val="18"/>
              </w:rPr>
              <w:t>fyzické osoby</w:t>
            </w:r>
          </w:p>
        </w:tc>
      </w:tr>
      <w:tr w:rsidR="0084424A" w:rsidRPr="00360660" w14:paraId="5E01F632" w14:textId="77777777" w:rsidTr="00D31C3D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4470281D" w14:textId="3877D319" w:rsidR="0084424A" w:rsidRPr="00826CDC" w:rsidRDefault="0084424A" w:rsidP="00844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Příloha č. </w:t>
            </w:r>
            <w:r w:rsidR="00C9756B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</w:tcPr>
          <w:p w14:paraId="649851E1" w14:textId="07370586" w:rsidR="00E95101" w:rsidRDefault="0084424A" w:rsidP="00E32DD4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4C2457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Další dokumenty dokládající skutečnosti uvedené v</w:t>
            </w:r>
            <w:r w:rsidR="006D013F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 Projektovém </w:t>
            </w:r>
            <w:r w:rsidRPr="004C2457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záměru (např. </w:t>
            </w:r>
            <w:r w:rsidR="00240F10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doklad o zaměstnání osoby ze sociálně znevýhodněné skupiny, memorandum o spolupráci, </w:t>
            </w:r>
            <w:r w:rsidRPr="004C2457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certifikáty atd.)</w:t>
            </w: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,</w:t>
            </w:r>
          </w:p>
          <w:p w14:paraId="1DBFB14F" w14:textId="1A0FA0CB" w:rsidR="0084424A" w:rsidRPr="00826CDC" w:rsidRDefault="0084424A" w:rsidP="00E32DD4">
            <w:pPr>
              <w:spacing w:after="0" w:line="240" w:lineRule="auto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je-li relevantní</w:t>
            </w:r>
          </w:p>
        </w:tc>
      </w:tr>
      <w:tr w:rsidR="00E10C9C" w:rsidRPr="00360660" w14:paraId="47A937BD" w14:textId="77777777" w:rsidTr="005C1AAA">
        <w:trPr>
          <w:trHeight w:val="43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69169130" w14:textId="20EDCF0C" w:rsidR="00E10C9C" w:rsidRDefault="00E10C9C" w:rsidP="00844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 xml:space="preserve">Příloha č. </w:t>
            </w:r>
            <w:r w:rsidR="00C9756B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</w:tcPr>
          <w:p w14:paraId="21CCC4DE" w14:textId="24FFA7EA" w:rsidR="00E10C9C" w:rsidRPr="00E10C9C" w:rsidRDefault="00E10C9C" w:rsidP="0084424A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Atd.</w:t>
            </w:r>
          </w:p>
        </w:tc>
      </w:tr>
      <w:tr w:rsidR="0084424A" w:rsidRPr="00360660" w14:paraId="5159B3EF" w14:textId="77777777" w:rsidTr="00C20FF0">
        <w:trPr>
          <w:trHeight w:val="397"/>
          <w:jc w:val="center"/>
        </w:trPr>
        <w:tc>
          <w:tcPr>
            <w:tcW w:w="9199" w:type="dxa"/>
            <w:gridSpan w:val="4"/>
            <w:shd w:val="clear" w:color="auto" w:fill="DEEAF6" w:themeFill="accent5" w:themeFillTint="33"/>
            <w:noWrap/>
            <w:vAlign w:val="center"/>
          </w:tcPr>
          <w:p w14:paraId="26602434" w14:textId="26247F06" w:rsidR="0084424A" w:rsidRPr="004C40A9" w:rsidRDefault="0084424A" w:rsidP="00D2560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C40A9">
              <w:rPr>
                <w:rFonts w:ascii="Tahoma" w:hAnsi="Tahoma" w:cs="Tahoma"/>
                <w:b/>
                <w:sz w:val="18"/>
                <w:szCs w:val="18"/>
              </w:rPr>
              <w:t>VERIFIKACE PROJEKTU</w:t>
            </w:r>
          </w:p>
        </w:tc>
      </w:tr>
      <w:tr w:rsidR="00C9756B" w:rsidRPr="00EF4F1D" w14:paraId="16048CCE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402F6822" w14:textId="2EB9BC95" w:rsidR="00C9756B" w:rsidRPr="00826CDC" w:rsidRDefault="00C9756B" w:rsidP="00844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Čestné prohlášení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</w:tcPr>
          <w:p w14:paraId="75BAB026" w14:textId="0109134D" w:rsidR="00C9756B" w:rsidRPr="00C9756B" w:rsidRDefault="00C77423" w:rsidP="00E32DD4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C77423">
              <w:rPr>
                <w:rFonts w:ascii="Tahoma" w:hAnsi="Tahoma" w:cs="Tahoma"/>
                <w:bCs/>
                <w:sz w:val="18"/>
                <w:szCs w:val="18"/>
              </w:rPr>
              <w:t>Svým podpisem žadatel čestně prohlašuje, že není v</w:t>
            </w:r>
            <w:r w:rsidR="00FB616E">
              <w:rPr>
                <w:rFonts w:ascii="Tahoma" w:hAnsi="Tahoma" w:cs="Tahoma"/>
                <w:bCs/>
                <w:sz w:val="18"/>
                <w:szCs w:val="18"/>
              </w:rPr>
              <w:t> </w:t>
            </w:r>
            <w:r w:rsidRPr="00C77423">
              <w:rPr>
                <w:rFonts w:ascii="Tahoma" w:hAnsi="Tahoma" w:cs="Tahoma"/>
                <w:bCs/>
                <w:sz w:val="18"/>
                <w:szCs w:val="18"/>
              </w:rPr>
              <w:t>likvidaci</w:t>
            </w:r>
            <w:r w:rsidR="00FB616E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</w:tr>
      <w:tr w:rsidR="0084424A" w:rsidRPr="00EF4F1D" w14:paraId="6B96FAC5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0A67DA31" w14:textId="6ADBE18C" w:rsidR="0084424A" w:rsidRPr="00826CDC" w:rsidRDefault="0084424A" w:rsidP="00844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>Místo a datum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4D2A51F5" w14:textId="2210C7AC" w:rsidR="0084424A" w:rsidRPr="00826CDC" w:rsidRDefault="0084424A" w:rsidP="00E32DD4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4424A" w:rsidRPr="00EF4F1D" w14:paraId="3842F860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1A1F3E72" w14:textId="68B55C44" w:rsidR="0084424A" w:rsidRPr="00826CDC" w:rsidRDefault="0084424A" w:rsidP="00844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>Jméno statutárního/pověřeného zástupce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3BAB5E07" w14:textId="09240049" w:rsidR="0084424A" w:rsidRPr="00826CDC" w:rsidRDefault="0084424A" w:rsidP="00E32DD4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4424A" w:rsidRPr="00EF4F1D" w14:paraId="2D576387" w14:textId="77777777" w:rsidTr="001D273A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7C3F5FCD" w14:textId="52B4095F" w:rsidR="0084424A" w:rsidRPr="00826CDC" w:rsidRDefault="0084424A" w:rsidP="00844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 xml:space="preserve">Podpis předkladatele projektového záměru 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264B2F04" w14:textId="26BC4655" w:rsidR="0084424A" w:rsidRPr="00826CDC" w:rsidRDefault="0084424A" w:rsidP="00E32DD4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(musí být elektronický)</w:t>
            </w:r>
          </w:p>
        </w:tc>
      </w:tr>
      <w:bookmarkEnd w:id="1"/>
    </w:tbl>
    <w:p w14:paraId="0C91F8EE" w14:textId="77777777" w:rsidR="006E6251" w:rsidRPr="00826CDC" w:rsidRDefault="006E6251" w:rsidP="006E6251">
      <w:pPr>
        <w:rPr>
          <w:rFonts w:ascii="Tahoma" w:hAnsi="Tahoma" w:cs="Tahoma"/>
          <w:sz w:val="20"/>
          <w:szCs w:val="20"/>
        </w:rPr>
      </w:pPr>
    </w:p>
    <w:sectPr w:rsidR="006E6251" w:rsidRPr="00826CDC" w:rsidSect="009A3BF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47618" w14:textId="77777777" w:rsidR="00DF4215" w:rsidRDefault="00DF4215" w:rsidP="00DC4000">
      <w:pPr>
        <w:spacing w:after="0" w:line="240" w:lineRule="auto"/>
      </w:pPr>
      <w:r>
        <w:separator/>
      </w:r>
    </w:p>
  </w:endnote>
  <w:endnote w:type="continuationSeparator" w:id="0">
    <w:p w14:paraId="6F0903FB" w14:textId="77777777" w:rsidR="00DF4215" w:rsidRDefault="00DF4215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ahoma" w:hAnsi="Tahoma" w:cs="Tahoma"/>
        <w:sz w:val="16"/>
        <w:szCs w:val="16"/>
      </w:rPr>
      <w:id w:val="-2069872202"/>
      <w:docPartObj>
        <w:docPartGallery w:val="Page Numbers (Bottom of Page)"/>
        <w:docPartUnique/>
      </w:docPartObj>
    </w:sdtPr>
    <w:sdtContent>
      <w:p w14:paraId="0F4BC229" w14:textId="5ADEB752" w:rsidR="00895D1B" w:rsidRPr="00296BB3" w:rsidRDefault="00C20FF0">
        <w:pPr>
          <w:pStyle w:val="Zpat"/>
          <w:rPr>
            <w:rFonts w:ascii="Tahoma" w:hAnsi="Tahoma" w:cs="Tahoma"/>
            <w:sz w:val="16"/>
            <w:szCs w:val="16"/>
          </w:rPr>
        </w:pPr>
        <w:r w:rsidRPr="003C5846">
          <w:rPr>
            <w:rFonts w:ascii="Tahoma" w:hAnsi="Tahoma" w:cs="Tahoma"/>
            <w:noProof/>
            <w:sz w:val="20"/>
            <w:szCs w:val="20"/>
          </w:rPr>
          <w:drawing>
            <wp:anchor distT="0" distB="0" distL="114300" distR="114300" simplePos="0" relativeHeight="251666432" behindDoc="1" locked="0" layoutInCell="1" allowOverlap="1" wp14:anchorId="0D9F7411" wp14:editId="7ED3C9D5">
              <wp:simplePos x="0" y="0"/>
              <wp:positionH relativeFrom="margin">
                <wp:posOffset>3887470</wp:posOffset>
              </wp:positionH>
              <wp:positionV relativeFrom="paragraph">
                <wp:posOffset>-334645</wp:posOffset>
              </wp:positionV>
              <wp:extent cx="1898650" cy="508000"/>
              <wp:effectExtent l="0" t="0" r="6350" b="6350"/>
              <wp:wrapNone/>
              <wp:docPr id="2048051871" name="Obrázek 8" descr="Obsah obrázku text, Písmo, bílé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8051871" name="Obrázek 8" descr="Obsah obrázku text, Písmo, bílé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9865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895D1B" w:rsidRPr="00296BB3">
          <w:rPr>
            <w:rFonts w:ascii="Tahoma" w:eastAsiaTheme="majorEastAsia" w:hAnsi="Tahoma" w:cs="Tahoma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53F0723" wp14:editId="4DF5B0AF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887926079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1B78F" w14:textId="77777777" w:rsidR="00895D1B" w:rsidRPr="00895D1B" w:rsidRDefault="00895D1B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53F072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E01B78F" w14:textId="77777777" w:rsidR="00895D1B" w:rsidRPr="00895D1B" w:rsidRDefault="00895D1B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begin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separate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2</w: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5C1AAA">
          <w:rPr>
            <w:rFonts w:ascii="Tahoma" w:hAnsi="Tahoma" w:cs="Tahoma"/>
            <w:sz w:val="16"/>
            <w:szCs w:val="16"/>
          </w:rPr>
          <w:t>ČÍSELNÝ KÓD (</w:t>
        </w:r>
        <w:r w:rsidR="00296BB3" w:rsidRPr="00296BB3">
          <w:rPr>
            <w:rFonts w:ascii="Tahoma" w:hAnsi="Tahoma" w:cs="Tahoma"/>
            <w:sz w:val="16"/>
            <w:szCs w:val="16"/>
          </w:rPr>
          <w:t xml:space="preserve">Verze </w:t>
        </w:r>
        <w:r w:rsidR="00103F91">
          <w:rPr>
            <w:rFonts w:ascii="Tahoma" w:hAnsi="Tahoma" w:cs="Tahoma"/>
            <w:sz w:val="16"/>
            <w:szCs w:val="16"/>
          </w:rPr>
          <w:t>3</w:t>
        </w:r>
        <w:r w:rsidR="005C1AAA">
          <w:rPr>
            <w:rFonts w:ascii="Tahoma" w:hAnsi="Tahoma" w:cs="Tahoma"/>
            <w:sz w:val="16"/>
            <w:szCs w:val="16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8C770" w14:textId="77777777" w:rsidR="00DF4215" w:rsidRDefault="00DF4215" w:rsidP="00DC4000">
      <w:pPr>
        <w:spacing w:after="0" w:line="240" w:lineRule="auto"/>
      </w:pPr>
      <w:r>
        <w:separator/>
      </w:r>
    </w:p>
  </w:footnote>
  <w:footnote w:type="continuationSeparator" w:id="0">
    <w:p w14:paraId="10FB3DA1" w14:textId="77777777" w:rsidR="00DF4215" w:rsidRDefault="00DF4215" w:rsidP="00DC4000">
      <w:pPr>
        <w:spacing w:after="0" w:line="240" w:lineRule="auto"/>
      </w:pPr>
      <w:r>
        <w:continuationSeparator/>
      </w:r>
    </w:p>
  </w:footnote>
  <w:footnote w:id="1">
    <w:p w14:paraId="54631588" w14:textId="14AC98DA" w:rsidR="000C6C71" w:rsidRPr="000C6C71" w:rsidRDefault="000C6C71" w:rsidP="000C1A67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0C6C71">
        <w:rPr>
          <w:rStyle w:val="Znakapoznpodarou"/>
          <w:rFonts w:ascii="Tahoma" w:hAnsi="Tahoma" w:cs="Tahoma"/>
          <w:sz w:val="16"/>
          <w:szCs w:val="16"/>
        </w:rPr>
        <w:footnoteRef/>
      </w:r>
      <w:r w:rsidRPr="000C6C71">
        <w:rPr>
          <w:rFonts w:ascii="Tahoma" w:hAnsi="Tahoma" w:cs="Tahoma"/>
          <w:sz w:val="16"/>
          <w:szCs w:val="16"/>
        </w:rPr>
        <w:t xml:space="preserve"> Na vstupu ke vztahu ke způsobilým výdajům</w:t>
      </w:r>
      <w:r w:rsidR="000C1A67">
        <w:rPr>
          <w:rFonts w:ascii="Tahoma" w:hAnsi="Tahoma" w:cs="Tahoma"/>
          <w:sz w:val="16"/>
          <w:szCs w:val="16"/>
        </w:rPr>
        <w:t>.</w:t>
      </w:r>
    </w:p>
  </w:footnote>
  <w:footnote w:id="2">
    <w:p w14:paraId="0E36002E" w14:textId="3D37F0C6" w:rsidR="00B81826" w:rsidRPr="00BF668E" w:rsidRDefault="00B81826" w:rsidP="00BF668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BF668E">
        <w:rPr>
          <w:rStyle w:val="Znakapoznpodarou"/>
          <w:rFonts w:ascii="Tahoma" w:hAnsi="Tahoma" w:cs="Tahoma"/>
          <w:sz w:val="16"/>
          <w:szCs w:val="16"/>
        </w:rPr>
        <w:footnoteRef/>
      </w:r>
      <w:r w:rsidRPr="00BF668E">
        <w:rPr>
          <w:rFonts w:ascii="Tahoma" w:hAnsi="Tahoma" w:cs="Tahoma"/>
          <w:sz w:val="16"/>
          <w:szCs w:val="16"/>
        </w:rPr>
        <w:t xml:space="preserve"> Vyjádření MAS </w:t>
      </w:r>
      <w:r w:rsidRPr="00BF668E">
        <w:rPr>
          <w:rFonts w:ascii="Tahoma" w:hAnsi="Tahoma" w:cs="Tahoma"/>
          <w:b/>
          <w:bCs/>
          <w:color w:val="FF0000"/>
          <w:sz w:val="16"/>
          <w:szCs w:val="16"/>
          <w:u w:val="single"/>
        </w:rPr>
        <w:t>má platnost max. 60 kalendářních dní ode dne jeho vystavení</w:t>
      </w:r>
      <w:r w:rsidRPr="00BF668E">
        <w:rPr>
          <w:rFonts w:ascii="Tahoma" w:hAnsi="Tahoma" w:cs="Tahoma"/>
          <w:sz w:val="16"/>
          <w:szCs w:val="16"/>
        </w:rPr>
        <w:t xml:space="preserve">. Do té doby musí být ze strany žadatele o podporu podána plná žádost o podporu do výzvy ŘO </w:t>
      </w:r>
      <w:r>
        <w:rPr>
          <w:rFonts w:ascii="Tahoma" w:hAnsi="Tahoma" w:cs="Tahoma"/>
          <w:sz w:val="16"/>
          <w:szCs w:val="16"/>
        </w:rPr>
        <w:t xml:space="preserve">OP </w:t>
      </w:r>
      <w:r w:rsidRPr="00790E28">
        <w:rPr>
          <w:rFonts w:ascii="Tahoma" w:hAnsi="Tahoma" w:cs="Tahoma"/>
          <w:sz w:val="16"/>
          <w:szCs w:val="16"/>
        </w:rPr>
        <w:t>TAK „</w:t>
      </w:r>
      <w:hyperlink r:id="rId1" w:history="1">
        <w:r w:rsidRPr="00103F91">
          <w:rPr>
            <w:rStyle w:val="Hypertextovodkaz"/>
            <w:rFonts w:ascii="Tahoma" w:hAnsi="Tahoma" w:cs="Tahoma"/>
            <w:sz w:val="16"/>
            <w:szCs w:val="16"/>
          </w:rPr>
          <w:t>Technologie pro MAS (CLLD) – výzva I.</w:t>
        </w:r>
      </w:hyperlink>
      <w:r w:rsidRPr="00790E28">
        <w:rPr>
          <w:rFonts w:ascii="Tahoma" w:hAnsi="Tahoma" w:cs="Tahoma"/>
          <w:sz w:val="16"/>
          <w:szCs w:val="16"/>
        </w:rPr>
        <w:t>“ prostřednictvím</w:t>
      </w:r>
      <w:r w:rsidRPr="00BF668E">
        <w:rPr>
          <w:rFonts w:ascii="Tahoma" w:hAnsi="Tahoma" w:cs="Tahoma"/>
          <w:sz w:val="16"/>
          <w:szCs w:val="16"/>
        </w:rPr>
        <w:t xml:space="preserve"> ISKP 21+“.  </w:t>
      </w:r>
    </w:p>
  </w:footnote>
  <w:footnote w:id="3">
    <w:p w14:paraId="0DCBEBFB" w14:textId="0C2B3F9D" w:rsidR="00B81826" w:rsidRPr="00BF668E" w:rsidRDefault="00B81826" w:rsidP="00BF668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BF668E">
        <w:rPr>
          <w:rStyle w:val="Znakapoznpodarou"/>
          <w:rFonts w:ascii="Tahoma" w:hAnsi="Tahoma" w:cs="Tahoma"/>
          <w:sz w:val="16"/>
          <w:szCs w:val="16"/>
        </w:rPr>
        <w:footnoteRef/>
      </w:r>
      <w:r w:rsidRPr="00BF668E">
        <w:rPr>
          <w:rFonts w:ascii="Tahoma" w:hAnsi="Tahoma" w:cs="Tahoma"/>
          <w:sz w:val="16"/>
          <w:szCs w:val="16"/>
        </w:rPr>
        <w:t xml:space="preserve"> Musí být shodné s datem v plné žádosti o podporu prostřednictvím ISKP 21+.</w:t>
      </w:r>
    </w:p>
  </w:footnote>
  <w:footnote w:id="4">
    <w:p w14:paraId="75816B4E" w14:textId="0A79E3A9" w:rsidR="00B81826" w:rsidRPr="00BF668E" w:rsidRDefault="00B81826" w:rsidP="00BF668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BF668E">
        <w:rPr>
          <w:rStyle w:val="Znakapoznpodarou"/>
          <w:rFonts w:ascii="Tahoma" w:hAnsi="Tahoma" w:cs="Tahoma"/>
          <w:sz w:val="16"/>
          <w:szCs w:val="16"/>
        </w:rPr>
        <w:footnoteRef/>
      </w:r>
      <w:r w:rsidRPr="00BF668E">
        <w:rPr>
          <w:rFonts w:ascii="Tahoma" w:hAnsi="Tahoma" w:cs="Tahoma"/>
          <w:sz w:val="16"/>
          <w:szCs w:val="16"/>
        </w:rPr>
        <w:t xml:space="preserve"> Musí být shodné s datem v plné žádosti o podporu prostřednictvím ISKP 21+.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CC391" w14:textId="2746CCBB" w:rsidR="00DC4000" w:rsidRPr="004360FD" w:rsidRDefault="004360FD" w:rsidP="004360FD">
    <w:pPr>
      <w:pStyle w:val="Zhlav"/>
      <w:tabs>
        <w:tab w:val="clear" w:pos="4536"/>
        <w:tab w:val="clear" w:pos="9072"/>
        <w:tab w:val="left" w:pos="7716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5ADC50FA" wp14:editId="511B6FF2">
          <wp:simplePos x="0" y="0"/>
          <wp:positionH relativeFrom="margin">
            <wp:align>left</wp:align>
          </wp:positionH>
          <wp:positionV relativeFrom="paragraph">
            <wp:posOffset>-271780</wp:posOffset>
          </wp:positionV>
          <wp:extent cx="3740150" cy="533400"/>
          <wp:effectExtent l="0" t="0" r="0" b="0"/>
          <wp:wrapTopAndBottom/>
          <wp:docPr id="748561319" name="Obrázek 3" descr="Obsah obrázku text, Písmo, Elektricky modrá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561319" name="Obrázek 3" descr="Obsah obrázku text, Písmo, Elektricky modrá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01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24A26AB0" wp14:editId="05E39844">
          <wp:simplePos x="0" y="0"/>
          <wp:positionH relativeFrom="column">
            <wp:posOffset>4731385</wp:posOffset>
          </wp:positionH>
          <wp:positionV relativeFrom="paragraph">
            <wp:posOffset>-186690</wp:posOffset>
          </wp:positionV>
          <wp:extent cx="914400" cy="377825"/>
          <wp:effectExtent l="0" t="0" r="0" b="3175"/>
          <wp:wrapNone/>
          <wp:docPr id="176925595" name="Obrázek 176925595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25595" name="Obrázek 176925595" descr="Obsah obrázku text, Písmo, logo, Grafika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3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E2750"/>
    <w:multiLevelType w:val="multilevel"/>
    <w:tmpl w:val="4EEE5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  <w:color w:val="auto"/>
      </w:rPr>
    </w:lvl>
  </w:abstractNum>
  <w:abstractNum w:abstractNumId="1" w15:restartNumberingAfterBreak="0">
    <w:nsid w:val="3096210F"/>
    <w:multiLevelType w:val="hybridMultilevel"/>
    <w:tmpl w:val="01742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139E3"/>
    <w:multiLevelType w:val="hybridMultilevel"/>
    <w:tmpl w:val="EC565B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07319"/>
    <w:multiLevelType w:val="hybridMultilevel"/>
    <w:tmpl w:val="400EBED8"/>
    <w:lvl w:ilvl="0" w:tplc="2DBE5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35304191"/>
    <w:multiLevelType w:val="hybridMultilevel"/>
    <w:tmpl w:val="DEB0B422"/>
    <w:lvl w:ilvl="0" w:tplc="1DC674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D4709"/>
    <w:multiLevelType w:val="hybridMultilevel"/>
    <w:tmpl w:val="8E4A3CF4"/>
    <w:lvl w:ilvl="0" w:tplc="57363A5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86256"/>
    <w:multiLevelType w:val="hybridMultilevel"/>
    <w:tmpl w:val="6FC42362"/>
    <w:lvl w:ilvl="0" w:tplc="E1C010B6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930A1"/>
    <w:multiLevelType w:val="multilevel"/>
    <w:tmpl w:val="7898E6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  <w:color w:val="auto"/>
      </w:rPr>
    </w:lvl>
  </w:abstractNum>
  <w:num w:numId="1" w16cid:durableId="885797761">
    <w:abstractNumId w:val="3"/>
  </w:num>
  <w:num w:numId="2" w16cid:durableId="961351592">
    <w:abstractNumId w:val="0"/>
  </w:num>
  <w:num w:numId="3" w16cid:durableId="890459239">
    <w:abstractNumId w:val="5"/>
  </w:num>
  <w:num w:numId="4" w16cid:durableId="1674261949">
    <w:abstractNumId w:val="7"/>
  </w:num>
  <w:num w:numId="5" w16cid:durableId="722095573">
    <w:abstractNumId w:val="1"/>
  </w:num>
  <w:num w:numId="6" w16cid:durableId="2083718037">
    <w:abstractNumId w:val="4"/>
  </w:num>
  <w:num w:numId="7" w16cid:durableId="1510679244">
    <w:abstractNumId w:val="2"/>
  </w:num>
  <w:num w:numId="8" w16cid:durableId="600722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0216"/>
    <w:rsid w:val="00003A9E"/>
    <w:rsid w:val="00012EBA"/>
    <w:rsid w:val="000B23BB"/>
    <w:rsid w:val="000C1A67"/>
    <w:rsid w:val="000C6C71"/>
    <w:rsid w:val="000D3F94"/>
    <w:rsid w:val="000E1C01"/>
    <w:rsid w:val="000E28AC"/>
    <w:rsid w:val="000E3DD3"/>
    <w:rsid w:val="00102C44"/>
    <w:rsid w:val="00103F91"/>
    <w:rsid w:val="00106565"/>
    <w:rsid w:val="001115D4"/>
    <w:rsid w:val="00130551"/>
    <w:rsid w:val="001579D0"/>
    <w:rsid w:val="00164CFF"/>
    <w:rsid w:val="00165869"/>
    <w:rsid w:val="00171C8E"/>
    <w:rsid w:val="001B11BB"/>
    <w:rsid w:val="001C71BC"/>
    <w:rsid w:val="001C792E"/>
    <w:rsid w:val="001D273A"/>
    <w:rsid w:val="001E36CE"/>
    <w:rsid w:val="001F407A"/>
    <w:rsid w:val="002063A1"/>
    <w:rsid w:val="00215F18"/>
    <w:rsid w:val="002170E3"/>
    <w:rsid w:val="0023690F"/>
    <w:rsid w:val="002377E0"/>
    <w:rsid w:val="00240F10"/>
    <w:rsid w:val="002419BC"/>
    <w:rsid w:val="00243C85"/>
    <w:rsid w:val="00244317"/>
    <w:rsid w:val="00260C35"/>
    <w:rsid w:val="00260DA6"/>
    <w:rsid w:val="002749EF"/>
    <w:rsid w:val="00274E39"/>
    <w:rsid w:val="00294616"/>
    <w:rsid w:val="00296BB3"/>
    <w:rsid w:val="002A1615"/>
    <w:rsid w:val="002C0441"/>
    <w:rsid w:val="002D3ED9"/>
    <w:rsid w:val="002D4026"/>
    <w:rsid w:val="002E7863"/>
    <w:rsid w:val="002E7DB6"/>
    <w:rsid w:val="0031773E"/>
    <w:rsid w:val="00342307"/>
    <w:rsid w:val="0034390E"/>
    <w:rsid w:val="00351DDA"/>
    <w:rsid w:val="00355ACF"/>
    <w:rsid w:val="00360660"/>
    <w:rsid w:val="0037025E"/>
    <w:rsid w:val="003A05D1"/>
    <w:rsid w:val="003B4DCF"/>
    <w:rsid w:val="003C07D8"/>
    <w:rsid w:val="004033D5"/>
    <w:rsid w:val="004205BD"/>
    <w:rsid w:val="004360FD"/>
    <w:rsid w:val="00444996"/>
    <w:rsid w:val="00455349"/>
    <w:rsid w:val="0046763D"/>
    <w:rsid w:val="00490DA0"/>
    <w:rsid w:val="004A70A7"/>
    <w:rsid w:val="004B4426"/>
    <w:rsid w:val="004C2457"/>
    <w:rsid w:val="004C40A9"/>
    <w:rsid w:val="004E36F2"/>
    <w:rsid w:val="004E4B1D"/>
    <w:rsid w:val="004F13C0"/>
    <w:rsid w:val="00501391"/>
    <w:rsid w:val="005261F7"/>
    <w:rsid w:val="00532314"/>
    <w:rsid w:val="00543104"/>
    <w:rsid w:val="00566AB1"/>
    <w:rsid w:val="00580AE2"/>
    <w:rsid w:val="00583387"/>
    <w:rsid w:val="005A0696"/>
    <w:rsid w:val="005A2B8A"/>
    <w:rsid w:val="005B0471"/>
    <w:rsid w:val="005C1AAA"/>
    <w:rsid w:val="005C2756"/>
    <w:rsid w:val="005C7CF9"/>
    <w:rsid w:val="005E498C"/>
    <w:rsid w:val="005F63BF"/>
    <w:rsid w:val="0061764A"/>
    <w:rsid w:val="00633ECB"/>
    <w:rsid w:val="00640720"/>
    <w:rsid w:val="00670071"/>
    <w:rsid w:val="006B5D89"/>
    <w:rsid w:val="006C580A"/>
    <w:rsid w:val="006C6544"/>
    <w:rsid w:val="006C6C68"/>
    <w:rsid w:val="006D013F"/>
    <w:rsid w:val="006E6251"/>
    <w:rsid w:val="006F6041"/>
    <w:rsid w:val="0070193E"/>
    <w:rsid w:val="00707BEA"/>
    <w:rsid w:val="00712B13"/>
    <w:rsid w:val="0074625F"/>
    <w:rsid w:val="00751D74"/>
    <w:rsid w:val="00756F8E"/>
    <w:rsid w:val="00766DF5"/>
    <w:rsid w:val="0076706B"/>
    <w:rsid w:val="0077018B"/>
    <w:rsid w:val="00773416"/>
    <w:rsid w:val="00790E28"/>
    <w:rsid w:val="007C38D3"/>
    <w:rsid w:val="007D1E1A"/>
    <w:rsid w:val="007D2281"/>
    <w:rsid w:val="007E1A78"/>
    <w:rsid w:val="007E6EBB"/>
    <w:rsid w:val="007F314D"/>
    <w:rsid w:val="00806654"/>
    <w:rsid w:val="00810BC8"/>
    <w:rsid w:val="00812D1F"/>
    <w:rsid w:val="00826CDC"/>
    <w:rsid w:val="00832832"/>
    <w:rsid w:val="00837EC6"/>
    <w:rsid w:val="0084424A"/>
    <w:rsid w:val="0085232C"/>
    <w:rsid w:val="00882045"/>
    <w:rsid w:val="00884858"/>
    <w:rsid w:val="00891E21"/>
    <w:rsid w:val="00895D1B"/>
    <w:rsid w:val="008C71CE"/>
    <w:rsid w:val="008D4139"/>
    <w:rsid w:val="008E24D4"/>
    <w:rsid w:val="008F7BCB"/>
    <w:rsid w:val="00907097"/>
    <w:rsid w:val="00913639"/>
    <w:rsid w:val="00941703"/>
    <w:rsid w:val="00941E8D"/>
    <w:rsid w:val="009950D9"/>
    <w:rsid w:val="009A2F28"/>
    <w:rsid w:val="009A3BF6"/>
    <w:rsid w:val="00A16104"/>
    <w:rsid w:val="00A31404"/>
    <w:rsid w:val="00A661FB"/>
    <w:rsid w:val="00A761BA"/>
    <w:rsid w:val="00A87423"/>
    <w:rsid w:val="00AA73C6"/>
    <w:rsid w:val="00AB1A04"/>
    <w:rsid w:val="00AB58C3"/>
    <w:rsid w:val="00AB79A8"/>
    <w:rsid w:val="00AC004D"/>
    <w:rsid w:val="00AD6741"/>
    <w:rsid w:val="00B3489C"/>
    <w:rsid w:val="00B367D0"/>
    <w:rsid w:val="00B402D9"/>
    <w:rsid w:val="00B5294F"/>
    <w:rsid w:val="00B60D4B"/>
    <w:rsid w:val="00B71C0D"/>
    <w:rsid w:val="00B81826"/>
    <w:rsid w:val="00B81C9D"/>
    <w:rsid w:val="00B9628D"/>
    <w:rsid w:val="00BA3A50"/>
    <w:rsid w:val="00BA5D28"/>
    <w:rsid w:val="00BB2F86"/>
    <w:rsid w:val="00BF0A2B"/>
    <w:rsid w:val="00BF668E"/>
    <w:rsid w:val="00C13769"/>
    <w:rsid w:val="00C20FF0"/>
    <w:rsid w:val="00C566ED"/>
    <w:rsid w:val="00C62CA3"/>
    <w:rsid w:val="00C6710C"/>
    <w:rsid w:val="00C77423"/>
    <w:rsid w:val="00C826C7"/>
    <w:rsid w:val="00C9756B"/>
    <w:rsid w:val="00CA05CF"/>
    <w:rsid w:val="00CD085D"/>
    <w:rsid w:val="00CD4F40"/>
    <w:rsid w:val="00CF6B9B"/>
    <w:rsid w:val="00D02C37"/>
    <w:rsid w:val="00D25605"/>
    <w:rsid w:val="00D31C3D"/>
    <w:rsid w:val="00D41CFE"/>
    <w:rsid w:val="00D43FEE"/>
    <w:rsid w:val="00D61424"/>
    <w:rsid w:val="00D62762"/>
    <w:rsid w:val="00D8043E"/>
    <w:rsid w:val="00D85774"/>
    <w:rsid w:val="00D87847"/>
    <w:rsid w:val="00D95036"/>
    <w:rsid w:val="00DA537B"/>
    <w:rsid w:val="00DA5403"/>
    <w:rsid w:val="00DC4000"/>
    <w:rsid w:val="00DC5128"/>
    <w:rsid w:val="00DE3708"/>
    <w:rsid w:val="00DF1515"/>
    <w:rsid w:val="00DF4215"/>
    <w:rsid w:val="00E10C9C"/>
    <w:rsid w:val="00E32DD4"/>
    <w:rsid w:val="00E64566"/>
    <w:rsid w:val="00E74FC6"/>
    <w:rsid w:val="00E772BA"/>
    <w:rsid w:val="00E820EB"/>
    <w:rsid w:val="00E95101"/>
    <w:rsid w:val="00EB3282"/>
    <w:rsid w:val="00EF18AB"/>
    <w:rsid w:val="00EF4F1D"/>
    <w:rsid w:val="00EF55EE"/>
    <w:rsid w:val="00F100D9"/>
    <w:rsid w:val="00F246F8"/>
    <w:rsid w:val="00F32CFF"/>
    <w:rsid w:val="00F379D1"/>
    <w:rsid w:val="00F66512"/>
    <w:rsid w:val="00F85B3E"/>
    <w:rsid w:val="00FB616E"/>
    <w:rsid w:val="00FD12C6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43C85"/>
    <w:pPr>
      <w:spacing w:after="0" w:line="240" w:lineRule="auto"/>
    </w:p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2A1615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0C6C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0C6C7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0C6C71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0C6C71"/>
  </w:style>
  <w:style w:type="character" w:styleId="Hypertextovodkaz">
    <w:name w:val="Hyperlink"/>
    <w:basedOn w:val="Standardnpsmoodstavce"/>
    <w:uiPriority w:val="99"/>
    <w:unhideWhenUsed/>
    <w:rsid w:val="00895D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5D1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D3E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2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nadeje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nadeje.cz/vyzvy-/vyzvy-2021-2027/op-tak/2-vyzva/11-vyzva-mas-nadeje-ops-op-tak-2-technologie-ii-2568cs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ptak.cz/technologie-pro-mas-clld-vyzva-i/a-161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ptak.cz/technologie-pro-mas-clld-vyzva-i/a-161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7193DD-BE03-4DC6-9D4F-C8F0B919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1122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Naděje - Ing. Kamila Rejčová</cp:lastModifiedBy>
  <cp:revision>42</cp:revision>
  <cp:lastPrinted>2023-08-02T11:35:00Z</cp:lastPrinted>
  <dcterms:created xsi:type="dcterms:W3CDTF">2024-01-05T13:40:00Z</dcterms:created>
  <dcterms:modified xsi:type="dcterms:W3CDTF">2024-07-09T08:48:00Z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