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08"/>
      </w:tblGrid>
      <w:tr w:rsidR="0083485F" w:rsidRPr="0083485F" w14:paraId="3FBA4B55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FDE9D9" w:themeFill="accent6" w:themeFillTint="33"/>
            <w:vAlign w:val="center"/>
          </w:tcPr>
          <w:p w14:paraId="1B8B07E3" w14:textId="416CC40E" w:rsidR="0083485F" w:rsidRPr="0083485F" w:rsidRDefault="00F42FA1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 xml:space="preserve">VZDÁNÍ SE PRÁVA PODAT </w:t>
            </w:r>
            <w:r w:rsidR="0083485F"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8B12B3" w:rsidRPr="0083485F" w14:paraId="3E3CBD4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číslo </w:t>
            </w:r>
            <w:r w:rsidR="0083485F" w:rsidRPr="0070560B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7641328A" w14:textId="0B6018B3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3436539C" w14:textId="4C89AEB6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508" w:type="dxa"/>
            <w:vAlign w:val="center"/>
          </w:tcPr>
          <w:p w14:paraId="43DCBCFA" w14:textId="5900508F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786005F1" w14:textId="4498C7B3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Sídlo (ulice, čp.</w:t>
            </w:r>
            <w:r w:rsidR="008E2B7C" w:rsidRPr="0070560B">
              <w:rPr>
                <w:rFonts w:ascii="Tahoma" w:hAnsi="Tahoma" w:cs="Tahoma"/>
                <w:sz w:val="20"/>
                <w:szCs w:val="20"/>
                <w:lang w:val="cs-CZ"/>
              </w:rPr>
              <w:t>,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508" w:type="dxa"/>
            <w:vAlign w:val="center"/>
          </w:tcPr>
          <w:p w14:paraId="16D0E52A" w14:textId="7C1F72F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508" w:type="dxa"/>
            <w:vAlign w:val="center"/>
          </w:tcPr>
          <w:p w14:paraId="1FF9FD4F" w14:textId="5D8B231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508" w:type="dxa"/>
            <w:vAlign w:val="center"/>
          </w:tcPr>
          <w:p w14:paraId="3C82583B" w14:textId="3DCEC2DD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Jméno a příjmení zástupce (statutární/pověřený)</w:t>
            </w:r>
          </w:p>
        </w:tc>
        <w:tc>
          <w:tcPr>
            <w:tcW w:w="4508" w:type="dxa"/>
            <w:vAlign w:val="center"/>
          </w:tcPr>
          <w:p w14:paraId="566729DC" w14:textId="40165C05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Telefonní kontakt zástupce (statutární/pověřený)</w:t>
            </w:r>
          </w:p>
        </w:tc>
        <w:tc>
          <w:tcPr>
            <w:tcW w:w="4508" w:type="dxa"/>
            <w:vAlign w:val="center"/>
          </w:tcPr>
          <w:p w14:paraId="1E2F10F0" w14:textId="34D50D73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E-mailový kontakt zástupce (statutární/pověřený)</w:t>
            </w:r>
          </w:p>
        </w:tc>
        <w:tc>
          <w:tcPr>
            <w:tcW w:w="4508" w:type="dxa"/>
            <w:vAlign w:val="center"/>
          </w:tcPr>
          <w:p w14:paraId="129353E0" w14:textId="6C71C240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3D6739EB" w14:textId="04AA2222" w:rsidR="008B12B3" w:rsidRPr="0083485F" w:rsidRDefault="008B12B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51B8905E" w14:textId="77777777" w:rsidTr="00F42FA1">
        <w:trPr>
          <w:trHeight w:val="397"/>
        </w:trPr>
        <w:tc>
          <w:tcPr>
            <w:tcW w:w="8986" w:type="dxa"/>
            <w:gridSpan w:val="2"/>
            <w:vAlign w:val="center"/>
          </w:tcPr>
          <w:p w14:paraId="09477A12" w14:textId="77777777" w:rsidR="00577075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0245FAF1" w14:textId="196B3268" w:rsidR="00577075" w:rsidRPr="0083485F" w:rsidRDefault="00F42FA1" w:rsidP="00F42FA1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Na základě zprávy do datové schránky o výsledku administrativní kontroly/věcného hodnocení </w:t>
            </w:r>
            <w:r w:rsidRPr="00F42FA1">
              <w:rPr>
                <w:rFonts w:ascii="Tahoma" w:hAnsi="Tahoma" w:cs="Tahoma"/>
                <w:color w:val="FF0000"/>
                <w:sz w:val="20"/>
                <w:szCs w:val="20"/>
                <w:lang w:val="cs-CZ"/>
              </w:rPr>
              <w:t xml:space="preserve">(nehodící se vymažte)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ze dne </w:t>
            </w: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>se tímto vzdávám práva podat žádost o přezkum výsledku hodnocení.</w:t>
            </w:r>
          </w:p>
        </w:tc>
      </w:tr>
      <w:tr w:rsidR="008B12B3" w:rsidRPr="0083485F" w14:paraId="2A196FB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508" w:type="dxa"/>
            <w:vAlign w:val="center"/>
          </w:tcPr>
          <w:p w14:paraId="394BC034" w14:textId="3D3B75F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508" w:type="dxa"/>
            <w:vAlign w:val="center"/>
          </w:tcPr>
          <w:p w14:paraId="441680A0" w14:textId="2D2A736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FBB7" w14:textId="77777777" w:rsidR="000739CC" w:rsidRDefault="000739CC" w:rsidP="002C1C55">
      <w:r>
        <w:separator/>
      </w:r>
    </w:p>
  </w:endnote>
  <w:endnote w:type="continuationSeparator" w:id="0">
    <w:p w14:paraId="7D4D7C54" w14:textId="77777777" w:rsidR="000739CC" w:rsidRDefault="000739CC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B464" w14:textId="77777777" w:rsidR="000739CC" w:rsidRDefault="000739CC" w:rsidP="002C1C55">
      <w:r>
        <w:separator/>
      </w:r>
    </w:p>
  </w:footnote>
  <w:footnote w:type="continuationSeparator" w:id="0">
    <w:p w14:paraId="5C46CBAB" w14:textId="77777777" w:rsidR="000739CC" w:rsidRDefault="000739CC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39ECAFDC" w:rsidR="002C1C55" w:rsidRDefault="002C1C55" w:rsidP="002C1C55">
    <w:pPr>
      <w:pStyle w:val="Zhlav"/>
      <w:jc w:val="center"/>
    </w:pPr>
    <w:r>
      <w:rPr>
        <w:noProof/>
      </w:rPr>
      <w:drawing>
        <wp:inline distT="0" distB="0" distL="0" distR="0" wp14:anchorId="4823630A" wp14:editId="109B417D">
          <wp:extent cx="5759450" cy="699135"/>
          <wp:effectExtent l="0" t="0" r="0" b="571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739CC"/>
    <w:rsid w:val="002C1C55"/>
    <w:rsid w:val="002C63AC"/>
    <w:rsid w:val="003229EE"/>
    <w:rsid w:val="00356413"/>
    <w:rsid w:val="00411B0E"/>
    <w:rsid w:val="004B5885"/>
    <w:rsid w:val="00562C14"/>
    <w:rsid w:val="00577075"/>
    <w:rsid w:val="00641DBD"/>
    <w:rsid w:val="0070560B"/>
    <w:rsid w:val="00755ED1"/>
    <w:rsid w:val="0083485F"/>
    <w:rsid w:val="00876A4D"/>
    <w:rsid w:val="008B12B3"/>
    <w:rsid w:val="008E2B7C"/>
    <w:rsid w:val="00B16FC3"/>
    <w:rsid w:val="00B96B41"/>
    <w:rsid w:val="00D1017B"/>
    <w:rsid w:val="00F42FA1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Zemek</dc:creator>
  <cp:lastModifiedBy>Kamila Fridrichová</cp:lastModifiedBy>
  <cp:revision>4</cp:revision>
  <dcterms:created xsi:type="dcterms:W3CDTF">2023-08-30T07:09:00Z</dcterms:created>
  <dcterms:modified xsi:type="dcterms:W3CDTF">2023-09-01T08:28:00Z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