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85DA7" w14:textId="77777777" w:rsidR="007C679B" w:rsidRDefault="007C679B" w:rsidP="00262AF3">
      <w:bookmarkStart w:id="0" w:name="_Hlk210220062"/>
      <w:bookmarkEnd w:id="0"/>
    </w:p>
    <w:p w14:paraId="56FDAEC0" w14:textId="77777777" w:rsidR="007C679B" w:rsidRDefault="007C679B" w:rsidP="00262AF3"/>
    <w:p w14:paraId="4A854BF4" w14:textId="77777777" w:rsidR="00A13BE7" w:rsidRDefault="00A13BE7" w:rsidP="00671E4E">
      <w:pPr>
        <w:jc w:val="center"/>
        <w:rPr>
          <w:b/>
          <w:bCs/>
          <w:sz w:val="36"/>
          <w:szCs w:val="36"/>
        </w:rPr>
      </w:pPr>
    </w:p>
    <w:p w14:paraId="68043C0C" w14:textId="77777777" w:rsidR="00296B10" w:rsidRDefault="00296B10" w:rsidP="00671E4E">
      <w:pPr>
        <w:jc w:val="center"/>
        <w:rPr>
          <w:b/>
          <w:bCs/>
          <w:sz w:val="36"/>
          <w:szCs w:val="36"/>
        </w:rPr>
      </w:pPr>
    </w:p>
    <w:p w14:paraId="38DE5DD2" w14:textId="77777777" w:rsidR="00624B21" w:rsidRDefault="00624B21" w:rsidP="00671E4E">
      <w:pPr>
        <w:jc w:val="center"/>
        <w:rPr>
          <w:b/>
          <w:bCs/>
          <w:sz w:val="36"/>
          <w:szCs w:val="36"/>
        </w:rPr>
      </w:pPr>
    </w:p>
    <w:p w14:paraId="3121C138" w14:textId="77777777" w:rsidR="00296B10" w:rsidRDefault="00296B10" w:rsidP="00671E4E">
      <w:pPr>
        <w:jc w:val="center"/>
        <w:rPr>
          <w:b/>
          <w:bCs/>
          <w:sz w:val="36"/>
          <w:szCs w:val="36"/>
        </w:rPr>
      </w:pPr>
    </w:p>
    <w:p w14:paraId="0C0C6F9D" w14:textId="77777777" w:rsidR="009873CE" w:rsidRPr="00624B21" w:rsidRDefault="009873CE" w:rsidP="009873CE">
      <w:pPr>
        <w:ind w:firstLine="708"/>
        <w:jc w:val="center"/>
        <w:rPr>
          <w:rStyle w:val="Zdraznnintenzivn"/>
          <w:rFonts w:cstheme="minorHAnsi"/>
          <w:bCs w:val="0"/>
          <w:i w:val="0"/>
          <w:color w:val="4F81BD" w:themeColor="accent1"/>
          <w:sz w:val="44"/>
          <w:szCs w:val="44"/>
        </w:rPr>
      </w:pPr>
      <w:r w:rsidRPr="00624B21">
        <w:rPr>
          <w:rStyle w:val="Zdraznnintenzivn"/>
          <w:rFonts w:cstheme="minorHAnsi"/>
          <w:i w:val="0"/>
          <w:color w:val="4F81BD" w:themeColor="accent1"/>
          <w:sz w:val="56"/>
          <w:szCs w:val="56"/>
        </w:rPr>
        <w:t>MÍSTNÍ AKČNÍ PLÁN ROZVOJE VZDĚLÁVÁNÍ</w:t>
      </w:r>
      <w:r w:rsidRPr="00624B21">
        <w:rPr>
          <w:rStyle w:val="Zdraznnintenzivn"/>
          <w:rFonts w:cstheme="minorHAnsi"/>
          <w:i w:val="0"/>
          <w:color w:val="4F81BD" w:themeColor="accent1"/>
          <w:sz w:val="44"/>
          <w:szCs w:val="44"/>
        </w:rPr>
        <w:t xml:space="preserve"> </w:t>
      </w:r>
    </w:p>
    <w:p w14:paraId="2FB93DAC" w14:textId="2A4E6FDD" w:rsidR="00A13BE7" w:rsidRDefault="009873CE" w:rsidP="00624B21">
      <w:pPr>
        <w:ind w:firstLine="708"/>
        <w:jc w:val="center"/>
        <w:rPr>
          <w:rStyle w:val="Zdraznnintenzivn"/>
          <w:rFonts w:cstheme="minorHAnsi"/>
          <w:i w:val="0"/>
          <w:color w:val="4F81BD" w:themeColor="accent1"/>
          <w:sz w:val="44"/>
          <w:szCs w:val="44"/>
        </w:rPr>
      </w:pPr>
      <w:r w:rsidRPr="00624B21">
        <w:rPr>
          <w:rStyle w:val="Zdraznnintenzivn"/>
          <w:rFonts w:cstheme="minorHAnsi"/>
          <w:i w:val="0"/>
          <w:color w:val="4F81BD" w:themeColor="accent1"/>
          <w:sz w:val="44"/>
          <w:szCs w:val="44"/>
        </w:rPr>
        <w:t xml:space="preserve">PRO SPRÁVNÍ OBVOD OBCE S ROZŠÍŘENOU PŮSOBNOSTÍ </w:t>
      </w:r>
      <w:r w:rsidR="00624B21">
        <w:rPr>
          <w:rStyle w:val="Zdraznnintenzivn"/>
          <w:rFonts w:cstheme="minorHAnsi"/>
          <w:i w:val="0"/>
          <w:color w:val="4F81BD" w:themeColor="accent1"/>
          <w:sz w:val="44"/>
          <w:szCs w:val="44"/>
        </w:rPr>
        <w:t>Litvínov</w:t>
      </w:r>
    </w:p>
    <w:p w14:paraId="2DA647EC" w14:textId="77777777" w:rsidR="00996EF1" w:rsidRDefault="00996EF1" w:rsidP="00996EF1">
      <w:pPr>
        <w:ind w:firstLine="708"/>
        <w:jc w:val="center"/>
        <w:rPr>
          <w:b/>
          <w:bCs/>
          <w:sz w:val="36"/>
          <w:szCs w:val="36"/>
        </w:rPr>
      </w:pPr>
    </w:p>
    <w:p w14:paraId="3CC10BF2" w14:textId="4AE77CA9" w:rsidR="00624B21" w:rsidRDefault="00996EF1" w:rsidP="00996EF1">
      <w:pPr>
        <w:ind w:firstLine="708"/>
        <w:jc w:val="center"/>
        <w:rPr>
          <w:b/>
          <w:bCs/>
          <w:sz w:val="36"/>
          <w:szCs w:val="36"/>
        </w:rPr>
      </w:pPr>
      <w:r w:rsidRPr="00996EF1">
        <w:rPr>
          <w:b/>
          <w:bCs/>
          <w:sz w:val="36"/>
          <w:szCs w:val="36"/>
        </w:rPr>
        <w:t>STRATEGICKÝ RÁMEC MAP PRO ÚZEMÍ SO ORP LITVÍNOV DO ROKU 2028</w:t>
      </w:r>
    </w:p>
    <w:p w14:paraId="5127CA17" w14:textId="7D2D38C3" w:rsidR="00671E4E" w:rsidRDefault="00996EF1" w:rsidP="00996EF1">
      <w:pPr>
        <w:jc w:val="center"/>
        <w:rPr>
          <w:sz w:val="28"/>
        </w:rPr>
      </w:pPr>
      <w:r>
        <w:rPr>
          <w:sz w:val="28"/>
        </w:rPr>
        <w:t>(verze 10)</w:t>
      </w:r>
    </w:p>
    <w:p w14:paraId="7E80B948" w14:textId="77777777" w:rsidR="00671E4E" w:rsidRDefault="00671E4E" w:rsidP="00671E4E">
      <w:pPr>
        <w:jc w:val="center"/>
        <w:rPr>
          <w:b/>
          <w:sz w:val="32"/>
        </w:rPr>
      </w:pPr>
    </w:p>
    <w:p w14:paraId="68D5EF11" w14:textId="71B34F05" w:rsidR="009873CE" w:rsidRPr="009873CE" w:rsidRDefault="009873CE" w:rsidP="009873CE">
      <w:pPr>
        <w:spacing w:after="0"/>
        <w:rPr>
          <w:rStyle w:val="Zdraznnintenzivn"/>
          <w:rFonts w:cstheme="minorHAnsi"/>
          <w:i w:val="0"/>
          <w:iCs w:val="0"/>
          <w:caps w:val="0"/>
        </w:rPr>
      </w:pPr>
      <w:r w:rsidRPr="00F01792">
        <w:rPr>
          <w:rFonts w:cstheme="minorHAnsi"/>
          <w:noProof/>
          <w:lang w:eastAsia="cs-CZ"/>
        </w:rPr>
        <w:t xml:space="preserve">Název projektu: </w:t>
      </w:r>
      <w:r w:rsidRPr="00F01792">
        <w:rPr>
          <w:rFonts w:cstheme="minorHAnsi"/>
          <w:noProof/>
          <w:lang w:eastAsia="cs-CZ"/>
        </w:rPr>
        <w:tab/>
      </w:r>
      <w:r w:rsidRPr="009873CE">
        <w:rPr>
          <w:b/>
          <w:bCs/>
        </w:rPr>
        <w:t>Místní akční plán rozvoje vzdělávání IV pro ORP Litvínov</w:t>
      </w:r>
      <w:r w:rsidRPr="009873CE">
        <w:rPr>
          <w:rStyle w:val="Zdraznnintenzivn"/>
          <w:rFonts w:cstheme="minorHAnsi"/>
          <w:i w:val="0"/>
        </w:rPr>
        <w:t xml:space="preserve"> </w:t>
      </w:r>
    </w:p>
    <w:p w14:paraId="3DCF1EA3" w14:textId="40166D14" w:rsidR="009873CE" w:rsidRPr="009873CE" w:rsidRDefault="009873CE" w:rsidP="009873CE">
      <w:r w:rsidRPr="00F01792">
        <w:rPr>
          <w:rFonts w:cstheme="minorHAnsi"/>
          <w:shd w:val="clear" w:color="auto" w:fill="FFFFFF"/>
        </w:rPr>
        <w:t>Registrační číslo:</w:t>
      </w:r>
      <w:r>
        <w:rPr>
          <w:rFonts w:cstheme="minorHAnsi"/>
          <w:b/>
          <w:bCs/>
          <w:shd w:val="clear" w:color="auto" w:fill="FFFFFF"/>
        </w:rPr>
        <w:tab/>
      </w:r>
      <w:r w:rsidRPr="009873CE">
        <w:rPr>
          <w:b/>
          <w:bCs/>
        </w:rPr>
        <w:t>CZ.02.02.XX/00/23_017/0008330</w:t>
      </w:r>
    </w:p>
    <w:p w14:paraId="4E70FAE1" w14:textId="66763BC4" w:rsidR="009873CE" w:rsidRPr="00F01792" w:rsidRDefault="009873CE" w:rsidP="009873CE">
      <w:pPr>
        <w:jc w:val="left"/>
        <w:rPr>
          <w:rFonts w:cstheme="minorHAnsi"/>
          <w:b/>
          <w:bCs/>
          <w:shd w:val="clear" w:color="auto" w:fill="FFFFFF"/>
        </w:rPr>
      </w:pPr>
      <w:r w:rsidRPr="00F01792">
        <w:rPr>
          <w:rFonts w:cstheme="minorHAnsi"/>
          <w:shd w:val="clear" w:color="auto" w:fill="FFFFFF"/>
        </w:rPr>
        <w:t>Realizátor:</w:t>
      </w:r>
      <w:r w:rsidRPr="00F01792">
        <w:rPr>
          <w:rFonts w:cstheme="minorHAnsi"/>
          <w:b/>
          <w:bCs/>
          <w:shd w:val="clear" w:color="auto" w:fill="FFFFFF"/>
        </w:rPr>
        <w:tab/>
      </w:r>
      <w:r w:rsidRPr="00F01792">
        <w:rPr>
          <w:rFonts w:cstheme="minorHAnsi"/>
          <w:b/>
          <w:bCs/>
          <w:shd w:val="clear" w:color="auto" w:fill="FFFFFF"/>
        </w:rPr>
        <w:tab/>
      </w:r>
      <w:r>
        <w:rPr>
          <w:rFonts w:cstheme="minorHAnsi"/>
          <w:b/>
          <w:bCs/>
          <w:shd w:val="clear" w:color="auto" w:fill="FFFFFF"/>
        </w:rPr>
        <w:t>MAS Naděje,</w:t>
      </w:r>
      <w:r w:rsidRPr="00F01792">
        <w:rPr>
          <w:rFonts w:cstheme="minorHAnsi"/>
          <w:b/>
          <w:bCs/>
          <w:shd w:val="clear" w:color="auto" w:fill="FFFFFF"/>
        </w:rPr>
        <w:t xml:space="preserve"> o. p. s.</w:t>
      </w:r>
    </w:p>
    <w:p w14:paraId="02075F99" w14:textId="309484D2" w:rsidR="009873CE" w:rsidRPr="00F01792" w:rsidRDefault="009873CE" w:rsidP="009873CE">
      <w:pPr>
        <w:jc w:val="left"/>
        <w:rPr>
          <w:rStyle w:val="Zdraznnintenzivn"/>
          <w:rFonts w:cstheme="minorHAnsi"/>
          <w:i w:val="0"/>
        </w:rPr>
      </w:pPr>
      <w:r w:rsidRPr="00F01792">
        <w:rPr>
          <w:rFonts w:cstheme="minorHAnsi"/>
          <w:shd w:val="clear" w:color="auto" w:fill="FFFFFF"/>
        </w:rPr>
        <w:t xml:space="preserve">Schváleno Řídícím výborem MAP ORP </w:t>
      </w:r>
      <w:r w:rsidR="000D5615">
        <w:rPr>
          <w:rFonts w:cstheme="minorHAnsi"/>
          <w:shd w:val="clear" w:color="auto" w:fill="FFFFFF"/>
        </w:rPr>
        <w:t>Litvínov</w:t>
      </w:r>
      <w:r w:rsidRPr="00F01792">
        <w:rPr>
          <w:rFonts w:cstheme="minorHAnsi"/>
          <w:shd w:val="clear" w:color="auto" w:fill="FFFFFF"/>
        </w:rPr>
        <w:t xml:space="preserve"> dne ………….. 2025</w:t>
      </w:r>
    </w:p>
    <w:p w14:paraId="07490B2C" w14:textId="77777777" w:rsidR="00A13BE7" w:rsidRDefault="00A13BE7" w:rsidP="00262AF3">
      <w:pPr>
        <w:tabs>
          <w:tab w:val="left" w:pos="0"/>
        </w:tabs>
        <w:jc w:val="center"/>
        <w:rPr>
          <w:sz w:val="28"/>
        </w:rPr>
      </w:pPr>
    </w:p>
    <w:p w14:paraId="3345DB8E" w14:textId="77777777" w:rsidR="00996EF1" w:rsidRDefault="00996EF1" w:rsidP="00262AF3">
      <w:pPr>
        <w:tabs>
          <w:tab w:val="left" w:pos="0"/>
        </w:tabs>
        <w:jc w:val="center"/>
        <w:rPr>
          <w:sz w:val="28"/>
        </w:rPr>
      </w:pPr>
    </w:p>
    <w:p w14:paraId="3EB51101" w14:textId="77777777" w:rsidR="00996EF1" w:rsidRDefault="00996EF1" w:rsidP="00262AF3">
      <w:pPr>
        <w:tabs>
          <w:tab w:val="left" w:pos="0"/>
        </w:tabs>
        <w:jc w:val="center"/>
        <w:rPr>
          <w:sz w:val="28"/>
        </w:rPr>
      </w:pPr>
    </w:p>
    <w:p w14:paraId="5ADD3865" w14:textId="77777777" w:rsidR="00624B21" w:rsidRDefault="00624B21" w:rsidP="00262AF3">
      <w:pPr>
        <w:rPr>
          <w:sz w:val="28"/>
        </w:rPr>
      </w:pPr>
    </w:p>
    <w:p w14:paraId="510B20C1" w14:textId="73C9696F" w:rsidR="007C679B" w:rsidRDefault="00F70B6A" w:rsidP="00262AF3">
      <w:pPr>
        <w:rPr>
          <w:sz w:val="28"/>
        </w:rPr>
      </w:pPr>
      <w:r>
        <w:rPr>
          <w:sz w:val="28"/>
        </w:rPr>
        <w:t>Obsah</w:t>
      </w:r>
    </w:p>
    <w:p w14:paraId="6EE723C9" w14:textId="5459D196" w:rsidR="001D1682" w:rsidRDefault="00F70B6A">
      <w:pPr>
        <w:pStyle w:val="Obsah1"/>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213248918" w:history="1">
        <w:r w:rsidR="001D1682" w:rsidRPr="00F511E5">
          <w:rPr>
            <w:rStyle w:val="Hypertextovodkaz"/>
            <w:noProof/>
          </w:rPr>
          <w:t>Strategický rámec do roku 2028</w:t>
        </w:r>
        <w:r w:rsidR="001D1682">
          <w:rPr>
            <w:noProof/>
            <w:webHidden/>
          </w:rPr>
          <w:tab/>
        </w:r>
        <w:r w:rsidR="001D1682">
          <w:rPr>
            <w:noProof/>
            <w:webHidden/>
          </w:rPr>
          <w:fldChar w:fldCharType="begin"/>
        </w:r>
        <w:r w:rsidR="001D1682">
          <w:rPr>
            <w:noProof/>
            <w:webHidden/>
          </w:rPr>
          <w:instrText xml:space="preserve"> PAGEREF _Toc213248918 \h </w:instrText>
        </w:r>
        <w:r w:rsidR="001D1682">
          <w:rPr>
            <w:noProof/>
            <w:webHidden/>
          </w:rPr>
        </w:r>
        <w:r w:rsidR="001D1682">
          <w:rPr>
            <w:noProof/>
            <w:webHidden/>
          </w:rPr>
          <w:fldChar w:fldCharType="separate"/>
        </w:r>
        <w:r w:rsidR="006900B3">
          <w:rPr>
            <w:noProof/>
            <w:webHidden/>
          </w:rPr>
          <w:t>3</w:t>
        </w:r>
        <w:r w:rsidR="001D1682">
          <w:rPr>
            <w:noProof/>
            <w:webHidden/>
          </w:rPr>
          <w:fldChar w:fldCharType="end"/>
        </w:r>
      </w:hyperlink>
    </w:p>
    <w:p w14:paraId="3454D3AD" w14:textId="209495E5" w:rsidR="001D1682" w:rsidRDefault="001D1682">
      <w:pPr>
        <w:pStyle w:val="Obsah1"/>
        <w:rPr>
          <w:rFonts w:eastAsiaTheme="minorEastAsia"/>
          <w:noProof/>
          <w:kern w:val="2"/>
          <w:sz w:val="24"/>
          <w:szCs w:val="24"/>
          <w:lang w:eastAsia="cs-CZ"/>
          <w14:ligatures w14:val="standardContextual"/>
        </w:rPr>
      </w:pPr>
      <w:hyperlink w:anchor="_Toc213248919" w:history="1">
        <w:r w:rsidRPr="00F511E5">
          <w:rPr>
            <w:rStyle w:val="Hypertextovodkaz"/>
            <w:noProof/>
          </w:rPr>
          <w:t>1</w:t>
        </w:r>
        <w:r>
          <w:rPr>
            <w:rFonts w:eastAsiaTheme="minorEastAsia"/>
            <w:noProof/>
            <w:kern w:val="2"/>
            <w:sz w:val="24"/>
            <w:szCs w:val="24"/>
            <w:lang w:eastAsia="cs-CZ"/>
            <w14:ligatures w14:val="standardContextual"/>
          </w:rPr>
          <w:tab/>
        </w:r>
        <w:r w:rsidRPr="00F511E5">
          <w:rPr>
            <w:rStyle w:val="Hypertextovodkaz"/>
            <w:noProof/>
          </w:rPr>
          <w:t>VIZE</w:t>
        </w:r>
        <w:r>
          <w:rPr>
            <w:noProof/>
            <w:webHidden/>
          </w:rPr>
          <w:tab/>
        </w:r>
        <w:r>
          <w:rPr>
            <w:noProof/>
            <w:webHidden/>
          </w:rPr>
          <w:fldChar w:fldCharType="begin"/>
        </w:r>
        <w:r>
          <w:rPr>
            <w:noProof/>
            <w:webHidden/>
          </w:rPr>
          <w:instrText xml:space="preserve"> PAGEREF _Toc213248919 \h </w:instrText>
        </w:r>
        <w:r>
          <w:rPr>
            <w:noProof/>
            <w:webHidden/>
          </w:rPr>
        </w:r>
        <w:r>
          <w:rPr>
            <w:noProof/>
            <w:webHidden/>
          </w:rPr>
          <w:fldChar w:fldCharType="separate"/>
        </w:r>
        <w:r w:rsidR="006900B3">
          <w:rPr>
            <w:noProof/>
            <w:webHidden/>
          </w:rPr>
          <w:t>3</w:t>
        </w:r>
        <w:r>
          <w:rPr>
            <w:noProof/>
            <w:webHidden/>
          </w:rPr>
          <w:fldChar w:fldCharType="end"/>
        </w:r>
      </w:hyperlink>
    </w:p>
    <w:p w14:paraId="35495EDA" w14:textId="69966A9B" w:rsidR="001D1682" w:rsidRDefault="001D1682">
      <w:pPr>
        <w:pStyle w:val="Obsah1"/>
        <w:rPr>
          <w:rFonts w:eastAsiaTheme="minorEastAsia"/>
          <w:noProof/>
          <w:kern w:val="2"/>
          <w:sz w:val="24"/>
          <w:szCs w:val="24"/>
          <w:lang w:eastAsia="cs-CZ"/>
          <w14:ligatures w14:val="standardContextual"/>
        </w:rPr>
      </w:pPr>
      <w:hyperlink w:anchor="_Toc213248920" w:history="1">
        <w:r w:rsidRPr="00F511E5">
          <w:rPr>
            <w:rStyle w:val="Hypertextovodkaz"/>
            <w:noProof/>
          </w:rPr>
          <w:t>2</w:t>
        </w:r>
        <w:r>
          <w:rPr>
            <w:rFonts w:eastAsiaTheme="minorEastAsia"/>
            <w:noProof/>
            <w:kern w:val="2"/>
            <w:sz w:val="24"/>
            <w:szCs w:val="24"/>
            <w:lang w:eastAsia="cs-CZ"/>
            <w14:ligatures w14:val="standardContextual"/>
          </w:rPr>
          <w:tab/>
        </w:r>
        <w:r w:rsidRPr="00F511E5">
          <w:rPr>
            <w:rStyle w:val="Hypertextovodkaz"/>
            <w:noProof/>
          </w:rPr>
          <w:t>Popis zapojení aktérů</w:t>
        </w:r>
        <w:r>
          <w:rPr>
            <w:noProof/>
            <w:webHidden/>
          </w:rPr>
          <w:tab/>
        </w:r>
        <w:r>
          <w:rPr>
            <w:noProof/>
            <w:webHidden/>
          </w:rPr>
          <w:fldChar w:fldCharType="begin"/>
        </w:r>
        <w:r>
          <w:rPr>
            <w:noProof/>
            <w:webHidden/>
          </w:rPr>
          <w:instrText xml:space="preserve"> PAGEREF _Toc213248920 \h </w:instrText>
        </w:r>
        <w:r>
          <w:rPr>
            <w:noProof/>
            <w:webHidden/>
          </w:rPr>
        </w:r>
        <w:r>
          <w:rPr>
            <w:noProof/>
            <w:webHidden/>
          </w:rPr>
          <w:fldChar w:fldCharType="separate"/>
        </w:r>
        <w:r w:rsidR="006900B3">
          <w:rPr>
            <w:noProof/>
            <w:webHidden/>
          </w:rPr>
          <w:t>3</w:t>
        </w:r>
        <w:r>
          <w:rPr>
            <w:noProof/>
            <w:webHidden/>
          </w:rPr>
          <w:fldChar w:fldCharType="end"/>
        </w:r>
      </w:hyperlink>
    </w:p>
    <w:p w14:paraId="5AC8A437" w14:textId="60B105BA" w:rsidR="001D1682" w:rsidRDefault="001D1682">
      <w:pPr>
        <w:pStyle w:val="Obsah1"/>
        <w:rPr>
          <w:rFonts w:eastAsiaTheme="minorEastAsia"/>
          <w:noProof/>
          <w:kern w:val="2"/>
          <w:sz w:val="24"/>
          <w:szCs w:val="24"/>
          <w:lang w:eastAsia="cs-CZ"/>
          <w14:ligatures w14:val="standardContextual"/>
        </w:rPr>
      </w:pPr>
      <w:hyperlink w:anchor="_Toc213248921" w:history="1">
        <w:r w:rsidRPr="00F511E5">
          <w:rPr>
            <w:rStyle w:val="Hypertextovodkaz"/>
            <w:noProof/>
          </w:rPr>
          <w:t>3</w:t>
        </w:r>
        <w:r>
          <w:rPr>
            <w:rFonts w:eastAsiaTheme="minorEastAsia"/>
            <w:noProof/>
            <w:kern w:val="2"/>
            <w:sz w:val="24"/>
            <w:szCs w:val="24"/>
            <w:lang w:eastAsia="cs-CZ"/>
            <w14:ligatures w14:val="standardContextual"/>
          </w:rPr>
          <w:tab/>
        </w:r>
        <w:r w:rsidRPr="00F511E5">
          <w:rPr>
            <w:rStyle w:val="Hypertextovodkaz"/>
            <w:noProof/>
          </w:rPr>
          <w:t>Přehled priorit a cílů strategického rámce MAP</w:t>
        </w:r>
        <w:r>
          <w:rPr>
            <w:noProof/>
            <w:webHidden/>
          </w:rPr>
          <w:tab/>
        </w:r>
        <w:r>
          <w:rPr>
            <w:noProof/>
            <w:webHidden/>
          </w:rPr>
          <w:fldChar w:fldCharType="begin"/>
        </w:r>
        <w:r>
          <w:rPr>
            <w:noProof/>
            <w:webHidden/>
          </w:rPr>
          <w:instrText xml:space="preserve"> PAGEREF _Toc213248921 \h </w:instrText>
        </w:r>
        <w:r>
          <w:rPr>
            <w:noProof/>
            <w:webHidden/>
          </w:rPr>
        </w:r>
        <w:r>
          <w:rPr>
            <w:noProof/>
            <w:webHidden/>
          </w:rPr>
          <w:fldChar w:fldCharType="separate"/>
        </w:r>
        <w:r w:rsidR="006900B3">
          <w:rPr>
            <w:noProof/>
            <w:webHidden/>
          </w:rPr>
          <w:t>8</w:t>
        </w:r>
        <w:r>
          <w:rPr>
            <w:noProof/>
            <w:webHidden/>
          </w:rPr>
          <w:fldChar w:fldCharType="end"/>
        </w:r>
      </w:hyperlink>
    </w:p>
    <w:p w14:paraId="5E50B5B5" w14:textId="5D1C9805" w:rsidR="001D1682" w:rsidRDefault="001D1682">
      <w:pPr>
        <w:pStyle w:val="Obsah1"/>
        <w:rPr>
          <w:rFonts w:eastAsiaTheme="minorEastAsia"/>
          <w:noProof/>
          <w:kern w:val="2"/>
          <w:sz w:val="24"/>
          <w:szCs w:val="24"/>
          <w:lang w:eastAsia="cs-CZ"/>
          <w14:ligatures w14:val="standardContextual"/>
        </w:rPr>
      </w:pPr>
      <w:hyperlink w:anchor="_Toc213248922" w:history="1">
        <w:r w:rsidRPr="00F511E5">
          <w:rPr>
            <w:rStyle w:val="Hypertextovodkaz"/>
            <w:noProof/>
          </w:rPr>
          <w:t>4</w:t>
        </w:r>
        <w:r>
          <w:rPr>
            <w:rFonts w:eastAsiaTheme="minorEastAsia"/>
            <w:noProof/>
            <w:kern w:val="2"/>
            <w:sz w:val="24"/>
            <w:szCs w:val="24"/>
            <w:lang w:eastAsia="cs-CZ"/>
            <w14:ligatures w14:val="standardContextual"/>
          </w:rPr>
          <w:tab/>
        </w:r>
        <w:r w:rsidRPr="00F511E5">
          <w:rPr>
            <w:rStyle w:val="Hypertextovodkaz"/>
            <w:noProof/>
          </w:rPr>
          <w:t>Popis priorit, cílů, témat a vazby na strategické dokumenty</w:t>
        </w:r>
        <w:r>
          <w:rPr>
            <w:noProof/>
            <w:webHidden/>
          </w:rPr>
          <w:tab/>
        </w:r>
        <w:r>
          <w:rPr>
            <w:noProof/>
            <w:webHidden/>
          </w:rPr>
          <w:fldChar w:fldCharType="begin"/>
        </w:r>
        <w:r>
          <w:rPr>
            <w:noProof/>
            <w:webHidden/>
          </w:rPr>
          <w:instrText xml:space="preserve"> PAGEREF _Toc213248922 \h </w:instrText>
        </w:r>
        <w:r>
          <w:rPr>
            <w:noProof/>
            <w:webHidden/>
          </w:rPr>
        </w:r>
        <w:r>
          <w:rPr>
            <w:noProof/>
            <w:webHidden/>
          </w:rPr>
          <w:fldChar w:fldCharType="separate"/>
        </w:r>
        <w:r w:rsidR="006900B3">
          <w:rPr>
            <w:noProof/>
            <w:webHidden/>
          </w:rPr>
          <w:t>9</w:t>
        </w:r>
        <w:r>
          <w:rPr>
            <w:noProof/>
            <w:webHidden/>
          </w:rPr>
          <w:fldChar w:fldCharType="end"/>
        </w:r>
      </w:hyperlink>
    </w:p>
    <w:p w14:paraId="5957D7E3" w14:textId="14BFB3F7" w:rsidR="001D1682" w:rsidRDefault="001D1682">
      <w:pPr>
        <w:pStyle w:val="Obsah1"/>
        <w:rPr>
          <w:rFonts w:eastAsiaTheme="minorEastAsia"/>
          <w:noProof/>
          <w:kern w:val="2"/>
          <w:sz w:val="24"/>
          <w:szCs w:val="24"/>
          <w:lang w:eastAsia="cs-CZ"/>
          <w14:ligatures w14:val="standardContextual"/>
        </w:rPr>
      </w:pPr>
      <w:hyperlink w:anchor="_Toc213248923" w:history="1">
        <w:r w:rsidRPr="00F511E5">
          <w:rPr>
            <w:rStyle w:val="Hypertextovodkaz"/>
            <w:noProof/>
          </w:rPr>
          <w:t>Přílohy</w:t>
        </w:r>
        <w:r>
          <w:rPr>
            <w:noProof/>
            <w:webHidden/>
          </w:rPr>
          <w:tab/>
        </w:r>
        <w:r w:rsidR="00500623">
          <w:rPr>
            <w:noProof/>
            <w:webHidden/>
          </w:rPr>
          <w:tab/>
        </w:r>
        <w:r>
          <w:rPr>
            <w:noProof/>
            <w:webHidden/>
          </w:rPr>
          <w:fldChar w:fldCharType="begin"/>
        </w:r>
        <w:r>
          <w:rPr>
            <w:noProof/>
            <w:webHidden/>
          </w:rPr>
          <w:instrText xml:space="preserve"> PAGEREF _Toc213248923 \h </w:instrText>
        </w:r>
        <w:r>
          <w:rPr>
            <w:noProof/>
            <w:webHidden/>
          </w:rPr>
        </w:r>
        <w:r>
          <w:rPr>
            <w:noProof/>
            <w:webHidden/>
          </w:rPr>
          <w:fldChar w:fldCharType="separate"/>
        </w:r>
        <w:r w:rsidR="006900B3">
          <w:rPr>
            <w:noProof/>
            <w:webHidden/>
          </w:rPr>
          <w:t>44</w:t>
        </w:r>
        <w:r>
          <w:rPr>
            <w:noProof/>
            <w:webHidden/>
          </w:rPr>
          <w:fldChar w:fldCharType="end"/>
        </w:r>
      </w:hyperlink>
    </w:p>
    <w:p w14:paraId="2FF1DB4B" w14:textId="1A021854" w:rsidR="0051551E" w:rsidRDefault="00F70B6A" w:rsidP="00CA03B5">
      <w:pPr>
        <w:spacing w:after="0"/>
      </w:pPr>
      <w:r>
        <w:fldChar w:fldCharType="end"/>
      </w:r>
    </w:p>
    <w:p w14:paraId="3AEF40DA" w14:textId="77777777" w:rsidR="00063E34" w:rsidRDefault="00063E34" w:rsidP="00CA03B5">
      <w:pPr>
        <w:spacing w:after="0"/>
      </w:pPr>
    </w:p>
    <w:p w14:paraId="48008B35" w14:textId="77777777" w:rsidR="00992C47" w:rsidRDefault="00992C47" w:rsidP="00CA03B5">
      <w:pPr>
        <w:spacing w:after="0"/>
      </w:pPr>
    </w:p>
    <w:p w14:paraId="60AF7671" w14:textId="77777777" w:rsidR="00F020AA" w:rsidRDefault="00F020AA" w:rsidP="00F020AA">
      <w:pPr>
        <w:pStyle w:val="Nadpis1"/>
        <w:numPr>
          <w:ilvl w:val="0"/>
          <w:numId w:val="0"/>
        </w:numPr>
        <w:pBdr>
          <w:bottom w:val="double" w:sz="4" w:space="1" w:color="1F497D" w:themeColor="text2"/>
        </w:pBdr>
        <w:jc w:val="both"/>
        <w:sectPr w:rsidR="00F020AA" w:rsidSect="008C4736">
          <w:headerReference w:type="default" r:id="rId8"/>
          <w:footerReference w:type="default" r:id="rId9"/>
          <w:pgSz w:w="11906" w:h="16838"/>
          <w:pgMar w:top="1417" w:right="1417" w:bottom="1417" w:left="1417" w:header="708" w:footer="708" w:gutter="0"/>
          <w:cols w:space="708"/>
          <w:docGrid w:linePitch="360"/>
        </w:sectPr>
      </w:pPr>
    </w:p>
    <w:p w14:paraId="56CDBD03" w14:textId="77777777" w:rsidR="00565D7B" w:rsidRDefault="00565D7B" w:rsidP="00565D7B">
      <w:pPr>
        <w:pStyle w:val="Nzev"/>
      </w:pPr>
    </w:p>
    <w:p w14:paraId="5BEB3FAA" w14:textId="49C99E61" w:rsidR="00565D7B" w:rsidRDefault="00565D7B" w:rsidP="00565D7B">
      <w:pPr>
        <w:pStyle w:val="Nzev"/>
      </w:pPr>
      <w:bookmarkStart w:id="1" w:name="_Toc213248918"/>
      <w:r>
        <w:t>Strategický rámec do roku 2028</w:t>
      </w:r>
      <w:bookmarkEnd w:id="1"/>
    </w:p>
    <w:p w14:paraId="2063BF51" w14:textId="333DECCF" w:rsidR="00376C0E" w:rsidRPr="00376C0E" w:rsidRDefault="00376C0E" w:rsidP="00376C0E">
      <w:r w:rsidRPr="008C4041">
        <w:t xml:space="preserve">Na základě projednání výstupů z aktualizované analytické části v pracovních skupinách došlo k revizi a aktualizaci všech částí </w:t>
      </w:r>
      <w:bookmarkStart w:id="2" w:name="_Hlk209602230"/>
      <w:r w:rsidRPr="008C4041">
        <w:t>Strategického rámce MAP pro území ORP Litvínov do roku 2028</w:t>
      </w:r>
      <w:bookmarkEnd w:id="2"/>
      <w:r w:rsidRPr="008C4041">
        <w:t>, a to včetně příloh.</w:t>
      </w:r>
      <w:r w:rsidR="00851A1B">
        <w:t xml:space="preserve"> Změny v záměrech ke dni schválení tohoto dokumentu jsou v příloze </w:t>
      </w:r>
      <w:r w:rsidR="00CA4D52">
        <w:t>1</w:t>
      </w:r>
      <w:r w:rsidR="00851A1B">
        <w:t xml:space="preserve"> </w:t>
      </w:r>
      <w:r w:rsidR="00851A1B" w:rsidRPr="0011272B">
        <w:rPr>
          <w:i/>
          <w:iCs/>
        </w:rPr>
        <w:t>Seznam investičních priorit 2021-2027</w:t>
      </w:r>
      <w:r w:rsidR="00851A1B">
        <w:t xml:space="preserve"> uvedeny </w:t>
      </w:r>
      <w:r w:rsidR="00851A1B" w:rsidRPr="0011272B">
        <w:rPr>
          <w:color w:val="EE0000"/>
        </w:rPr>
        <w:t>červeně</w:t>
      </w:r>
      <w:r w:rsidR="00851A1B">
        <w:t>.</w:t>
      </w:r>
    </w:p>
    <w:p w14:paraId="3E812FE9" w14:textId="42A061C1" w:rsidR="00565D7B" w:rsidRPr="00211861" w:rsidRDefault="00565D7B" w:rsidP="002D596D">
      <w:pPr>
        <w:pStyle w:val="Nadpis1"/>
        <w:numPr>
          <w:ilvl w:val="0"/>
          <w:numId w:val="96"/>
        </w:numPr>
      </w:pPr>
      <w:bookmarkStart w:id="3" w:name="_Toc213248919"/>
      <w:r w:rsidRPr="00211861">
        <w:t>VIZE</w:t>
      </w:r>
      <w:bookmarkEnd w:id="3"/>
    </w:p>
    <w:p w14:paraId="7D17CEA3" w14:textId="77777777" w:rsidR="00565D7B" w:rsidRPr="00376C0E" w:rsidRDefault="00565D7B" w:rsidP="00376C0E">
      <w:pPr>
        <w:rPr>
          <w:i/>
          <w:iCs/>
          <w:color w:val="FF0000"/>
        </w:rPr>
      </w:pPr>
      <w:r w:rsidRPr="00376C0E">
        <w:rPr>
          <w:i/>
          <w:iCs/>
        </w:rPr>
        <w:t>Správní obvod ORP Litvínov disponuje stabilní, spolupracující a finančně udržitelnou sítí základních a mateřských škol rozvíjející potenciál obyvatel regionu s ohledem na regionální potřeby.</w:t>
      </w:r>
    </w:p>
    <w:p w14:paraId="155F50FB" w14:textId="77777777" w:rsidR="00565D7B" w:rsidRPr="00376C0E" w:rsidRDefault="00565D7B" w:rsidP="00376C0E">
      <w:pPr>
        <w:rPr>
          <w:i/>
          <w:iCs/>
        </w:rPr>
      </w:pPr>
      <w:r w:rsidRPr="00376C0E">
        <w:rPr>
          <w:i/>
          <w:iCs/>
        </w:rPr>
        <w:t xml:space="preserve">Strukturou, kapacitou a obsahem vzdělávacích programů základních i mateřských škol s kvalitními a motivovanými zaměstnanci jsou vytvořeny takové podmínky, aby ze základních škol odcházeli osobnostně připravení a všestranně vzdělaní žáci, kteří budou pokračovat v dalším vzdělávání a úspěšné přípravě pro budoucí povolání. </w:t>
      </w:r>
    </w:p>
    <w:p w14:paraId="04B27A24" w14:textId="77777777" w:rsidR="00565D7B" w:rsidRPr="00376C0E" w:rsidRDefault="00565D7B" w:rsidP="00376C0E">
      <w:pPr>
        <w:rPr>
          <w:i/>
          <w:iCs/>
        </w:rPr>
      </w:pPr>
      <w:r w:rsidRPr="00376C0E">
        <w:rPr>
          <w:i/>
          <w:iCs/>
        </w:rPr>
        <w:t>Působení ostatních aktérů v oblasti vzdělávání pozitivně ovlivňuje školní i mimoškolní vzdělávání dětí a žáků, jejich znalosti, dovednosti i zájmy. Kromě toho, spolupráce s místními komunitami, neziskovými organizacemi přispívá k obohacení vzdělávacích programů a poskytuje žákům praktické zkušenosti a příležitosti k rozvoji jejich talentů a zájmů.</w:t>
      </w:r>
    </w:p>
    <w:p w14:paraId="4E045918" w14:textId="77777777" w:rsidR="00565D7B" w:rsidRPr="00376C0E" w:rsidRDefault="00565D7B" w:rsidP="00376C0E">
      <w:pPr>
        <w:rPr>
          <w:i/>
          <w:iCs/>
        </w:rPr>
      </w:pPr>
      <w:r w:rsidRPr="00376C0E">
        <w:rPr>
          <w:i/>
          <w:iCs/>
        </w:rPr>
        <w:t>Důraz je kladen na inkluzivní vzdělávání, které zajišťuje rovné příležitosti pro všechny děti bez ohledu na jejich sociální, ekonomické či kulturní zázemí. Školy v ORP Litvínov také podporují zdravý životní styl a environmentální výchovu, čímž přispívají k celkovému rozvoji dětí a jejich uvědomění si důležitosti udržitelného rozvoje.</w:t>
      </w:r>
    </w:p>
    <w:p w14:paraId="17DAD965" w14:textId="77777777" w:rsidR="00565D7B" w:rsidRDefault="00565D7B" w:rsidP="00565D7B">
      <w:pPr>
        <w:spacing w:after="0" w:line="240" w:lineRule="auto"/>
      </w:pPr>
    </w:p>
    <w:p w14:paraId="41D2ABD7" w14:textId="77777777" w:rsidR="00565D7B" w:rsidRDefault="00565D7B" w:rsidP="00565D7B">
      <w:pPr>
        <w:spacing w:after="0" w:line="240" w:lineRule="auto"/>
      </w:pPr>
      <w:r>
        <w:t>P</w:t>
      </w:r>
      <w:r w:rsidRPr="00B80613">
        <w:t xml:space="preserve">racovní skupiny se </w:t>
      </w:r>
      <w:r>
        <w:t xml:space="preserve">na svém společném jednání dne 29.4.2025 </w:t>
      </w:r>
      <w:r w:rsidRPr="00B80613">
        <w:t xml:space="preserve">shodly, že vize </w:t>
      </w:r>
      <w:r>
        <w:t xml:space="preserve">bude doplněna o odstavec zahrnující změny v oblasti vzdělávání. </w:t>
      </w:r>
      <w:r w:rsidRPr="00B80613">
        <w:t>Pracovní skupiny při svém rozhodování zohlednily jak výstupy z</w:t>
      </w:r>
      <w:r>
        <w:t> </w:t>
      </w:r>
      <w:r w:rsidRPr="00B80613">
        <w:t>materiálů</w:t>
      </w:r>
      <w:r>
        <w:t xml:space="preserve"> MŠMT, Národního pedagogického institutu,</w:t>
      </w:r>
      <w:r w:rsidRPr="00B80613">
        <w:t xml:space="preserve"> ČŠI prezentující výsledky mezinárodních i vnitrostátních šetření do úrovně krajů, tak i vlastní poznatky, zkušenosti a výsledky získané v průběhu </w:t>
      </w:r>
      <w:r>
        <w:t>školních let 2019-2024</w:t>
      </w:r>
      <w:r w:rsidRPr="00B80613">
        <w:t>.</w:t>
      </w:r>
    </w:p>
    <w:p w14:paraId="4A174121" w14:textId="57E57C4E" w:rsidR="00565D7B" w:rsidRDefault="00565D7B" w:rsidP="00565D7B">
      <w:pPr>
        <w:pStyle w:val="Nadpis1"/>
      </w:pPr>
      <w:bookmarkStart w:id="4" w:name="_Toc213248920"/>
      <w:r w:rsidRPr="00211861">
        <w:t>Popis zapojení aktérů</w:t>
      </w:r>
      <w:bookmarkEnd w:id="4"/>
    </w:p>
    <w:p w14:paraId="5C39E147" w14:textId="77777777" w:rsidR="00565D7B" w:rsidRPr="00565D7B" w:rsidRDefault="00565D7B" w:rsidP="00565D7B"/>
    <w:p w14:paraId="792A69A6" w14:textId="77777777" w:rsidR="00565D7B" w:rsidRPr="0098799B" w:rsidRDefault="00565D7B" w:rsidP="002D596D">
      <w:pPr>
        <w:pStyle w:val="Odstavecseseznamem"/>
        <w:numPr>
          <w:ilvl w:val="0"/>
          <w:numId w:val="63"/>
        </w:numPr>
        <w:spacing w:before="0" w:after="0" w:line="240" w:lineRule="auto"/>
        <w:jc w:val="left"/>
        <w:rPr>
          <w:b/>
          <w:u w:val="single"/>
        </w:rPr>
      </w:pPr>
      <w:r w:rsidRPr="0098799B">
        <w:rPr>
          <w:b/>
          <w:u w:val="single"/>
        </w:rPr>
        <w:t>Struktura partnerství; Seznam relevantních aktérů</w:t>
      </w:r>
    </w:p>
    <w:p w14:paraId="6B23FD43" w14:textId="77777777" w:rsidR="00565D7B" w:rsidRDefault="00565D7B" w:rsidP="00376C0E">
      <w:r>
        <w:t xml:space="preserve">Struktura a konkrétní složení partnerství je předmětem dohody relevantních aktérů předškolního a základního vzdělávání na území obce s rozšířenou působností Litvínov.  Partnerstvím se rozumí široká platforma spolupracujících subjektů. </w:t>
      </w:r>
    </w:p>
    <w:p w14:paraId="5EB7EC33" w14:textId="77777777" w:rsidR="00565D7B" w:rsidRDefault="00565D7B" w:rsidP="00565D7B">
      <w:pPr>
        <w:spacing w:after="0" w:line="240" w:lineRule="auto"/>
        <w:rPr>
          <w:b/>
        </w:rPr>
      </w:pPr>
    </w:p>
    <w:p w14:paraId="50ED39EB" w14:textId="77777777" w:rsidR="00565D7B" w:rsidRPr="00E145F9" w:rsidRDefault="00565D7B" w:rsidP="00565D7B">
      <w:pPr>
        <w:spacing w:after="0" w:line="240" w:lineRule="auto"/>
      </w:pPr>
      <w:r w:rsidRPr="00E145F9">
        <w:rPr>
          <w:b/>
        </w:rPr>
        <w:t xml:space="preserve">Struktura a seznam partnerů MAP </w:t>
      </w:r>
      <w:r>
        <w:rPr>
          <w:b/>
        </w:rPr>
        <w:t>I</w:t>
      </w:r>
      <w:r w:rsidRPr="00E145F9">
        <w:rPr>
          <w:b/>
        </w:rPr>
        <w:t>II ORP Litvínov</w:t>
      </w:r>
      <w:r w:rsidRPr="00E145F9">
        <w:t>:</w:t>
      </w:r>
    </w:p>
    <w:p w14:paraId="37D3BA99" w14:textId="30761BFA" w:rsidR="00565D7B" w:rsidRPr="00E145F9" w:rsidRDefault="00376C0E" w:rsidP="00376C0E">
      <w:r>
        <w:rPr>
          <w:b/>
        </w:rPr>
        <w:lastRenderedPageBreak/>
        <w:t xml:space="preserve">1/ </w:t>
      </w:r>
      <w:r w:rsidR="00565D7B" w:rsidRPr="00E145F9">
        <w:rPr>
          <w:b/>
        </w:rPr>
        <w:t>Zřizovatelé škol a dalších vzdělávacích zařízení</w:t>
      </w:r>
      <w:r w:rsidR="00565D7B" w:rsidRPr="00E145F9">
        <w:t xml:space="preserve"> (včetně soukromých zřizovatelů) – Město Litvínov, Město Meziboří, Město Hora Svaté Kateřiny, Město Horní Jiřetín, Město Lom, Obec Louka u Litvínova, Veronika Šťovíčková</w:t>
      </w:r>
      <w:r w:rsidR="00565D7B">
        <w:t xml:space="preserve"> a</w:t>
      </w:r>
      <w:r w:rsidR="00565D7B" w:rsidRPr="00E145F9">
        <w:t xml:space="preserve"> </w:t>
      </w:r>
      <w:r w:rsidR="00565D7B">
        <w:t>Ivana</w:t>
      </w:r>
      <w:r w:rsidR="00565D7B" w:rsidRPr="00E145F9">
        <w:t xml:space="preserve"> Hořejší (Sportovní soukromá základní škola); Mgr. Zuzana Štěpánová, Ing. František Štěpán, Krušnohorská waldorfská iniciativa, z.s (Základní škola a mateřská</w:t>
      </w:r>
      <w:r w:rsidR="00565D7B" w:rsidRPr="00E145F9">
        <w:rPr>
          <w:rFonts w:eastAsia="Times New Roman"/>
        </w:rPr>
        <w:t xml:space="preserve"> škola Jeřabinka)</w:t>
      </w:r>
      <w:r w:rsidR="00565D7B" w:rsidRPr="00E145F9">
        <w:t>; Mgr. Dagmar Coubalová (FOX CREATIVE)</w:t>
      </w:r>
    </w:p>
    <w:p w14:paraId="50AA4B55" w14:textId="6AEC75B8" w:rsidR="00565D7B" w:rsidRPr="00E145F9" w:rsidRDefault="00376C0E" w:rsidP="00376C0E">
      <w:r>
        <w:rPr>
          <w:b/>
        </w:rPr>
        <w:t xml:space="preserve">2/ </w:t>
      </w:r>
      <w:r w:rsidR="00565D7B" w:rsidRPr="00E145F9">
        <w:rPr>
          <w:b/>
        </w:rPr>
        <w:t>Školy a poskytovatelé vzdělávání</w:t>
      </w:r>
      <w:r w:rsidR="00565D7B" w:rsidRPr="00E145F9">
        <w:t xml:space="preserve"> (mateřské školy, základní školy, speciální školy, základní umělecká škola, školská zařízení, neziskové organizace) - Základní škola a Mateřská škola Litvínov, Ruská 2059, okres Most; Základní škola a Mateřská škola Litvínov, Podkrušnohorská 1589, okres Most;  Základní škola speciální a Praktická škola Litvínov, Šafaříkova 991, okres Most; Základní škola a Mateřská škola Litvínov </w:t>
      </w:r>
      <w:r w:rsidR="00565D7B" w:rsidRPr="000F3456">
        <w:t xml:space="preserve">– Janov, </w:t>
      </w:r>
      <w:r w:rsidR="00565D7B">
        <w:t>Přátelství 160, okres Most; Základní škola Litvínov – Hamr, Mládežnická 220, okres Most (od 1.9.2023 Základní škola a Mateřská škola Litvínov – Hamr, Mládežnická 220, okres Most); Mateřská škola Litvínov, Gorkého 1614, okres Most; Základní umělecká škola Litvínov, Podkrušnohorská 1720, okres Most; Základní škola a Mateřská škola Meziboří, Základní škola a Mateřská škola Hora Svaté Kateřiny, Základní škola a Mateřská škola Horní Jiřetín, Základní škola a Mateřská škola Lom, Základní škola a Mateřská škola Louka u Litvínova, Sportovní soukromá základní škola s.r.o.,</w:t>
      </w:r>
      <w:r w:rsidR="00565D7B" w:rsidRPr="001F3D76">
        <w:rPr>
          <w:rFonts w:eastAsia="Times New Roman"/>
        </w:rPr>
        <w:t xml:space="preserve"> </w:t>
      </w:r>
      <w:r w:rsidR="00565D7B">
        <w:rPr>
          <w:rFonts w:eastAsia="Times New Roman"/>
        </w:rPr>
        <w:t>Základní škola a m</w:t>
      </w:r>
      <w:r w:rsidR="00565D7B" w:rsidRPr="00300F5C">
        <w:rPr>
          <w:rFonts w:eastAsia="Times New Roman"/>
        </w:rPr>
        <w:t>ateřská škola Jeřabinka</w:t>
      </w:r>
      <w:r w:rsidR="00565D7B">
        <w:rPr>
          <w:rFonts w:eastAsia="Times New Roman"/>
        </w:rPr>
        <w:t xml:space="preserve">, </w:t>
      </w:r>
      <w:r w:rsidR="00565D7B">
        <w:t>FOX CREATIVE s.r.o.; C</w:t>
      </w:r>
      <w:r w:rsidR="00565D7B" w:rsidRPr="00E145F9">
        <w:t xml:space="preserve">harita Most, Městská knihovna Litvínov. </w:t>
      </w:r>
    </w:p>
    <w:p w14:paraId="3018EE39" w14:textId="335B31C2" w:rsidR="00565D7B" w:rsidRDefault="00376C0E" w:rsidP="00376C0E">
      <w:r>
        <w:rPr>
          <w:b/>
        </w:rPr>
        <w:t xml:space="preserve">3/ </w:t>
      </w:r>
      <w:r w:rsidR="00565D7B" w:rsidRPr="004D43D7">
        <w:rPr>
          <w:b/>
        </w:rPr>
        <w:t>Uživatelé vzdělávání</w:t>
      </w:r>
      <w:r w:rsidR="00565D7B">
        <w:t xml:space="preserve"> (děti, žáci, rodiče)</w:t>
      </w:r>
    </w:p>
    <w:p w14:paraId="4777BB3A" w14:textId="77777777" w:rsidR="00565D7B" w:rsidRDefault="00565D7B" w:rsidP="00565D7B">
      <w:pPr>
        <w:spacing w:after="0" w:line="240" w:lineRule="auto"/>
        <w:rPr>
          <w:b/>
        </w:rPr>
      </w:pPr>
    </w:p>
    <w:p w14:paraId="57567497" w14:textId="77777777" w:rsidR="00565D7B" w:rsidRPr="0098799B" w:rsidRDefault="00565D7B" w:rsidP="002D596D">
      <w:pPr>
        <w:pStyle w:val="Odstavecseseznamem"/>
        <w:numPr>
          <w:ilvl w:val="0"/>
          <w:numId w:val="63"/>
        </w:numPr>
        <w:spacing w:before="0" w:after="0" w:line="240" w:lineRule="auto"/>
        <w:jc w:val="left"/>
        <w:rPr>
          <w:b/>
          <w:u w:val="single"/>
        </w:rPr>
      </w:pPr>
      <w:r w:rsidRPr="0098799B">
        <w:rPr>
          <w:b/>
          <w:u w:val="single"/>
        </w:rPr>
        <w:t>Komunikační strategie; Pravidla pro zapojení dotčené veřejnosti; komunikační mechanismy uvnitř MAP</w:t>
      </w:r>
    </w:p>
    <w:p w14:paraId="2AC39A80" w14:textId="77777777" w:rsidR="00565D7B" w:rsidRDefault="00565D7B" w:rsidP="00565D7B">
      <w:pPr>
        <w:spacing w:after="0" w:line="240" w:lineRule="auto"/>
        <w:rPr>
          <w:b/>
        </w:rPr>
      </w:pPr>
      <w:r w:rsidRPr="00634A18">
        <w:rPr>
          <w:b/>
        </w:rPr>
        <w:t>Spolupráce v partnerství probíhá dle principu zapojení veřejnosti</w:t>
      </w:r>
      <w:r>
        <w:rPr>
          <w:b/>
        </w:rPr>
        <w:t xml:space="preserve">. </w:t>
      </w:r>
    </w:p>
    <w:p w14:paraId="2D0AEB94" w14:textId="77777777" w:rsidR="00565D7B" w:rsidRDefault="00565D7B" w:rsidP="002D596D">
      <w:pPr>
        <w:pStyle w:val="Odstavecseseznamem"/>
        <w:numPr>
          <w:ilvl w:val="0"/>
          <w:numId w:val="97"/>
        </w:numPr>
      </w:pPr>
      <w:r w:rsidRPr="00376C0E">
        <w:rPr>
          <w:b/>
        </w:rPr>
        <w:t>Pravidelné informování</w:t>
      </w:r>
      <w:r>
        <w:t xml:space="preserve"> (</w:t>
      </w:r>
      <w:r w:rsidRPr="00E750E6">
        <w:t xml:space="preserve">zasílání informačních materiálů, zveřejnění materiálu na webových stránkách </w:t>
      </w:r>
      <w:r>
        <w:t xml:space="preserve">realizátora projektu Místního akčního plánu vzdělávání ve spádovém území obce s rozšířenou působností </w:t>
      </w:r>
      <w:r w:rsidRPr="000F3456">
        <w:t>Litvínov /dále MAP ORP/</w:t>
      </w:r>
      <w:r>
        <w:t xml:space="preserve"> MAS Naděje, o.p.s. (</w:t>
      </w:r>
      <w:hyperlink r:id="rId10" w:history="1">
        <w:r w:rsidRPr="00376C0E">
          <w:rPr>
            <w:rStyle w:val="Hypertextovodkaz"/>
            <w:i/>
          </w:rPr>
          <w:t>www.masnadeje.cz</w:t>
        </w:r>
      </w:hyperlink>
      <w:r>
        <w:t>) a partnera projektu, Město Litvínov, (www.mulitvinov.cz)</w:t>
      </w:r>
      <w:r w:rsidRPr="000F3456">
        <w:t>,</w:t>
      </w:r>
      <w:r>
        <w:t xml:space="preserve"> </w:t>
      </w:r>
      <w:r w:rsidRPr="00E750E6">
        <w:t>telefonická a emailová komunikace</w:t>
      </w:r>
      <w:r>
        <w:t xml:space="preserve">, </w:t>
      </w:r>
      <w:r w:rsidRPr="00E750E6">
        <w:t>informace v regionálním tisku</w:t>
      </w:r>
      <w:r>
        <w:t xml:space="preserve">) – pravidelně informováni jsou zřizovatelé škol, školy a poskytovatelé vzdělávání; uživatelé vzdělávání (rodiče a žáci) jsou informováni prostřednictvím webových stránek projektu </w:t>
      </w:r>
      <w:r w:rsidRPr="00E145F9">
        <w:t xml:space="preserve">jednotlivých škol a sociálních sítí; dále jsou informovány nestátní neziskové organizace (dále </w:t>
      </w:r>
      <w:r>
        <w:t>NNO) poskytující sociální služby (zaměřené na mimoškolní aktivity dětí a mládeže) v rámci partnerství KPSVL (koordinovaný přístup v sociálně vyloučených lokalitách) města Litvínova; dále jsou informovány spádové obce, které nejsou zřizovateli škol, ale na jejich</w:t>
      </w:r>
      <w:r w:rsidRPr="000F3456">
        <w:t xml:space="preserve">ž </w:t>
      </w:r>
      <w:r>
        <w:t>území působí nebo budou působit neformální dětské kluby nebo kroužky – zejména v rámci přípravy a zpracování strategického rámce MAP a dále v souvislosti s přípravou a zpracováním analytické části MAP, v rámci plánování a přípravy společných aktivit. Na webových stránkách realizátora projektu jsou zveřejňovány návrhy a konečné verze jednotlivých částí strategického dokumentu MAP ORP Litvínov, zápisy z jednání Odborné pracovní skupiny a Řídícího výboru.</w:t>
      </w:r>
    </w:p>
    <w:p w14:paraId="16FC66C2" w14:textId="77777777" w:rsidR="00565D7B" w:rsidRPr="000F3456" w:rsidRDefault="00565D7B" w:rsidP="002D596D">
      <w:pPr>
        <w:pStyle w:val="Odstavecseseznamem"/>
        <w:numPr>
          <w:ilvl w:val="0"/>
          <w:numId w:val="97"/>
        </w:numPr>
      </w:pPr>
      <w:r w:rsidRPr="00376C0E">
        <w:rPr>
          <w:b/>
        </w:rPr>
        <w:t>Aktivní informování na společných nebo individuálních jednáních</w:t>
      </w:r>
      <w:r>
        <w:t xml:space="preserve"> - Řídící výbor (dále ŘV)</w:t>
      </w:r>
      <w:r w:rsidRPr="00E750E6">
        <w:t xml:space="preserve">, </w:t>
      </w:r>
      <w:r>
        <w:t>Odborné pracovní skupina (dále OPS);</w:t>
      </w:r>
      <w:r w:rsidRPr="00E750E6">
        <w:t xml:space="preserve"> individuální setkání, e-mailová</w:t>
      </w:r>
      <w:r>
        <w:t xml:space="preserve"> a telefonická</w:t>
      </w:r>
      <w:r w:rsidRPr="00E750E6">
        <w:t xml:space="preserve"> komunikace</w:t>
      </w:r>
      <w:r>
        <w:t xml:space="preserve">, zasílání pozvánek na jednání, podkladů k projednávaným bodům jednání, zápisů z jednání); Řídící výbor MAP ORP Litvínov je zastoupen všemi definovanými partnery </w:t>
      </w:r>
      <w:r>
        <w:lastRenderedPageBreak/>
        <w:t>dle Postupů MAP III. Pro zastoupení v Od</w:t>
      </w:r>
      <w:r w:rsidRPr="000F3456">
        <w:t>born</w:t>
      </w:r>
      <w:r>
        <w:t>ých</w:t>
      </w:r>
      <w:r w:rsidRPr="000F3456">
        <w:t xml:space="preserve"> pracovní</w:t>
      </w:r>
      <w:r>
        <w:t>ch</w:t>
      </w:r>
      <w:r w:rsidRPr="000F3456">
        <w:t xml:space="preserve"> skupin</w:t>
      </w:r>
      <w:r>
        <w:t>ách</w:t>
      </w:r>
      <w:r w:rsidRPr="000F3456">
        <w:t xml:space="preserve"> MAP ORP </w:t>
      </w:r>
      <w:r>
        <w:t xml:space="preserve">Litvínov byly osloveny všechny školy, které se nachází ve spádovém území ORP Litvínov; dále je v pracovní skupině zástupce Městské knihovny Litvínov, zástupce Odboru sociálních věcí a školství (dále OSVŠ) Městského úřadu Litvínov, který v OPS zastupuje NNO a rodiče; ŘV </w:t>
      </w:r>
      <w:r w:rsidRPr="000F3456">
        <w:t>a OPS jsou informováni především na společných a případně individuálních jednáních, OPS jsou zasílány zápisy z jednání OPS + pozvánky s programem, podklady pro setkání; členům ŘV jsou zasílány zápisy z jednání ŘV, materiál k projednání; veškeré zápisy z jednání ŘV a OPS jsou zveřejněny na webových stránkách</w:t>
      </w:r>
      <w:r>
        <w:t xml:space="preserve"> realizátora</w:t>
      </w:r>
      <w:r w:rsidRPr="000F3456">
        <w:t xml:space="preserve"> projektu.</w:t>
      </w:r>
    </w:p>
    <w:p w14:paraId="6BFED9B8" w14:textId="77777777" w:rsidR="00565D7B" w:rsidRPr="00376C0E" w:rsidRDefault="00565D7B" w:rsidP="002D596D">
      <w:pPr>
        <w:pStyle w:val="Odstavecseseznamem"/>
        <w:numPr>
          <w:ilvl w:val="0"/>
          <w:numId w:val="97"/>
        </w:numPr>
        <w:rPr>
          <w:b/>
        </w:rPr>
      </w:pPr>
      <w:r w:rsidRPr="00376C0E">
        <w:rPr>
          <w:b/>
        </w:rPr>
        <w:t xml:space="preserve">Konzultování – tj. sběr a vypořádávání připomínek k jednotlivým částem MAP a k finálnímu plánu – </w:t>
      </w:r>
      <w:r>
        <w:t>konzultace a sběr připomínek probíhá v první fázi na pracovních setkáních Odborné pracovní skupiny, která připravuje materiál k dalšímu projednávání pro Řídící výbor MAP. Členové OPS informují a konzultují návrhy za jednotlivé školy s řediteli škol. Po projednání na školách je materiál konzultován v Odborné pracovní skupině a je připraven návrh pro Řídící výbor.  Řídící výbor materiály projednává a případně schvaluje. Připomínky ŘV jsou zapracovány (Odbornou pracovní skupinou nebo manažerem projektu – v závislosti na předkládaném materiálu) v co nejkratší době tak, aby o připomínkovaném (doplněném) materiálu mohlo být hlasováno nejdéle na dalším jednání ŘV, případně, prostřednictvím hlasování per rollam - blíže je specifikováno ve Statutu a Jednacím řádu Řídícího výboru.</w:t>
      </w:r>
    </w:p>
    <w:p w14:paraId="1D47CFBA" w14:textId="37F84AF4" w:rsidR="00565D7B" w:rsidRDefault="00565D7B" w:rsidP="002D596D">
      <w:pPr>
        <w:pStyle w:val="Odstavecseseznamem"/>
        <w:numPr>
          <w:ilvl w:val="0"/>
          <w:numId w:val="97"/>
        </w:numPr>
      </w:pPr>
      <w:r w:rsidRPr="00376C0E">
        <w:rPr>
          <w:b/>
        </w:rPr>
        <w:t>Zapojení zástupců do pracovní skupiny nebo do Řídícího výboru</w:t>
      </w:r>
      <w:r>
        <w:t xml:space="preserve"> – </w:t>
      </w:r>
      <w:r w:rsidR="004D6D88">
        <w:t xml:space="preserve">téměř </w:t>
      </w:r>
      <w:r>
        <w:t>všechny vzdělávací instituce zajišťující základní a předškolní vzdělávání na území ORP Litvínov mají své zastoupení v OPS případně v ŘV, dále jsou v ŘV nebo v OPS zastoupeny neziskové organizace, organizace mimoškolního vzdělávání (Městská knihovna Litvínov, Základní umělecká škola).</w:t>
      </w:r>
    </w:p>
    <w:p w14:paraId="2AF35F5B" w14:textId="038B97B6" w:rsidR="00565D7B" w:rsidRDefault="00565D7B" w:rsidP="00565D7B">
      <w:pPr>
        <w:pStyle w:val="Odstavecseseznamem"/>
        <w:spacing w:before="0" w:after="0" w:line="240" w:lineRule="auto"/>
      </w:pPr>
      <w:r>
        <w:t xml:space="preserve"> </w:t>
      </w:r>
    </w:p>
    <w:p w14:paraId="27D0FEDA" w14:textId="6ECB9015" w:rsidR="00565D7B" w:rsidRPr="00565D7B" w:rsidRDefault="00565D7B" w:rsidP="002D596D">
      <w:pPr>
        <w:pStyle w:val="Odstavecseseznamem"/>
        <w:numPr>
          <w:ilvl w:val="0"/>
          <w:numId w:val="63"/>
        </w:numPr>
        <w:rPr>
          <w:b/>
          <w:bCs/>
          <w:u w:val="single"/>
        </w:rPr>
      </w:pPr>
      <w:r w:rsidRPr="00565D7B">
        <w:rPr>
          <w:b/>
          <w:bCs/>
          <w:u w:val="single"/>
        </w:rPr>
        <w:t>Organizační struktura MAP</w:t>
      </w:r>
    </w:p>
    <w:p w14:paraId="17CDB635" w14:textId="77777777" w:rsidR="00565D7B" w:rsidRPr="00343806" w:rsidRDefault="00565D7B" w:rsidP="00565D7B">
      <w:pPr>
        <w:pStyle w:val="Odstavecseseznamem"/>
        <w:spacing w:after="0" w:line="240" w:lineRule="auto"/>
        <w:rPr>
          <w:b/>
        </w:rPr>
      </w:pPr>
    </w:p>
    <w:p w14:paraId="49D3CDE5" w14:textId="77777777" w:rsidR="00565D7B" w:rsidRPr="007067B4" w:rsidRDefault="00565D7B" w:rsidP="002D596D">
      <w:pPr>
        <w:pStyle w:val="Odstavecseseznamem"/>
        <w:numPr>
          <w:ilvl w:val="0"/>
          <w:numId w:val="98"/>
        </w:numPr>
      </w:pPr>
      <w:r w:rsidRPr="00376C0E">
        <w:rPr>
          <w:b/>
        </w:rPr>
        <w:t>Tým projektového řízení (Realizační tým)</w:t>
      </w:r>
      <w:r w:rsidRPr="007067B4">
        <w:t xml:space="preserve"> – Manažer projektu, ekonom, administrativní pracovník (odpovědnost za realizaci projektu v souladu s žádostí o podporu a pravidly programu OP VVV). Zabezpečuje činnost Řídícího výboru a Odborné pracovní skupiny. Schází se průběžně, dle potřeby, obvykle jedenkrát měsíčně. </w:t>
      </w:r>
    </w:p>
    <w:p w14:paraId="5D8E9E56" w14:textId="77777777" w:rsidR="00565D7B" w:rsidRDefault="00565D7B" w:rsidP="002D596D">
      <w:pPr>
        <w:pStyle w:val="Odstavecseseznamem"/>
        <w:numPr>
          <w:ilvl w:val="0"/>
          <w:numId w:val="98"/>
        </w:numPr>
      </w:pPr>
      <w:r w:rsidRPr="00376C0E">
        <w:rPr>
          <w:b/>
        </w:rPr>
        <w:t>Odborné pracovní skupiny</w:t>
      </w:r>
      <w:r>
        <w:t xml:space="preserve"> – v rámci MAP III jsou aktivní 4 pracovní skupiny, a to Pracovní skupina pro čtenářskou gramotnost, Pracovní skupina pro matematickou</w:t>
      </w:r>
      <w:r w:rsidRPr="00307D01">
        <w:t xml:space="preserve"> gramotnost,</w:t>
      </w:r>
      <w:r>
        <w:t xml:space="preserve"> Pracovní skupina pro rovné příležitosti, Pracovní skupina pro financování. V jednotlivých OPS jsou kromě vedoucího odborné pracovní skupiny zástupci základních a mateřských škol z území ORP Litvínov. Jednotliví členové OPS jsou specialisty z oblasti matematiky, speciální pedagogiky, výchovného poradenství, jazykového vzdělávání, čtenářské gramotnosti, polytechnického vzdělávání, digitálních kompetencí, kariérového poradenství, inkluze. Každá OPS je odpovědná za zpracování všech částí dokumentu, zajišťování potřebných podkladových materiálů pro zpracování jednotlivých částí strategického dokumentu; členové zajišťují přenos návrhů výstupů a konečných verzí výstupů do jednotlivých škol, vyhodnocují realizované aktivity; OPS je součástí realizačního týmu a zároveň je organizačním prvkem – pracovním orgánem Řídícího výboru. </w:t>
      </w:r>
    </w:p>
    <w:p w14:paraId="435D2268" w14:textId="77777777" w:rsidR="00565D7B" w:rsidRPr="007067B4" w:rsidRDefault="00565D7B" w:rsidP="002D596D">
      <w:pPr>
        <w:pStyle w:val="Odstavecseseznamem"/>
        <w:numPr>
          <w:ilvl w:val="0"/>
          <w:numId w:val="98"/>
        </w:numPr>
      </w:pPr>
      <w:r w:rsidRPr="00376C0E">
        <w:rPr>
          <w:b/>
        </w:rPr>
        <w:t>Řídící výbor</w:t>
      </w:r>
      <w:r>
        <w:t xml:space="preserve"> – je hlavním pracovním orgánem partnerství MAP.  Odehrává se zde spolupráce všech relevantních aktérů ve vzdělávání v území ORP Litvínov. Je hlavním představitelem MAP ORP Litvínov – projednává podklady a návrhy k přípravě, realizaci a evaluaci MAP ORP Litvínov. Zprostředkovává přenos informací v území. Schvaluje veškeré součásti dokumentu </w:t>
      </w:r>
      <w:r>
        <w:lastRenderedPageBreak/>
        <w:t xml:space="preserve">MAP ORP Litvínov, včetně Strategického rámce MAP a tabulek investičních priorit pro programové období 2021-2027. Schvaluje Statut a Jednací řád, volí svého předsedu. </w:t>
      </w:r>
      <w:r w:rsidRPr="007067B4">
        <w:t>ŘV jedná v souladu se Statutem a Jednacím řádem.</w:t>
      </w:r>
    </w:p>
    <w:p w14:paraId="2AC5DBDA" w14:textId="77777777" w:rsidR="00565D7B" w:rsidRDefault="00565D7B" w:rsidP="00565D7B"/>
    <w:p w14:paraId="320CE059" w14:textId="0F69F3AB" w:rsidR="00565D7B" w:rsidRPr="00565D7B" w:rsidRDefault="00565D7B" w:rsidP="002D596D">
      <w:pPr>
        <w:pStyle w:val="Odstavecseseznamem"/>
        <w:numPr>
          <w:ilvl w:val="0"/>
          <w:numId w:val="63"/>
        </w:numPr>
        <w:rPr>
          <w:b/>
          <w:bCs/>
          <w:u w:val="single"/>
        </w:rPr>
      </w:pPr>
      <w:r w:rsidRPr="00565D7B">
        <w:rPr>
          <w:b/>
          <w:bCs/>
          <w:u w:val="single"/>
        </w:rPr>
        <w:t>Principy MAP ORP Litvínov</w:t>
      </w:r>
    </w:p>
    <w:p w14:paraId="33078130" w14:textId="77777777" w:rsidR="00565D7B" w:rsidRDefault="00565D7B" w:rsidP="00376C0E">
      <w:r>
        <w:t>V rámci tvorby a realizace MAP ORP Litvínov jsou respektovány základní principy řízeného plánování.</w:t>
      </w:r>
    </w:p>
    <w:p w14:paraId="4206814A" w14:textId="77777777" w:rsidR="00565D7B" w:rsidRDefault="00565D7B" w:rsidP="002D596D">
      <w:pPr>
        <w:pStyle w:val="Odstavecseseznamem"/>
        <w:numPr>
          <w:ilvl w:val="0"/>
          <w:numId w:val="99"/>
        </w:numPr>
      </w:pPr>
      <w:r w:rsidRPr="00376C0E">
        <w:rPr>
          <w:b/>
        </w:rPr>
        <w:t>Princip spolupráce</w:t>
      </w:r>
      <w:r>
        <w:t xml:space="preserve"> – viz (Struktura partnerství)</w:t>
      </w:r>
    </w:p>
    <w:p w14:paraId="0E9AC3E9" w14:textId="77777777" w:rsidR="00565D7B" w:rsidRDefault="00565D7B" w:rsidP="00376C0E">
      <w:pPr>
        <w:pStyle w:val="Odstavecseseznamem"/>
      </w:pPr>
      <w:r>
        <w:t>V rámci MAP ORP Litvínov spolupracují zřizovatelé škol (obce a kraj), poskytovatelé vzdělávání (základní a mateřské školy, organizace mimoškolního vzdělávání) a uživatelé (děti a žáci základních a mateřských škol, rodiče).</w:t>
      </w:r>
    </w:p>
    <w:p w14:paraId="3D739384" w14:textId="77777777" w:rsidR="00376C0E" w:rsidRDefault="00376C0E" w:rsidP="00376C0E">
      <w:pPr>
        <w:pStyle w:val="Odstavecseseznamem"/>
      </w:pPr>
    </w:p>
    <w:p w14:paraId="31961B14" w14:textId="77777777" w:rsidR="00565D7B" w:rsidRDefault="00565D7B" w:rsidP="002D596D">
      <w:pPr>
        <w:pStyle w:val="Odstavecseseznamem"/>
        <w:numPr>
          <w:ilvl w:val="0"/>
          <w:numId w:val="99"/>
        </w:numPr>
      </w:pPr>
      <w:r w:rsidRPr="00376C0E">
        <w:rPr>
          <w:b/>
        </w:rPr>
        <w:t>Princip zapojení dotčené veřejnosti</w:t>
      </w:r>
      <w:r>
        <w:t xml:space="preserve"> do plánovaných procesů (viz Komunikační strategie) – čtyřstupňový systém; </w:t>
      </w:r>
    </w:p>
    <w:p w14:paraId="6699A7A7" w14:textId="72288204" w:rsidR="00565D7B" w:rsidRDefault="00565D7B" w:rsidP="00376C0E">
      <w:pPr>
        <w:pStyle w:val="Odstavecseseznamem"/>
        <w:numPr>
          <w:ilvl w:val="3"/>
          <w:numId w:val="52"/>
        </w:numPr>
        <w:ind w:left="1134" w:hanging="425"/>
      </w:pPr>
      <w:r>
        <w:t xml:space="preserve">Zajištění přístupu veřejnosti k informacím prostřednictvím webových stránek projektu MAP ORP Litvínov a předávání informací. </w:t>
      </w:r>
    </w:p>
    <w:p w14:paraId="2FC1A642" w14:textId="084DBB1C" w:rsidR="00565D7B" w:rsidRDefault="00565D7B" w:rsidP="00376C0E">
      <w:pPr>
        <w:pStyle w:val="Odstavecseseznamem"/>
        <w:numPr>
          <w:ilvl w:val="3"/>
          <w:numId w:val="52"/>
        </w:numPr>
        <w:ind w:left="1134" w:hanging="425"/>
      </w:pPr>
      <w:r>
        <w:t>Aktivní informování občanů – prostřednictvím informování v místních denících, přenášení informací prostřednictvím Odborné pracovní skupiny a Řídícího výboru, jednotlivých škol a zřizovatelů škol</w:t>
      </w:r>
      <w:r w:rsidR="00376C0E">
        <w:t>.</w:t>
      </w:r>
    </w:p>
    <w:p w14:paraId="3313FDBB" w14:textId="1EC0A8D0" w:rsidR="00565D7B" w:rsidRDefault="00565D7B" w:rsidP="00376C0E">
      <w:pPr>
        <w:pStyle w:val="Odstavecseseznamem"/>
        <w:numPr>
          <w:ilvl w:val="3"/>
          <w:numId w:val="52"/>
        </w:numPr>
        <w:ind w:left="1134" w:hanging="425"/>
      </w:pPr>
      <w:r>
        <w:t>Konzultace s občany (oboustranná komunikace za účelem sběru připomínek, zjištění postoje veřejnosti k dokumentu); Prostřednictvím Odborné pracovní skupiny a Řídícího výboru</w:t>
      </w:r>
      <w:r w:rsidR="00376C0E">
        <w:t>.</w:t>
      </w:r>
    </w:p>
    <w:p w14:paraId="20F9BAEA" w14:textId="5212AA43" w:rsidR="00565D7B" w:rsidRDefault="00565D7B" w:rsidP="00376C0E">
      <w:pPr>
        <w:pStyle w:val="Odstavecseseznamem"/>
        <w:numPr>
          <w:ilvl w:val="3"/>
          <w:numId w:val="52"/>
        </w:numPr>
        <w:ind w:left="1134" w:hanging="425"/>
      </w:pPr>
      <w:r>
        <w:t>Spoluúčast veřejnosti na plánování – zejména prostřednictvím Odborné pracovní skupiny a Řídícího výboru</w:t>
      </w:r>
      <w:r w:rsidR="00376C0E">
        <w:t>.</w:t>
      </w:r>
    </w:p>
    <w:p w14:paraId="65189362" w14:textId="77777777" w:rsidR="00376C0E" w:rsidRDefault="00376C0E" w:rsidP="00376C0E">
      <w:pPr>
        <w:pStyle w:val="Odstavecseseznamem"/>
        <w:ind w:left="1134"/>
      </w:pPr>
    </w:p>
    <w:p w14:paraId="1C04D891" w14:textId="77777777" w:rsidR="00565D7B" w:rsidRPr="00376C0E" w:rsidRDefault="00565D7B" w:rsidP="002D596D">
      <w:pPr>
        <w:pStyle w:val="Odstavecseseznamem"/>
        <w:numPr>
          <w:ilvl w:val="0"/>
          <w:numId w:val="99"/>
        </w:numPr>
        <w:rPr>
          <w:b/>
        </w:rPr>
      </w:pPr>
      <w:r w:rsidRPr="00376C0E">
        <w:rPr>
          <w:b/>
        </w:rPr>
        <w:t>Princip dohody</w:t>
      </w:r>
    </w:p>
    <w:p w14:paraId="00F4E1F6" w14:textId="77777777" w:rsidR="00565D7B" w:rsidRDefault="00565D7B" w:rsidP="00376C0E">
      <w:pPr>
        <w:pStyle w:val="Odstavecseseznamem"/>
      </w:pPr>
      <w:r>
        <w:t>Výsledný MAP ORP Litvínov je dohoda, ve které se zřizovatelé, poskytovatelé a uživatelé dohodnou na spolupráci v oblasti vzdělávání. Dohoda bude výsledkem svobodné rozpravy a demokratické spolupráce. Princip dohody bude uplatněn nejen v rámci výběru záměrů, ale také ve způsobu a postupu realizace odsouhlasených aktivit.</w:t>
      </w:r>
    </w:p>
    <w:p w14:paraId="3EDC12FA" w14:textId="77777777" w:rsidR="00376C0E" w:rsidRDefault="00376C0E" w:rsidP="00376C0E">
      <w:pPr>
        <w:pStyle w:val="Odstavecseseznamem"/>
      </w:pPr>
    </w:p>
    <w:p w14:paraId="3EB9E29F" w14:textId="77777777" w:rsidR="00565D7B" w:rsidRDefault="00565D7B" w:rsidP="002D596D">
      <w:pPr>
        <w:pStyle w:val="Odstavecseseznamem"/>
        <w:numPr>
          <w:ilvl w:val="0"/>
          <w:numId w:val="99"/>
        </w:numPr>
      </w:pPr>
      <w:r w:rsidRPr="00376C0E">
        <w:rPr>
          <w:b/>
        </w:rPr>
        <w:t>Princip otevřenosti</w:t>
      </w:r>
      <w:r>
        <w:t xml:space="preserve"> (viz Komunikační strategie)</w:t>
      </w:r>
    </w:p>
    <w:p w14:paraId="7C37B278" w14:textId="77777777" w:rsidR="00565D7B" w:rsidRDefault="00565D7B" w:rsidP="00376C0E">
      <w:pPr>
        <w:pStyle w:val="Odstavecseseznamem"/>
      </w:pPr>
      <w:r>
        <w:t>MAP ORP Litvínov spolupracuje také s organizacemi mimoškolního vzdělávání, tj. neformálního a informálního. Základním předpokladem pro efektivní propojování procesů je jeho otevřenost. Tvorba a realizace MAP ORP Litvínov respektuje zásady rovných příležitostí a možnosti aktivní participace všech dotčených zájmových skupin. Otevřenost MAP bude přispívat k budování důvěry a rozvoji spolupráce mezi partnery, uznání výstupů dílčích aktivit a podpoře přenositelnosti příkladů dobré praxe mezi jednotlivými MAP navzájem.</w:t>
      </w:r>
    </w:p>
    <w:p w14:paraId="37FF4472" w14:textId="77777777" w:rsidR="00376C0E" w:rsidRDefault="00376C0E" w:rsidP="00376C0E">
      <w:pPr>
        <w:pStyle w:val="Odstavecseseznamem"/>
      </w:pPr>
    </w:p>
    <w:p w14:paraId="005251A0" w14:textId="77777777" w:rsidR="00565D7B" w:rsidRPr="00376C0E" w:rsidRDefault="00565D7B" w:rsidP="002D596D">
      <w:pPr>
        <w:pStyle w:val="Odstavecseseznamem"/>
        <w:numPr>
          <w:ilvl w:val="0"/>
          <w:numId w:val="99"/>
        </w:numPr>
        <w:rPr>
          <w:b/>
        </w:rPr>
      </w:pPr>
      <w:r w:rsidRPr="00376C0E">
        <w:rPr>
          <w:b/>
        </w:rPr>
        <w:t>Princip SMART</w:t>
      </w:r>
    </w:p>
    <w:p w14:paraId="71121880" w14:textId="77777777" w:rsidR="00565D7B" w:rsidRDefault="00565D7B" w:rsidP="00376C0E">
      <w:pPr>
        <w:pStyle w:val="Odstavecseseznamem"/>
      </w:pPr>
      <w:r>
        <w:t xml:space="preserve">Cílem MAP je stanovovat priority v oblasti vzdělávání (předškolního a základního) a následně připravovat jejich realizaci. Realizace musí být proveditelná, a proto bude sestavena jako SMART: S – specifická, tj. s popisem konkrétních opatření a kroků, M – měřitelná, tj. </w:t>
      </w:r>
      <w:r>
        <w:lastRenderedPageBreak/>
        <w:t>s uvedenými indikátory, které jsou měřitelné a vypovídající; A – akceptovatelná, tj. projednána v partnerství MAP, odsouhlasená s jasně vymezenými kompetencemi i povinnostmi, R – realistická, tj. musí odrážet skutečné potřeby, plán musí být proveditelný a zdroje dostupné, T – termínovaná, tj. návrhy opatření mají svůj jasný termín.</w:t>
      </w:r>
    </w:p>
    <w:p w14:paraId="0C4DA61A" w14:textId="77777777" w:rsidR="00376C0E" w:rsidRDefault="00376C0E" w:rsidP="00376C0E">
      <w:pPr>
        <w:pStyle w:val="Odstavecseseznamem"/>
      </w:pPr>
    </w:p>
    <w:p w14:paraId="45E19B3C" w14:textId="77777777" w:rsidR="00565D7B" w:rsidRPr="00376C0E" w:rsidRDefault="00565D7B" w:rsidP="002D596D">
      <w:pPr>
        <w:pStyle w:val="Odstavecseseznamem"/>
        <w:numPr>
          <w:ilvl w:val="0"/>
          <w:numId w:val="99"/>
        </w:numPr>
        <w:rPr>
          <w:b/>
        </w:rPr>
      </w:pPr>
      <w:r w:rsidRPr="00376C0E">
        <w:rPr>
          <w:b/>
        </w:rPr>
        <w:t>Princip udržitelnosti</w:t>
      </w:r>
    </w:p>
    <w:p w14:paraId="7B0D3219" w14:textId="77777777" w:rsidR="00565D7B" w:rsidRPr="00376C0E" w:rsidRDefault="00565D7B" w:rsidP="00376C0E">
      <w:pPr>
        <w:pStyle w:val="Odstavecseseznamem"/>
        <w:rPr>
          <w:b/>
        </w:rPr>
      </w:pPr>
      <w:r>
        <w:t>Tvorba MAP ORP Litvínov není účelovou aktivitou, ale důležitým nástrojem pro nastavení a rozvoj dlouhodobých, udržitelných procesů spolupráce všech aktérů v oblasti vzdělávání na místní úrovni. Plánování je vnímáno jako opakující se, živý proces, v němž je klíčové průběžně sledovat realizaci kroků, vyhodnocovat naplňování cílů a společně přijímat opatření, která vedou k nápravě, zlepšení a dalšímu růstu. Cílem není pouze vytvořit plán, ale postupnými kroky skutečně proměňovat vzdělávací prostředí tak, aby odpovídalo potřebám dětí, škol, rodin i celé komunity – a přinášelo konkrétní, dlouhodobě udržitelný přínos pro všechny zúčastněné.</w:t>
      </w:r>
    </w:p>
    <w:p w14:paraId="4447D91A" w14:textId="77777777" w:rsidR="00565D7B" w:rsidRDefault="00565D7B" w:rsidP="00376C0E">
      <w:pPr>
        <w:pStyle w:val="Odstavecseseznamem"/>
      </w:pPr>
      <w:r>
        <w:t>Tvorba MAP ORP Litvínov není účelovou aktivitou, slouží k nastavení a rozvoji dlouhodobých procesů spolupráce aktérů v oblasti vzdělávání na místní úrovni. Plánování je opakující se proces, ve kterém je nutné sledovat průběh realizace, vyhodnocovat dosahování cílů a přijímat nová opatření a plány, které povedou k nápravě či dalšímu zlepšení a rozvoji.</w:t>
      </w:r>
    </w:p>
    <w:p w14:paraId="1DF94BDC" w14:textId="77777777" w:rsidR="00376C0E" w:rsidRDefault="00376C0E" w:rsidP="00376C0E">
      <w:pPr>
        <w:pStyle w:val="Odstavecseseznamem"/>
      </w:pPr>
    </w:p>
    <w:p w14:paraId="789623AD" w14:textId="77777777" w:rsidR="00565D7B" w:rsidRPr="00376C0E" w:rsidRDefault="00565D7B" w:rsidP="002D596D">
      <w:pPr>
        <w:pStyle w:val="Odstavecseseznamem"/>
        <w:numPr>
          <w:ilvl w:val="0"/>
          <w:numId w:val="99"/>
        </w:numPr>
        <w:rPr>
          <w:b/>
        </w:rPr>
      </w:pPr>
      <w:r w:rsidRPr="00376C0E">
        <w:rPr>
          <w:b/>
        </w:rPr>
        <w:t>Princip partnerství</w:t>
      </w:r>
    </w:p>
    <w:p w14:paraId="32E3901F" w14:textId="77777777" w:rsidR="00565D7B" w:rsidRDefault="00565D7B" w:rsidP="00376C0E">
      <w:pPr>
        <w:pStyle w:val="Odstavecseseznamem"/>
      </w:pPr>
      <w:r>
        <w:t xml:space="preserve">Partnerství spočívá ve spolupráci více subjektů při přípravě a následné realizaci plánu. Obsahem spolupráce partnerů je společná tvorba, koordinace, organizace, řízení, monitorování a vyhodnocování plánu. Partnerství je založeno na sdílené odpovědnosti a na demokratických principech rozhodování při tvorbě a řízení plánu. </w:t>
      </w:r>
    </w:p>
    <w:p w14:paraId="21405AC3" w14:textId="77777777" w:rsidR="001E604D" w:rsidRDefault="001E604D" w:rsidP="00376C0E">
      <w:pPr>
        <w:pStyle w:val="Odstavecseseznamem"/>
      </w:pPr>
    </w:p>
    <w:p w14:paraId="77B30B51" w14:textId="77777777" w:rsidR="001E604D" w:rsidRDefault="001E604D" w:rsidP="00376C0E">
      <w:pPr>
        <w:pStyle w:val="Odstavecseseznamem"/>
      </w:pPr>
    </w:p>
    <w:p w14:paraId="0D7ED3FF" w14:textId="77777777" w:rsidR="001E604D" w:rsidRDefault="001E604D" w:rsidP="00376C0E">
      <w:pPr>
        <w:pStyle w:val="Odstavecseseznamem"/>
      </w:pPr>
    </w:p>
    <w:p w14:paraId="36304E78" w14:textId="77777777" w:rsidR="001E604D" w:rsidRDefault="001E604D" w:rsidP="00376C0E">
      <w:pPr>
        <w:pStyle w:val="Odstavecseseznamem"/>
      </w:pPr>
    </w:p>
    <w:p w14:paraId="714F6909" w14:textId="77777777" w:rsidR="001E604D" w:rsidRDefault="001E604D" w:rsidP="00376C0E">
      <w:pPr>
        <w:pStyle w:val="Odstavecseseznamem"/>
      </w:pPr>
    </w:p>
    <w:p w14:paraId="7DCBCC53" w14:textId="77777777" w:rsidR="001E604D" w:rsidRDefault="001E604D" w:rsidP="00376C0E">
      <w:pPr>
        <w:pStyle w:val="Odstavecseseznamem"/>
      </w:pPr>
    </w:p>
    <w:p w14:paraId="268388CF" w14:textId="77777777" w:rsidR="001E604D" w:rsidRDefault="001E604D" w:rsidP="00376C0E">
      <w:pPr>
        <w:pStyle w:val="Odstavecseseznamem"/>
      </w:pPr>
    </w:p>
    <w:p w14:paraId="4950EFA6" w14:textId="77777777" w:rsidR="001E604D" w:rsidRDefault="001E604D" w:rsidP="00376C0E">
      <w:pPr>
        <w:pStyle w:val="Odstavecseseznamem"/>
      </w:pPr>
    </w:p>
    <w:p w14:paraId="31480E4C" w14:textId="77777777" w:rsidR="001E604D" w:rsidRDefault="001E604D" w:rsidP="00376C0E">
      <w:pPr>
        <w:pStyle w:val="Odstavecseseznamem"/>
      </w:pPr>
    </w:p>
    <w:p w14:paraId="62534F67" w14:textId="77777777" w:rsidR="001E604D" w:rsidRDefault="001E604D" w:rsidP="00376C0E">
      <w:pPr>
        <w:pStyle w:val="Odstavecseseznamem"/>
      </w:pPr>
    </w:p>
    <w:p w14:paraId="5186ECC1" w14:textId="77777777" w:rsidR="001E604D" w:rsidRDefault="001E604D" w:rsidP="00376C0E">
      <w:pPr>
        <w:pStyle w:val="Odstavecseseznamem"/>
      </w:pPr>
    </w:p>
    <w:p w14:paraId="6014DBD2" w14:textId="77777777" w:rsidR="001E604D" w:rsidRDefault="001E604D" w:rsidP="00376C0E">
      <w:pPr>
        <w:pStyle w:val="Odstavecseseznamem"/>
      </w:pPr>
    </w:p>
    <w:p w14:paraId="49E7DAD7" w14:textId="77777777" w:rsidR="001E604D" w:rsidRDefault="001E604D" w:rsidP="00376C0E">
      <w:pPr>
        <w:pStyle w:val="Odstavecseseznamem"/>
      </w:pPr>
    </w:p>
    <w:p w14:paraId="04F58260" w14:textId="77777777" w:rsidR="001E604D" w:rsidRDefault="001E604D" w:rsidP="00376C0E">
      <w:pPr>
        <w:pStyle w:val="Odstavecseseznamem"/>
      </w:pPr>
    </w:p>
    <w:p w14:paraId="1A155F59" w14:textId="77777777" w:rsidR="001E604D" w:rsidRDefault="001E604D" w:rsidP="00376C0E">
      <w:pPr>
        <w:pStyle w:val="Odstavecseseznamem"/>
      </w:pPr>
    </w:p>
    <w:p w14:paraId="761239A6" w14:textId="77777777" w:rsidR="001E604D" w:rsidRDefault="001E604D" w:rsidP="00376C0E">
      <w:pPr>
        <w:pStyle w:val="Odstavecseseznamem"/>
      </w:pPr>
    </w:p>
    <w:p w14:paraId="46C2CB2F" w14:textId="77777777" w:rsidR="001E604D" w:rsidRDefault="001E604D" w:rsidP="00376C0E">
      <w:pPr>
        <w:pStyle w:val="Odstavecseseznamem"/>
      </w:pPr>
    </w:p>
    <w:p w14:paraId="37884B66" w14:textId="77777777" w:rsidR="001E604D" w:rsidRDefault="001E604D" w:rsidP="00376C0E">
      <w:pPr>
        <w:pStyle w:val="Odstavecseseznamem"/>
      </w:pPr>
    </w:p>
    <w:p w14:paraId="4E235364" w14:textId="77777777" w:rsidR="001E604D" w:rsidRDefault="001E604D" w:rsidP="00376C0E">
      <w:pPr>
        <w:pStyle w:val="Odstavecseseznamem"/>
      </w:pPr>
    </w:p>
    <w:p w14:paraId="722AD575" w14:textId="77777777" w:rsidR="001E604D" w:rsidRDefault="001E604D" w:rsidP="00376C0E">
      <w:pPr>
        <w:pStyle w:val="Odstavecseseznamem"/>
      </w:pPr>
    </w:p>
    <w:p w14:paraId="270D47A5" w14:textId="77777777" w:rsidR="001E604D" w:rsidRDefault="001E604D" w:rsidP="00376C0E">
      <w:pPr>
        <w:pStyle w:val="Odstavecseseznamem"/>
      </w:pPr>
    </w:p>
    <w:p w14:paraId="007BABD0" w14:textId="49209EE1" w:rsidR="00565D7B" w:rsidRPr="00211861" w:rsidRDefault="00565D7B" w:rsidP="00565D7B">
      <w:pPr>
        <w:pStyle w:val="Nadpis1"/>
      </w:pPr>
      <w:bookmarkStart w:id="5" w:name="_Toc213248921"/>
      <w:r w:rsidRPr="00211861">
        <w:lastRenderedPageBreak/>
        <w:t>Přehled priorit a cílů strategického rámce MAP</w:t>
      </w:r>
      <w:bookmarkEnd w:id="5"/>
    </w:p>
    <w:p w14:paraId="3439866F" w14:textId="245E3A6D" w:rsidR="001E604D" w:rsidRDefault="001E604D" w:rsidP="001E604D">
      <w:pPr>
        <w:pStyle w:val="Titulek"/>
        <w:keepNext/>
      </w:pPr>
      <w:bookmarkStart w:id="6" w:name="_Toc213248821"/>
      <w:r>
        <w:t xml:space="preserve">Tabulka </w:t>
      </w:r>
      <w:fldSimple w:instr=" SEQ Tabulka \* ARABIC ">
        <w:r w:rsidR="006900B3">
          <w:rPr>
            <w:noProof/>
          </w:rPr>
          <w:t>1</w:t>
        </w:r>
      </w:fldSimple>
      <w:r>
        <w:t xml:space="preserve"> </w:t>
      </w:r>
      <w:r w:rsidRPr="00211861">
        <w:t>Přehled priorit a cílů strategického rámce MAP</w:t>
      </w:r>
      <w:bookmarkEnd w:id="6"/>
    </w:p>
    <w:tbl>
      <w:tblPr>
        <w:tblStyle w:val="Mkatabulky"/>
        <w:tblW w:w="9322" w:type="dxa"/>
        <w:tblLook w:val="04A0" w:firstRow="1" w:lastRow="0" w:firstColumn="1" w:lastColumn="0" w:noHBand="0" w:noVBand="1"/>
      </w:tblPr>
      <w:tblGrid>
        <w:gridCol w:w="2263"/>
        <w:gridCol w:w="7059"/>
      </w:tblGrid>
      <w:tr w:rsidR="00565D7B" w:rsidRPr="007D4CBC" w14:paraId="0336ACBB" w14:textId="77777777" w:rsidTr="00D803F5">
        <w:tc>
          <w:tcPr>
            <w:tcW w:w="2263" w:type="dxa"/>
            <w:tcBorders>
              <w:bottom w:val="single" w:sz="4" w:space="0" w:color="auto"/>
            </w:tcBorders>
            <w:shd w:val="clear" w:color="auto" w:fill="D9D9D9"/>
          </w:tcPr>
          <w:p w14:paraId="237B0070"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PRIORITA</w:t>
            </w:r>
          </w:p>
        </w:tc>
        <w:tc>
          <w:tcPr>
            <w:tcW w:w="7059" w:type="dxa"/>
            <w:shd w:val="clear" w:color="auto" w:fill="D9D9D9"/>
          </w:tcPr>
          <w:p w14:paraId="40CC932B"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CÍLE</w:t>
            </w:r>
          </w:p>
        </w:tc>
      </w:tr>
      <w:tr w:rsidR="00565D7B" w:rsidRPr="007D4CBC" w14:paraId="3BC23C58" w14:textId="77777777" w:rsidTr="00D803F5">
        <w:tc>
          <w:tcPr>
            <w:tcW w:w="2263" w:type="dxa"/>
            <w:vMerge w:val="restart"/>
            <w:tcBorders>
              <w:top w:val="single" w:sz="4" w:space="0" w:color="auto"/>
              <w:left w:val="single" w:sz="4" w:space="0" w:color="auto"/>
              <w:bottom w:val="nil"/>
              <w:right w:val="single" w:sz="4" w:space="0" w:color="auto"/>
            </w:tcBorders>
            <w:shd w:val="clear" w:color="auto" w:fill="DDD9C3"/>
          </w:tcPr>
          <w:p w14:paraId="638D4478"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1. Kvalitní a dostupné základní vzdělávání respektující potřeby každého žáka</w:t>
            </w:r>
          </w:p>
        </w:tc>
        <w:tc>
          <w:tcPr>
            <w:tcW w:w="7059" w:type="dxa"/>
            <w:tcBorders>
              <w:left w:val="single" w:sz="4" w:space="0" w:color="auto"/>
            </w:tcBorders>
            <w:shd w:val="clear" w:color="auto" w:fill="DDD9C3"/>
          </w:tcPr>
          <w:p w14:paraId="3D8894D3" w14:textId="77777777" w:rsidR="00565D7B" w:rsidRPr="007D4CBC" w:rsidRDefault="00565D7B" w:rsidP="00D803F5">
            <w:pPr>
              <w:ind w:left="175"/>
              <w:rPr>
                <w:rFonts w:ascii="Calibri" w:eastAsia="Calibri" w:hAnsi="Calibri" w:cs="Times New Roman"/>
              </w:rPr>
            </w:pPr>
            <w:r w:rsidRPr="00711877">
              <w:rPr>
                <w:rFonts w:ascii="Calibri" w:eastAsia="Calibri" w:hAnsi="Calibri" w:cs="Times New Roman"/>
              </w:rPr>
              <w:t>1.1 Podpora kvalifikovaných a motivovaných pedagogů a dalších pedagogických a nepedagogických pracovníků na ZŠ v území, podpora inkluzivního vzdělávání a wellbeingu ve školách, podpora managementu třídních kolektivů</w:t>
            </w:r>
          </w:p>
        </w:tc>
      </w:tr>
      <w:tr w:rsidR="00565D7B" w:rsidRPr="007D4CBC" w14:paraId="7D7C39A7" w14:textId="77777777" w:rsidTr="00D803F5">
        <w:trPr>
          <w:trHeight w:val="246"/>
        </w:trPr>
        <w:tc>
          <w:tcPr>
            <w:tcW w:w="2263" w:type="dxa"/>
            <w:vMerge/>
            <w:tcBorders>
              <w:top w:val="nil"/>
              <w:left w:val="single" w:sz="4" w:space="0" w:color="auto"/>
              <w:bottom w:val="nil"/>
              <w:right w:val="single" w:sz="4" w:space="0" w:color="auto"/>
            </w:tcBorders>
            <w:shd w:val="clear" w:color="auto" w:fill="DDD9C3"/>
          </w:tcPr>
          <w:p w14:paraId="2591BFB5" w14:textId="77777777" w:rsidR="00565D7B" w:rsidRPr="007D4CBC" w:rsidRDefault="00565D7B" w:rsidP="00D803F5">
            <w:pPr>
              <w:rPr>
                <w:rFonts w:ascii="Calibri" w:eastAsia="Calibri" w:hAnsi="Calibri" w:cs="Times New Roman"/>
                <w:b/>
              </w:rPr>
            </w:pPr>
          </w:p>
        </w:tc>
        <w:tc>
          <w:tcPr>
            <w:tcW w:w="7059" w:type="dxa"/>
            <w:tcBorders>
              <w:left w:val="single" w:sz="4" w:space="0" w:color="auto"/>
            </w:tcBorders>
            <w:shd w:val="clear" w:color="auto" w:fill="DDD9C3"/>
          </w:tcPr>
          <w:p w14:paraId="63743E05"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1.2 Zajištění podmínek pro rozvoj čtenářské a pisatelské gramotnosti a cizích jazyků na základních školách</w:t>
            </w:r>
          </w:p>
        </w:tc>
      </w:tr>
      <w:tr w:rsidR="00565D7B" w:rsidRPr="007D4CBC" w14:paraId="3240B01D" w14:textId="77777777" w:rsidTr="00D803F5">
        <w:trPr>
          <w:trHeight w:val="245"/>
        </w:trPr>
        <w:tc>
          <w:tcPr>
            <w:tcW w:w="2263" w:type="dxa"/>
            <w:vMerge/>
            <w:tcBorders>
              <w:top w:val="nil"/>
              <w:left w:val="single" w:sz="4" w:space="0" w:color="auto"/>
              <w:bottom w:val="nil"/>
              <w:right w:val="single" w:sz="4" w:space="0" w:color="auto"/>
            </w:tcBorders>
            <w:shd w:val="clear" w:color="auto" w:fill="DDD9C3"/>
          </w:tcPr>
          <w:p w14:paraId="21BCB4D4" w14:textId="77777777" w:rsidR="00565D7B" w:rsidRPr="007D4CBC" w:rsidRDefault="00565D7B" w:rsidP="00D803F5">
            <w:pPr>
              <w:rPr>
                <w:rFonts w:ascii="Calibri" w:eastAsia="Calibri" w:hAnsi="Calibri" w:cs="Times New Roman"/>
                <w:b/>
              </w:rPr>
            </w:pPr>
          </w:p>
        </w:tc>
        <w:tc>
          <w:tcPr>
            <w:tcW w:w="7059" w:type="dxa"/>
            <w:tcBorders>
              <w:left w:val="single" w:sz="4" w:space="0" w:color="auto"/>
            </w:tcBorders>
            <w:shd w:val="clear" w:color="auto" w:fill="DDD9C3"/>
          </w:tcPr>
          <w:p w14:paraId="5F71F7EA"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1.3 Zajištění podmínek pro rozvoj logicko-matematické, digitální a finanční gramotnosti, polytechnického vzdělávání a mediální výchovy na základních školách</w:t>
            </w:r>
          </w:p>
        </w:tc>
      </w:tr>
      <w:tr w:rsidR="00565D7B" w:rsidRPr="007D4CBC" w14:paraId="74B3ECC4" w14:textId="77777777" w:rsidTr="00D803F5">
        <w:tc>
          <w:tcPr>
            <w:tcW w:w="2263" w:type="dxa"/>
            <w:vMerge/>
            <w:tcBorders>
              <w:top w:val="nil"/>
              <w:left w:val="single" w:sz="4" w:space="0" w:color="auto"/>
              <w:bottom w:val="nil"/>
              <w:right w:val="single" w:sz="4" w:space="0" w:color="auto"/>
            </w:tcBorders>
            <w:shd w:val="clear" w:color="auto" w:fill="DDD9C3"/>
          </w:tcPr>
          <w:p w14:paraId="76B115C9" w14:textId="77777777" w:rsidR="00565D7B" w:rsidRPr="007D4CBC" w:rsidRDefault="00565D7B" w:rsidP="00D803F5">
            <w:pPr>
              <w:jc w:val="right"/>
              <w:rPr>
                <w:rFonts w:ascii="Calibri" w:eastAsia="Calibri" w:hAnsi="Calibri" w:cs="Times New Roman"/>
                <w:b/>
              </w:rPr>
            </w:pPr>
          </w:p>
        </w:tc>
        <w:tc>
          <w:tcPr>
            <w:tcW w:w="7059" w:type="dxa"/>
            <w:tcBorders>
              <w:left w:val="single" w:sz="4" w:space="0" w:color="auto"/>
            </w:tcBorders>
            <w:shd w:val="clear" w:color="auto" w:fill="DDD9C3"/>
          </w:tcPr>
          <w:p w14:paraId="029DA447"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1.4 Zajištění kvalitního kariérového poradenství</w:t>
            </w:r>
          </w:p>
        </w:tc>
      </w:tr>
      <w:tr w:rsidR="00565D7B" w:rsidRPr="007D4CBC" w14:paraId="18C9582C" w14:textId="77777777" w:rsidTr="00D803F5">
        <w:tc>
          <w:tcPr>
            <w:tcW w:w="2263" w:type="dxa"/>
            <w:vMerge/>
            <w:tcBorders>
              <w:top w:val="nil"/>
              <w:left w:val="single" w:sz="4" w:space="0" w:color="auto"/>
              <w:bottom w:val="nil"/>
              <w:right w:val="single" w:sz="4" w:space="0" w:color="auto"/>
            </w:tcBorders>
            <w:shd w:val="clear" w:color="auto" w:fill="DDD9C3"/>
          </w:tcPr>
          <w:p w14:paraId="358F0528" w14:textId="77777777" w:rsidR="00565D7B" w:rsidRPr="007D4CBC" w:rsidRDefault="00565D7B" w:rsidP="00D803F5">
            <w:pPr>
              <w:jc w:val="center"/>
              <w:rPr>
                <w:rFonts w:ascii="Calibri" w:eastAsia="Calibri" w:hAnsi="Calibri" w:cs="Times New Roman"/>
                <w:b/>
              </w:rPr>
            </w:pPr>
          </w:p>
        </w:tc>
        <w:tc>
          <w:tcPr>
            <w:tcW w:w="7059" w:type="dxa"/>
            <w:tcBorders>
              <w:left w:val="single" w:sz="4" w:space="0" w:color="auto"/>
            </w:tcBorders>
            <w:shd w:val="clear" w:color="auto" w:fill="DDD9C3"/>
          </w:tcPr>
          <w:p w14:paraId="4AC593F1"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1.5 Zajištění rozvoje klíčových kompetencí žáků ZŠ a rozvoj podnikavosti, iniciativy a kreativity dětí, výchova k udržitelnému rozvoji</w:t>
            </w:r>
          </w:p>
        </w:tc>
      </w:tr>
      <w:tr w:rsidR="00565D7B" w:rsidRPr="007D4CBC" w14:paraId="0E8832E0" w14:textId="77777777" w:rsidTr="00D803F5">
        <w:tc>
          <w:tcPr>
            <w:tcW w:w="2263" w:type="dxa"/>
            <w:vMerge/>
            <w:tcBorders>
              <w:top w:val="nil"/>
              <w:left w:val="single" w:sz="4" w:space="0" w:color="auto"/>
              <w:bottom w:val="nil"/>
              <w:right w:val="single" w:sz="4" w:space="0" w:color="auto"/>
            </w:tcBorders>
            <w:shd w:val="clear" w:color="auto" w:fill="DDD9C3"/>
          </w:tcPr>
          <w:p w14:paraId="7F485EBB" w14:textId="77777777" w:rsidR="00565D7B" w:rsidRPr="007D4CBC" w:rsidRDefault="00565D7B" w:rsidP="00D803F5">
            <w:pPr>
              <w:jc w:val="center"/>
              <w:rPr>
                <w:rFonts w:ascii="Calibri" w:eastAsia="Calibri" w:hAnsi="Calibri" w:cs="Times New Roman"/>
                <w:b/>
              </w:rPr>
            </w:pPr>
          </w:p>
        </w:tc>
        <w:tc>
          <w:tcPr>
            <w:tcW w:w="7059" w:type="dxa"/>
            <w:tcBorders>
              <w:left w:val="single" w:sz="4" w:space="0" w:color="auto"/>
            </w:tcBorders>
            <w:shd w:val="clear" w:color="auto" w:fill="DDD9C3"/>
          </w:tcPr>
          <w:p w14:paraId="16672878" w14:textId="77777777" w:rsidR="00565D7B" w:rsidRPr="00331FE1" w:rsidRDefault="00565D7B" w:rsidP="00D803F5">
            <w:pPr>
              <w:ind w:left="175"/>
              <w:rPr>
                <w:rFonts w:ascii="Calibri" w:eastAsia="Calibri" w:hAnsi="Calibri" w:cs="Times New Roman"/>
                <w:b/>
              </w:rPr>
            </w:pPr>
            <w:r w:rsidRPr="00331FE1">
              <w:rPr>
                <w:rFonts w:ascii="Calibri" w:eastAsia="Calibri" w:hAnsi="Calibri" w:cs="Times New Roman"/>
              </w:rPr>
              <w:t>1.6 Podpora nabídky vzdělávání alternativními pedagogickými směry v základním školství,</w:t>
            </w:r>
            <w:r w:rsidRPr="00331FE1">
              <w:rPr>
                <w:rFonts w:ascii="Calibri" w:eastAsia="Calibri" w:hAnsi="Calibri" w:cs="Times New Roman"/>
                <w:bCs/>
              </w:rPr>
              <w:t xml:space="preserve"> podpora zvyšování kvality vzdělávání prostřednictvím formativního hodnocení, individualizace vzdělávání, pedagogické diagnostiky</w:t>
            </w:r>
          </w:p>
        </w:tc>
      </w:tr>
      <w:tr w:rsidR="00565D7B" w:rsidRPr="007D4CBC" w14:paraId="0D00D39A" w14:textId="77777777" w:rsidTr="00D803F5">
        <w:tc>
          <w:tcPr>
            <w:tcW w:w="2263" w:type="dxa"/>
            <w:tcBorders>
              <w:top w:val="nil"/>
              <w:left w:val="single" w:sz="4" w:space="0" w:color="auto"/>
              <w:bottom w:val="nil"/>
              <w:right w:val="single" w:sz="4" w:space="0" w:color="auto"/>
            </w:tcBorders>
            <w:shd w:val="clear" w:color="auto" w:fill="DDD9C3"/>
          </w:tcPr>
          <w:p w14:paraId="1A148675" w14:textId="77777777" w:rsidR="00565D7B" w:rsidRPr="007D4CBC" w:rsidRDefault="00565D7B" w:rsidP="00D803F5">
            <w:pPr>
              <w:jc w:val="center"/>
              <w:rPr>
                <w:rFonts w:ascii="Calibri" w:eastAsia="Calibri" w:hAnsi="Calibri" w:cs="Times New Roman"/>
                <w:b/>
              </w:rPr>
            </w:pPr>
          </w:p>
        </w:tc>
        <w:tc>
          <w:tcPr>
            <w:tcW w:w="7059" w:type="dxa"/>
            <w:tcBorders>
              <w:left w:val="single" w:sz="4" w:space="0" w:color="auto"/>
            </w:tcBorders>
            <w:shd w:val="clear" w:color="auto" w:fill="DDD9C3"/>
          </w:tcPr>
          <w:p w14:paraId="2076EA22"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1.7 Prevence předčasných odchodů ze vzdělávání</w:t>
            </w:r>
          </w:p>
        </w:tc>
      </w:tr>
      <w:tr w:rsidR="00565D7B" w:rsidRPr="007D4CBC" w14:paraId="4BAF0081" w14:textId="77777777" w:rsidTr="00D803F5">
        <w:tc>
          <w:tcPr>
            <w:tcW w:w="2263" w:type="dxa"/>
            <w:tcBorders>
              <w:top w:val="nil"/>
              <w:left w:val="single" w:sz="4" w:space="0" w:color="auto"/>
              <w:bottom w:val="nil"/>
              <w:right w:val="single" w:sz="4" w:space="0" w:color="auto"/>
            </w:tcBorders>
            <w:shd w:val="clear" w:color="auto" w:fill="DDD9C3"/>
          </w:tcPr>
          <w:p w14:paraId="73C265BA" w14:textId="77777777" w:rsidR="00565D7B" w:rsidRPr="007D4CBC" w:rsidRDefault="00565D7B" w:rsidP="00D803F5">
            <w:pPr>
              <w:jc w:val="center"/>
              <w:rPr>
                <w:rFonts w:ascii="Calibri" w:eastAsia="Calibri" w:hAnsi="Calibri" w:cs="Times New Roman"/>
                <w:b/>
              </w:rPr>
            </w:pPr>
          </w:p>
        </w:tc>
        <w:tc>
          <w:tcPr>
            <w:tcW w:w="7059" w:type="dxa"/>
            <w:tcBorders>
              <w:left w:val="single" w:sz="4" w:space="0" w:color="auto"/>
            </w:tcBorders>
            <w:shd w:val="clear" w:color="auto" w:fill="DDD9C3"/>
          </w:tcPr>
          <w:p w14:paraId="03C585E9"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1.8 Podpora změn v oblasti stravování ve školách</w:t>
            </w:r>
          </w:p>
        </w:tc>
      </w:tr>
      <w:tr w:rsidR="00565D7B" w:rsidRPr="007D4CBC" w14:paraId="031DCE40" w14:textId="77777777" w:rsidTr="00D803F5">
        <w:tc>
          <w:tcPr>
            <w:tcW w:w="2263" w:type="dxa"/>
            <w:tcBorders>
              <w:top w:val="nil"/>
              <w:left w:val="single" w:sz="4" w:space="0" w:color="auto"/>
              <w:bottom w:val="single" w:sz="4" w:space="0" w:color="auto"/>
              <w:right w:val="single" w:sz="4" w:space="0" w:color="auto"/>
            </w:tcBorders>
            <w:shd w:val="clear" w:color="auto" w:fill="DDD9C3"/>
          </w:tcPr>
          <w:p w14:paraId="13B32BEF" w14:textId="77777777" w:rsidR="00565D7B" w:rsidRPr="007D4CBC" w:rsidRDefault="00565D7B" w:rsidP="00D803F5">
            <w:pPr>
              <w:jc w:val="center"/>
              <w:rPr>
                <w:rFonts w:ascii="Calibri" w:eastAsia="Calibri" w:hAnsi="Calibri" w:cs="Times New Roman"/>
                <w:b/>
              </w:rPr>
            </w:pPr>
          </w:p>
        </w:tc>
        <w:tc>
          <w:tcPr>
            <w:tcW w:w="7059" w:type="dxa"/>
            <w:tcBorders>
              <w:left w:val="single" w:sz="4" w:space="0" w:color="auto"/>
            </w:tcBorders>
            <w:shd w:val="clear" w:color="auto" w:fill="DDD9C3"/>
          </w:tcPr>
          <w:p w14:paraId="5BA925D9" w14:textId="77777777" w:rsidR="00565D7B" w:rsidRPr="00331FE1" w:rsidRDefault="00565D7B" w:rsidP="00D803F5">
            <w:pPr>
              <w:ind w:left="175"/>
              <w:rPr>
                <w:rFonts w:ascii="Calibri" w:eastAsia="Calibri" w:hAnsi="Calibri" w:cs="Times New Roman"/>
              </w:rPr>
            </w:pPr>
            <w:r w:rsidRPr="00331FE1">
              <w:rPr>
                <w:rFonts w:ascii="Calibri" w:eastAsia="Calibri" w:hAnsi="Calibri" w:cs="Times New Roman"/>
              </w:rPr>
              <w:t>1.9 Usnadnění přechodu dětí a žáků mezi MŠ a ZŠ a mezi 1. a 2. stupněm ZŠ</w:t>
            </w:r>
          </w:p>
        </w:tc>
      </w:tr>
      <w:tr w:rsidR="00565D7B" w:rsidRPr="007D4CBC" w14:paraId="2C1ACD1D" w14:textId="77777777" w:rsidTr="00D803F5">
        <w:tc>
          <w:tcPr>
            <w:tcW w:w="2263" w:type="dxa"/>
            <w:vMerge w:val="restart"/>
            <w:tcBorders>
              <w:top w:val="single" w:sz="4" w:space="0" w:color="auto"/>
              <w:left w:val="single" w:sz="4" w:space="0" w:color="auto"/>
              <w:bottom w:val="nil"/>
              <w:right w:val="single" w:sz="4" w:space="0" w:color="auto"/>
            </w:tcBorders>
            <w:shd w:val="clear" w:color="auto" w:fill="C6D9F1"/>
          </w:tcPr>
          <w:p w14:paraId="297E2D9D"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2. Kvalitní a dostupné předškolní vzdělávání respektující potřeby každého dítěte</w:t>
            </w:r>
          </w:p>
        </w:tc>
        <w:tc>
          <w:tcPr>
            <w:tcW w:w="7059" w:type="dxa"/>
            <w:tcBorders>
              <w:left w:val="single" w:sz="4" w:space="0" w:color="auto"/>
            </w:tcBorders>
            <w:shd w:val="clear" w:color="auto" w:fill="C6D9F1"/>
          </w:tcPr>
          <w:p w14:paraId="68A8BB00" w14:textId="77777777" w:rsidR="00565D7B" w:rsidRPr="00C8737E" w:rsidRDefault="00565D7B" w:rsidP="00D803F5">
            <w:pPr>
              <w:ind w:left="175"/>
              <w:rPr>
                <w:rFonts w:ascii="Calibri" w:eastAsia="Calibri" w:hAnsi="Calibri" w:cs="Times New Roman"/>
              </w:rPr>
            </w:pPr>
            <w:r w:rsidRPr="00C8737E">
              <w:rPr>
                <w:rFonts w:ascii="Calibri" w:eastAsia="Calibri" w:hAnsi="Calibri" w:cs="Times New Roman"/>
              </w:rPr>
              <w:t>2.1 Podpora kvalifikovaných a motivovaných pedagogů a dalších pedagogických a nepedagogických pracovníků v MŠ v území, podpora inkluzivního vzdělávání a rozvoje duševního zdraví dětí</w:t>
            </w:r>
          </w:p>
        </w:tc>
      </w:tr>
      <w:tr w:rsidR="00565D7B" w:rsidRPr="007D4CBC" w14:paraId="78CDFB5B" w14:textId="77777777" w:rsidTr="00D803F5">
        <w:tc>
          <w:tcPr>
            <w:tcW w:w="2263" w:type="dxa"/>
            <w:vMerge/>
            <w:tcBorders>
              <w:top w:val="nil"/>
              <w:left w:val="single" w:sz="4" w:space="0" w:color="auto"/>
              <w:bottom w:val="nil"/>
              <w:right w:val="single" w:sz="4" w:space="0" w:color="auto"/>
            </w:tcBorders>
            <w:shd w:val="clear" w:color="auto" w:fill="C6D9F1"/>
          </w:tcPr>
          <w:p w14:paraId="1B3B8A69" w14:textId="77777777" w:rsidR="00565D7B" w:rsidRPr="007D4CBC" w:rsidRDefault="00565D7B" w:rsidP="00D803F5">
            <w:pPr>
              <w:rPr>
                <w:rFonts w:ascii="Calibri" w:eastAsia="Calibri" w:hAnsi="Calibri" w:cs="Times New Roman"/>
                <w:b/>
              </w:rPr>
            </w:pPr>
          </w:p>
        </w:tc>
        <w:tc>
          <w:tcPr>
            <w:tcW w:w="7059" w:type="dxa"/>
            <w:tcBorders>
              <w:left w:val="single" w:sz="4" w:space="0" w:color="auto"/>
            </w:tcBorders>
            <w:shd w:val="clear" w:color="auto" w:fill="C6D9F1"/>
          </w:tcPr>
          <w:p w14:paraId="56398C73" w14:textId="77777777" w:rsidR="00565D7B" w:rsidRPr="00C8737E" w:rsidRDefault="00565D7B" w:rsidP="00D803F5">
            <w:pPr>
              <w:ind w:left="175"/>
              <w:rPr>
                <w:rFonts w:ascii="Calibri" w:eastAsia="Calibri" w:hAnsi="Calibri" w:cs="Times New Roman"/>
              </w:rPr>
            </w:pPr>
            <w:r w:rsidRPr="00C8737E">
              <w:rPr>
                <w:rFonts w:ascii="Calibri" w:eastAsia="Calibri" w:hAnsi="Calibri" w:cs="Times New Roman"/>
              </w:rPr>
              <w:t>2.2 Vytvoření podmínek pro rozvoj matematické, digitální a čtenářské pregramotnosti, polytechnické výchovy, základů cizích jazyků a logopedická prevence</w:t>
            </w:r>
          </w:p>
        </w:tc>
      </w:tr>
      <w:tr w:rsidR="00565D7B" w:rsidRPr="007D4CBC" w14:paraId="50F11E0C" w14:textId="77777777" w:rsidTr="00D803F5">
        <w:trPr>
          <w:trHeight w:val="246"/>
        </w:trPr>
        <w:tc>
          <w:tcPr>
            <w:tcW w:w="2263" w:type="dxa"/>
            <w:vMerge/>
            <w:tcBorders>
              <w:top w:val="nil"/>
              <w:left w:val="single" w:sz="4" w:space="0" w:color="auto"/>
              <w:bottom w:val="nil"/>
              <w:right w:val="single" w:sz="4" w:space="0" w:color="auto"/>
            </w:tcBorders>
            <w:shd w:val="clear" w:color="auto" w:fill="C6D9F1"/>
          </w:tcPr>
          <w:p w14:paraId="1130BB43" w14:textId="77777777" w:rsidR="00565D7B" w:rsidRPr="007D4CBC" w:rsidRDefault="00565D7B" w:rsidP="00D803F5">
            <w:pPr>
              <w:jc w:val="right"/>
              <w:rPr>
                <w:rFonts w:ascii="Calibri" w:eastAsia="Calibri" w:hAnsi="Calibri" w:cs="Times New Roman"/>
                <w:b/>
              </w:rPr>
            </w:pPr>
          </w:p>
        </w:tc>
        <w:tc>
          <w:tcPr>
            <w:tcW w:w="7059" w:type="dxa"/>
            <w:tcBorders>
              <w:left w:val="single" w:sz="4" w:space="0" w:color="auto"/>
            </w:tcBorders>
            <w:shd w:val="clear" w:color="auto" w:fill="C6D9F1"/>
          </w:tcPr>
          <w:p w14:paraId="158CADB8" w14:textId="77777777" w:rsidR="00565D7B" w:rsidRPr="00C8737E" w:rsidRDefault="00565D7B" w:rsidP="00D803F5">
            <w:pPr>
              <w:ind w:left="175"/>
              <w:rPr>
                <w:rFonts w:ascii="Calibri" w:eastAsia="Calibri" w:hAnsi="Calibri" w:cs="Times New Roman"/>
              </w:rPr>
            </w:pPr>
            <w:r w:rsidRPr="00711877">
              <w:rPr>
                <w:rFonts w:ascii="Calibri" w:eastAsia="Calibri" w:hAnsi="Calibri" w:cs="Times New Roman"/>
              </w:rPr>
              <w:t>2.3 Zajištění rozvoje klíčových kompetencí dětí MŠ a rozvoj podnikavosti, iniciativy a kreativity dětí, výchova k udržitelnému rozvoji</w:t>
            </w:r>
          </w:p>
        </w:tc>
      </w:tr>
      <w:tr w:rsidR="00565D7B" w:rsidRPr="007D4CBC" w14:paraId="3BDF94C1" w14:textId="77777777" w:rsidTr="00D803F5">
        <w:trPr>
          <w:trHeight w:val="246"/>
        </w:trPr>
        <w:tc>
          <w:tcPr>
            <w:tcW w:w="2263" w:type="dxa"/>
            <w:vMerge/>
            <w:tcBorders>
              <w:top w:val="nil"/>
              <w:left w:val="single" w:sz="4" w:space="0" w:color="auto"/>
              <w:bottom w:val="nil"/>
              <w:right w:val="single" w:sz="4" w:space="0" w:color="auto"/>
            </w:tcBorders>
            <w:shd w:val="clear" w:color="auto" w:fill="C6D9F1"/>
          </w:tcPr>
          <w:p w14:paraId="4D1A80A9" w14:textId="77777777" w:rsidR="00565D7B" w:rsidRPr="007D4CBC" w:rsidRDefault="00565D7B" w:rsidP="00D803F5">
            <w:pPr>
              <w:jc w:val="right"/>
              <w:rPr>
                <w:rFonts w:ascii="Calibri" w:eastAsia="Calibri" w:hAnsi="Calibri" w:cs="Times New Roman"/>
                <w:b/>
              </w:rPr>
            </w:pPr>
          </w:p>
        </w:tc>
        <w:tc>
          <w:tcPr>
            <w:tcW w:w="7059" w:type="dxa"/>
            <w:tcBorders>
              <w:left w:val="single" w:sz="4" w:space="0" w:color="auto"/>
            </w:tcBorders>
            <w:shd w:val="clear" w:color="auto" w:fill="C6D9F1"/>
          </w:tcPr>
          <w:p w14:paraId="0CC6A61E" w14:textId="77777777" w:rsidR="00565D7B" w:rsidRPr="00C8737E" w:rsidRDefault="00565D7B" w:rsidP="00D803F5">
            <w:pPr>
              <w:ind w:left="175"/>
              <w:rPr>
                <w:rFonts w:ascii="Calibri" w:eastAsia="Calibri" w:hAnsi="Calibri" w:cs="Times New Roman"/>
              </w:rPr>
            </w:pPr>
            <w:r w:rsidRPr="00C8737E">
              <w:rPr>
                <w:rFonts w:ascii="Calibri" w:eastAsia="Calibri" w:hAnsi="Calibri" w:cs="Times New Roman"/>
              </w:rPr>
              <w:t xml:space="preserve">2.4. Podpora nabídky vzdělávání alternativními pedagogickými směry v předškolním vzdělávání, </w:t>
            </w:r>
            <w:r>
              <w:rPr>
                <w:rFonts w:ascii="Calibri" w:eastAsia="Calibri" w:hAnsi="Calibri" w:cs="Times New Roman"/>
              </w:rPr>
              <w:t xml:space="preserve">podpora zvyšování kvality vzdělávání prostřednictvím </w:t>
            </w:r>
            <w:r w:rsidRPr="00C8737E">
              <w:rPr>
                <w:rFonts w:ascii="Calibri" w:eastAsia="Calibri" w:hAnsi="Calibri" w:cs="Times New Roman"/>
              </w:rPr>
              <w:t>formativní</w:t>
            </w:r>
            <w:r>
              <w:rPr>
                <w:rFonts w:ascii="Calibri" w:eastAsia="Calibri" w:hAnsi="Calibri" w:cs="Times New Roman"/>
              </w:rPr>
              <w:t>ho</w:t>
            </w:r>
            <w:r w:rsidRPr="00C8737E">
              <w:rPr>
                <w:rFonts w:ascii="Calibri" w:eastAsia="Calibri" w:hAnsi="Calibri" w:cs="Times New Roman"/>
              </w:rPr>
              <w:t xml:space="preserve"> hodnocení</w:t>
            </w:r>
            <w:r>
              <w:rPr>
                <w:rFonts w:ascii="Calibri" w:eastAsia="Calibri" w:hAnsi="Calibri" w:cs="Times New Roman"/>
              </w:rPr>
              <w:t>,</w:t>
            </w:r>
            <w:r w:rsidRPr="00C8737E">
              <w:rPr>
                <w:rFonts w:ascii="Calibri" w:eastAsia="Calibri" w:hAnsi="Calibri" w:cs="Times New Roman"/>
              </w:rPr>
              <w:t xml:space="preserve"> individualizace vzdělávání</w:t>
            </w:r>
            <w:r>
              <w:rPr>
                <w:rFonts w:ascii="Calibri" w:eastAsia="Calibri" w:hAnsi="Calibri" w:cs="Times New Roman"/>
              </w:rPr>
              <w:t>, pedagogické diagnostiky</w:t>
            </w:r>
          </w:p>
        </w:tc>
      </w:tr>
      <w:tr w:rsidR="00565D7B" w:rsidRPr="007D4CBC" w14:paraId="6E0AF4A0" w14:textId="77777777" w:rsidTr="00D803F5">
        <w:trPr>
          <w:trHeight w:val="246"/>
        </w:trPr>
        <w:tc>
          <w:tcPr>
            <w:tcW w:w="2263" w:type="dxa"/>
            <w:tcBorders>
              <w:top w:val="nil"/>
              <w:left w:val="single" w:sz="4" w:space="0" w:color="auto"/>
              <w:bottom w:val="single" w:sz="4" w:space="0" w:color="auto"/>
              <w:right w:val="single" w:sz="4" w:space="0" w:color="auto"/>
            </w:tcBorders>
            <w:shd w:val="clear" w:color="auto" w:fill="C6D9F1"/>
          </w:tcPr>
          <w:p w14:paraId="0B5A9160" w14:textId="77777777" w:rsidR="00565D7B" w:rsidRPr="007D4CBC" w:rsidRDefault="00565D7B" w:rsidP="00D803F5">
            <w:pPr>
              <w:jc w:val="right"/>
              <w:rPr>
                <w:rFonts w:ascii="Calibri" w:eastAsia="Calibri" w:hAnsi="Calibri" w:cs="Times New Roman"/>
                <w:b/>
              </w:rPr>
            </w:pPr>
          </w:p>
        </w:tc>
        <w:tc>
          <w:tcPr>
            <w:tcW w:w="7059" w:type="dxa"/>
            <w:tcBorders>
              <w:left w:val="single" w:sz="4" w:space="0" w:color="auto"/>
            </w:tcBorders>
            <w:shd w:val="clear" w:color="auto" w:fill="C6D9F1"/>
          </w:tcPr>
          <w:p w14:paraId="2C87BA83" w14:textId="77777777" w:rsidR="00565D7B" w:rsidRPr="00C8737E" w:rsidRDefault="00565D7B" w:rsidP="00D803F5">
            <w:pPr>
              <w:ind w:left="175"/>
              <w:rPr>
                <w:rFonts w:ascii="Calibri" w:eastAsia="Calibri" w:hAnsi="Calibri" w:cs="Times New Roman"/>
              </w:rPr>
            </w:pPr>
            <w:r>
              <w:rPr>
                <w:rFonts w:ascii="Calibri" w:eastAsia="Calibri" w:hAnsi="Calibri" w:cs="Times New Roman"/>
              </w:rPr>
              <w:t>2</w:t>
            </w:r>
            <w:r w:rsidRPr="00331FE1">
              <w:rPr>
                <w:rFonts w:ascii="Calibri" w:eastAsia="Calibri" w:hAnsi="Calibri" w:cs="Times New Roman"/>
              </w:rPr>
              <w:t>.5 Podpora změn v oblasti stravování ve školách</w:t>
            </w:r>
          </w:p>
        </w:tc>
      </w:tr>
      <w:tr w:rsidR="00565D7B" w:rsidRPr="007D4CBC" w14:paraId="14E39B82" w14:textId="77777777" w:rsidTr="00D803F5">
        <w:tc>
          <w:tcPr>
            <w:tcW w:w="2263" w:type="dxa"/>
            <w:tcBorders>
              <w:top w:val="single" w:sz="4" w:space="0" w:color="auto"/>
            </w:tcBorders>
            <w:shd w:val="clear" w:color="auto" w:fill="F2DBDB"/>
          </w:tcPr>
          <w:p w14:paraId="35579171"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3. Zájmové a neformální vzdělávání</w:t>
            </w:r>
          </w:p>
        </w:tc>
        <w:tc>
          <w:tcPr>
            <w:tcW w:w="7059" w:type="dxa"/>
            <w:shd w:val="clear" w:color="auto" w:fill="F2DBDB"/>
          </w:tcPr>
          <w:p w14:paraId="7B736481" w14:textId="77777777" w:rsidR="00565D7B" w:rsidRPr="007D4CBC" w:rsidRDefault="00565D7B" w:rsidP="00D803F5">
            <w:pPr>
              <w:ind w:left="175"/>
              <w:rPr>
                <w:rFonts w:ascii="Calibri" w:eastAsia="Calibri" w:hAnsi="Calibri" w:cs="Times New Roman"/>
                <w:strike/>
              </w:rPr>
            </w:pPr>
            <w:r w:rsidRPr="007D4CBC">
              <w:rPr>
                <w:rFonts w:ascii="Calibri" w:eastAsia="Calibri" w:hAnsi="Calibri" w:cs="Times New Roman"/>
              </w:rPr>
              <w:t xml:space="preserve">3.1 </w:t>
            </w:r>
            <w:r w:rsidRPr="00C8737E">
              <w:rPr>
                <w:rFonts w:ascii="Calibri" w:eastAsia="Calibri" w:hAnsi="Calibri" w:cs="Times New Roman"/>
              </w:rPr>
              <w:t xml:space="preserve">Podpora zájmového a neformálního vzdělávání včetně aktivit zajišťující podmínky </w:t>
            </w:r>
            <w:r w:rsidRPr="007D4CBC">
              <w:rPr>
                <w:rFonts w:ascii="Calibri" w:eastAsia="Calibri" w:hAnsi="Calibri" w:cs="Times New Roman"/>
              </w:rPr>
              <w:t>pro rozvoj kulturního</w:t>
            </w:r>
            <w:r>
              <w:rPr>
                <w:rFonts w:ascii="Calibri" w:eastAsia="Calibri" w:hAnsi="Calibri" w:cs="Times New Roman"/>
              </w:rPr>
              <w:t>, hudebního</w:t>
            </w:r>
            <w:r w:rsidRPr="007D4CBC">
              <w:rPr>
                <w:rFonts w:ascii="Calibri" w:eastAsia="Calibri" w:hAnsi="Calibri" w:cs="Times New Roman"/>
              </w:rPr>
              <w:t xml:space="preserve"> a sportovního povědomí a vyjádření dětí</w:t>
            </w:r>
          </w:p>
        </w:tc>
      </w:tr>
      <w:tr w:rsidR="00565D7B" w:rsidRPr="007D4CBC" w14:paraId="474FF02A" w14:textId="77777777" w:rsidTr="00D803F5">
        <w:tc>
          <w:tcPr>
            <w:tcW w:w="2263" w:type="dxa"/>
            <w:vMerge w:val="restart"/>
            <w:shd w:val="clear" w:color="auto" w:fill="EAF1DD"/>
          </w:tcPr>
          <w:p w14:paraId="7AD17A67"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4. Síťování aktérů a sdílení dobré praxe</w:t>
            </w:r>
          </w:p>
        </w:tc>
        <w:tc>
          <w:tcPr>
            <w:tcW w:w="7059" w:type="dxa"/>
            <w:shd w:val="clear" w:color="auto" w:fill="EAF1DD"/>
          </w:tcPr>
          <w:p w14:paraId="5151B9C1" w14:textId="77777777" w:rsidR="00565D7B" w:rsidRPr="007D4CBC" w:rsidRDefault="00565D7B" w:rsidP="00D803F5">
            <w:pPr>
              <w:ind w:left="175"/>
              <w:rPr>
                <w:rFonts w:ascii="Calibri" w:eastAsia="Calibri" w:hAnsi="Calibri" w:cs="Times New Roman"/>
              </w:rPr>
            </w:pPr>
            <w:r w:rsidRPr="007D4CBC">
              <w:rPr>
                <w:rFonts w:ascii="Calibri" w:eastAsia="Calibri" w:hAnsi="Calibri" w:cs="Times New Roman"/>
              </w:rPr>
              <w:t xml:space="preserve">4.1 </w:t>
            </w:r>
            <w:r w:rsidRPr="00EB19E7">
              <w:rPr>
                <w:rFonts w:ascii="Calibri" w:eastAsia="Calibri" w:hAnsi="Calibri" w:cs="Times New Roman"/>
              </w:rPr>
              <w:t>Podpor</w:t>
            </w:r>
            <w:r>
              <w:rPr>
                <w:rFonts w:ascii="Calibri" w:eastAsia="Calibri" w:hAnsi="Calibri" w:cs="Times New Roman"/>
              </w:rPr>
              <w:t xml:space="preserve">a sdílení a </w:t>
            </w:r>
            <w:r w:rsidRPr="00EB19E7">
              <w:rPr>
                <w:rFonts w:ascii="Calibri" w:eastAsia="Calibri" w:hAnsi="Calibri" w:cs="Times New Roman"/>
              </w:rPr>
              <w:t>výměny, mobilit</w:t>
            </w:r>
            <w:r>
              <w:rPr>
                <w:rFonts w:ascii="Calibri" w:eastAsia="Calibri" w:hAnsi="Calibri" w:cs="Times New Roman"/>
              </w:rPr>
              <w:t xml:space="preserve">a jednotlivců a </w:t>
            </w:r>
            <w:r w:rsidRPr="00EB19E7">
              <w:rPr>
                <w:rFonts w:ascii="Calibri" w:eastAsia="Calibri" w:hAnsi="Calibri" w:cs="Times New Roman"/>
              </w:rPr>
              <w:t xml:space="preserve">skupin, tříd a pedagogů </w:t>
            </w:r>
            <w:r>
              <w:rPr>
                <w:rFonts w:ascii="Calibri" w:eastAsia="Calibri" w:hAnsi="Calibri" w:cs="Times New Roman"/>
              </w:rPr>
              <w:t xml:space="preserve">v tuzemsku </w:t>
            </w:r>
            <w:r w:rsidRPr="00EB19E7">
              <w:rPr>
                <w:rFonts w:ascii="Calibri" w:eastAsia="Calibri" w:hAnsi="Calibri" w:cs="Times New Roman"/>
              </w:rPr>
              <w:t>a podpor</w:t>
            </w:r>
            <w:r>
              <w:rPr>
                <w:rFonts w:ascii="Calibri" w:eastAsia="Calibri" w:hAnsi="Calibri" w:cs="Times New Roman"/>
              </w:rPr>
              <w:t>a</w:t>
            </w:r>
            <w:r w:rsidRPr="00EB19E7">
              <w:rPr>
                <w:rFonts w:ascii="Calibri" w:eastAsia="Calibri" w:hAnsi="Calibri" w:cs="Times New Roman"/>
              </w:rPr>
              <w:t xml:space="preserve"> využívání</w:t>
            </w:r>
            <w:r>
              <w:rPr>
                <w:rFonts w:ascii="Calibri" w:eastAsia="Calibri" w:hAnsi="Calibri" w:cs="Times New Roman"/>
              </w:rPr>
              <w:t xml:space="preserve"> získané praxe, kolegiální podpora</w:t>
            </w:r>
          </w:p>
        </w:tc>
      </w:tr>
      <w:tr w:rsidR="00565D7B" w:rsidRPr="007D4CBC" w14:paraId="22FAA52B" w14:textId="77777777" w:rsidTr="00D803F5">
        <w:tc>
          <w:tcPr>
            <w:tcW w:w="2263" w:type="dxa"/>
            <w:vMerge/>
            <w:shd w:val="clear" w:color="auto" w:fill="EAF1DD"/>
          </w:tcPr>
          <w:p w14:paraId="60BD46EF" w14:textId="77777777" w:rsidR="00565D7B" w:rsidRPr="007D4CBC" w:rsidRDefault="00565D7B" w:rsidP="00D803F5">
            <w:pPr>
              <w:rPr>
                <w:rFonts w:ascii="Calibri" w:eastAsia="Calibri" w:hAnsi="Calibri" w:cs="Times New Roman"/>
                <w:b/>
              </w:rPr>
            </w:pPr>
          </w:p>
        </w:tc>
        <w:tc>
          <w:tcPr>
            <w:tcW w:w="7059" w:type="dxa"/>
            <w:shd w:val="clear" w:color="auto" w:fill="EAF1DD"/>
          </w:tcPr>
          <w:p w14:paraId="58572A32" w14:textId="77777777" w:rsidR="00565D7B" w:rsidRPr="007D4CBC" w:rsidRDefault="00565D7B" w:rsidP="00D803F5">
            <w:pPr>
              <w:ind w:left="175"/>
              <w:rPr>
                <w:rFonts w:ascii="Calibri" w:eastAsia="Calibri" w:hAnsi="Calibri" w:cs="Times New Roman"/>
              </w:rPr>
            </w:pPr>
            <w:r>
              <w:rPr>
                <w:rFonts w:ascii="Calibri" w:eastAsia="Calibri" w:hAnsi="Calibri" w:cs="Times New Roman"/>
              </w:rPr>
              <w:t xml:space="preserve">4.2. </w:t>
            </w:r>
            <w:r w:rsidRPr="00EB19E7">
              <w:rPr>
                <w:rFonts w:ascii="Calibri" w:eastAsia="Calibri" w:hAnsi="Calibri" w:cs="Times New Roman"/>
              </w:rPr>
              <w:t>Podpor</w:t>
            </w:r>
            <w:r>
              <w:rPr>
                <w:rFonts w:ascii="Calibri" w:eastAsia="Calibri" w:hAnsi="Calibri" w:cs="Times New Roman"/>
              </w:rPr>
              <w:t xml:space="preserve">a </w:t>
            </w:r>
            <w:r w:rsidRPr="00EB19E7">
              <w:rPr>
                <w:rFonts w:ascii="Calibri" w:eastAsia="Calibri" w:hAnsi="Calibri" w:cs="Times New Roman"/>
              </w:rPr>
              <w:t>zahraniční výměny, mobilit</w:t>
            </w:r>
            <w:r>
              <w:rPr>
                <w:rFonts w:ascii="Calibri" w:eastAsia="Calibri" w:hAnsi="Calibri" w:cs="Times New Roman"/>
              </w:rPr>
              <w:t>a jednotlivců a</w:t>
            </w:r>
            <w:r w:rsidRPr="00EB19E7">
              <w:rPr>
                <w:rFonts w:ascii="Calibri" w:eastAsia="Calibri" w:hAnsi="Calibri" w:cs="Times New Roman"/>
              </w:rPr>
              <w:t xml:space="preserve"> skupin, tříd a pedagogů a podpor</w:t>
            </w:r>
            <w:r>
              <w:rPr>
                <w:rFonts w:ascii="Calibri" w:eastAsia="Calibri" w:hAnsi="Calibri" w:cs="Times New Roman"/>
              </w:rPr>
              <w:t>a</w:t>
            </w:r>
            <w:r w:rsidRPr="00EB19E7">
              <w:rPr>
                <w:rFonts w:ascii="Calibri" w:eastAsia="Calibri" w:hAnsi="Calibri" w:cs="Times New Roman"/>
              </w:rPr>
              <w:t xml:space="preserve"> využívání</w:t>
            </w:r>
            <w:r>
              <w:rPr>
                <w:rFonts w:ascii="Calibri" w:eastAsia="Calibri" w:hAnsi="Calibri" w:cs="Times New Roman"/>
              </w:rPr>
              <w:t xml:space="preserve"> získané praxe</w:t>
            </w:r>
          </w:p>
        </w:tc>
      </w:tr>
      <w:tr w:rsidR="00565D7B" w:rsidRPr="007D4CBC" w14:paraId="33A0B3D5" w14:textId="77777777" w:rsidTr="00D803F5">
        <w:tc>
          <w:tcPr>
            <w:tcW w:w="2263" w:type="dxa"/>
            <w:shd w:val="clear" w:color="auto" w:fill="EAF1DD"/>
          </w:tcPr>
          <w:p w14:paraId="049F36C5" w14:textId="77777777" w:rsidR="00565D7B" w:rsidRPr="007D4CBC" w:rsidRDefault="00565D7B" w:rsidP="00D803F5">
            <w:pPr>
              <w:rPr>
                <w:rFonts w:ascii="Calibri" w:eastAsia="Calibri" w:hAnsi="Calibri" w:cs="Times New Roman"/>
                <w:b/>
              </w:rPr>
            </w:pPr>
          </w:p>
        </w:tc>
        <w:tc>
          <w:tcPr>
            <w:tcW w:w="7059" w:type="dxa"/>
            <w:shd w:val="clear" w:color="auto" w:fill="EAF1DD"/>
          </w:tcPr>
          <w:p w14:paraId="6B04D65E" w14:textId="77777777" w:rsidR="00565D7B" w:rsidRDefault="00565D7B" w:rsidP="00D803F5">
            <w:pPr>
              <w:ind w:left="175"/>
              <w:rPr>
                <w:rFonts w:ascii="Calibri" w:eastAsia="Calibri" w:hAnsi="Calibri" w:cs="Times New Roman"/>
              </w:rPr>
            </w:pPr>
            <w:r>
              <w:rPr>
                <w:rFonts w:ascii="Calibri" w:eastAsia="Calibri" w:hAnsi="Calibri" w:cs="Times New Roman"/>
              </w:rPr>
              <w:t xml:space="preserve">4.3. </w:t>
            </w:r>
            <w:r w:rsidRPr="00711877">
              <w:rPr>
                <w:rFonts w:ascii="Calibri" w:eastAsia="Calibri" w:hAnsi="Calibri" w:cs="Times New Roman"/>
              </w:rPr>
              <w:t>Součinnost a spolupráce aktérů v území</w:t>
            </w:r>
          </w:p>
        </w:tc>
      </w:tr>
      <w:tr w:rsidR="00565D7B" w:rsidRPr="007D4CBC" w14:paraId="134C2340" w14:textId="77777777" w:rsidTr="00D803F5">
        <w:tc>
          <w:tcPr>
            <w:tcW w:w="2263" w:type="dxa"/>
            <w:vMerge w:val="restart"/>
            <w:shd w:val="clear" w:color="auto" w:fill="99FF66"/>
          </w:tcPr>
          <w:p w14:paraId="371FCA92" w14:textId="77777777" w:rsidR="00565D7B" w:rsidRPr="007D4CBC" w:rsidRDefault="00565D7B" w:rsidP="00D803F5">
            <w:pPr>
              <w:rPr>
                <w:rFonts w:ascii="Calibri" w:eastAsia="Calibri" w:hAnsi="Calibri" w:cs="Times New Roman"/>
                <w:b/>
              </w:rPr>
            </w:pPr>
            <w:r w:rsidRPr="007D4CBC">
              <w:rPr>
                <w:rFonts w:ascii="Calibri" w:eastAsia="Calibri" w:hAnsi="Calibri" w:cs="Times New Roman"/>
                <w:b/>
              </w:rPr>
              <w:t xml:space="preserve">5. </w:t>
            </w:r>
            <w:r>
              <w:rPr>
                <w:rFonts w:ascii="Calibri" w:eastAsia="Calibri" w:hAnsi="Calibri" w:cs="Times New Roman"/>
                <w:b/>
              </w:rPr>
              <w:t>Rozvoj</w:t>
            </w:r>
            <w:r w:rsidRPr="007D4CBC">
              <w:rPr>
                <w:rFonts w:ascii="Calibri" w:eastAsia="Calibri" w:hAnsi="Calibri" w:cs="Times New Roman"/>
                <w:b/>
              </w:rPr>
              <w:t xml:space="preserve"> potřebné infrastruktury</w:t>
            </w:r>
          </w:p>
        </w:tc>
        <w:tc>
          <w:tcPr>
            <w:tcW w:w="7059" w:type="dxa"/>
            <w:shd w:val="clear" w:color="auto" w:fill="99FF66"/>
          </w:tcPr>
          <w:p w14:paraId="59AB14DC" w14:textId="77777777" w:rsidR="00565D7B" w:rsidRPr="007D4CBC" w:rsidRDefault="00565D7B" w:rsidP="00D803F5">
            <w:pPr>
              <w:ind w:left="175"/>
              <w:rPr>
                <w:rFonts w:ascii="Calibri" w:eastAsia="Calibri" w:hAnsi="Calibri" w:cs="Times New Roman"/>
              </w:rPr>
            </w:pPr>
            <w:r w:rsidRPr="007D4CBC">
              <w:rPr>
                <w:rFonts w:ascii="Calibri" w:eastAsia="Calibri" w:hAnsi="Calibri" w:cs="Times New Roman"/>
              </w:rPr>
              <w:t>5.1 Výstavba</w:t>
            </w:r>
            <w:r>
              <w:rPr>
                <w:rFonts w:ascii="Calibri" w:eastAsia="Calibri" w:hAnsi="Calibri" w:cs="Times New Roman"/>
              </w:rPr>
              <w:t>,</w:t>
            </w:r>
            <w:r w:rsidRPr="007D4CBC">
              <w:rPr>
                <w:rFonts w:ascii="Calibri" w:eastAsia="Calibri" w:hAnsi="Calibri" w:cs="Times New Roman"/>
              </w:rPr>
              <w:t xml:space="preserve"> rekonstrukce</w:t>
            </w:r>
            <w:r>
              <w:rPr>
                <w:rFonts w:ascii="Calibri" w:eastAsia="Calibri" w:hAnsi="Calibri" w:cs="Times New Roman"/>
              </w:rPr>
              <w:t>, modernizace</w:t>
            </w:r>
            <w:r w:rsidRPr="007D4CBC">
              <w:rPr>
                <w:rFonts w:ascii="Calibri" w:eastAsia="Calibri" w:hAnsi="Calibri" w:cs="Times New Roman"/>
              </w:rPr>
              <w:t xml:space="preserve"> infrastruktury</w:t>
            </w:r>
            <w:r>
              <w:rPr>
                <w:rFonts w:ascii="Calibri" w:eastAsia="Calibri" w:hAnsi="Calibri" w:cs="Times New Roman"/>
              </w:rPr>
              <w:t xml:space="preserve"> a zázemí</w:t>
            </w:r>
            <w:r w:rsidRPr="007D4CBC">
              <w:rPr>
                <w:rFonts w:ascii="Calibri" w:eastAsia="Calibri" w:hAnsi="Calibri" w:cs="Times New Roman"/>
              </w:rPr>
              <w:t xml:space="preserve"> </w:t>
            </w:r>
            <w:r>
              <w:rPr>
                <w:rFonts w:ascii="Calibri" w:eastAsia="Calibri" w:hAnsi="Calibri" w:cs="Times New Roman"/>
              </w:rPr>
              <w:t>pro předškolní a základní</w:t>
            </w:r>
            <w:r w:rsidRPr="007D4CBC">
              <w:rPr>
                <w:rFonts w:ascii="Calibri" w:eastAsia="Calibri" w:hAnsi="Calibri" w:cs="Times New Roman"/>
              </w:rPr>
              <w:t xml:space="preserve"> vzdělávání v území ORP Litvíno</w:t>
            </w:r>
            <w:r>
              <w:rPr>
                <w:rFonts w:ascii="Calibri" w:eastAsia="Calibri" w:hAnsi="Calibri" w:cs="Times New Roman"/>
              </w:rPr>
              <w:t>v, včetně standardu konektivity dle MŠMT</w:t>
            </w:r>
          </w:p>
        </w:tc>
      </w:tr>
      <w:tr w:rsidR="00565D7B" w:rsidRPr="007D4CBC" w14:paraId="0D0B64FC" w14:textId="77777777" w:rsidTr="00D803F5">
        <w:tc>
          <w:tcPr>
            <w:tcW w:w="2263" w:type="dxa"/>
            <w:vMerge/>
            <w:shd w:val="clear" w:color="auto" w:fill="99FF66"/>
          </w:tcPr>
          <w:p w14:paraId="6AF1143B" w14:textId="77777777" w:rsidR="00565D7B" w:rsidRPr="007D4CBC" w:rsidRDefault="00565D7B" w:rsidP="00D803F5">
            <w:pPr>
              <w:rPr>
                <w:rFonts w:ascii="Calibri" w:eastAsia="Calibri" w:hAnsi="Calibri" w:cs="Times New Roman"/>
                <w:b/>
              </w:rPr>
            </w:pPr>
          </w:p>
        </w:tc>
        <w:tc>
          <w:tcPr>
            <w:tcW w:w="7059" w:type="dxa"/>
            <w:shd w:val="clear" w:color="auto" w:fill="99FF66"/>
          </w:tcPr>
          <w:p w14:paraId="3DA20E4D" w14:textId="77777777" w:rsidR="00565D7B" w:rsidRPr="007D4CBC" w:rsidRDefault="00565D7B" w:rsidP="00D803F5">
            <w:pPr>
              <w:ind w:left="175"/>
              <w:rPr>
                <w:rFonts w:ascii="Calibri" w:eastAsia="Calibri" w:hAnsi="Calibri" w:cs="Times New Roman"/>
              </w:rPr>
            </w:pPr>
            <w:r w:rsidRPr="007D4CBC">
              <w:rPr>
                <w:rFonts w:ascii="Calibri" w:eastAsia="Calibri" w:hAnsi="Calibri" w:cs="Times New Roman"/>
              </w:rPr>
              <w:t>5.</w:t>
            </w:r>
            <w:r>
              <w:rPr>
                <w:rFonts w:ascii="Calibri" w:eastAsia="Calibri" w:hAnsi="Calibri" w:cs="Times New Roman"/>
              </w:rPr>
              <w:t>2</w:t>
            </w:r>
            <w:r w:rsidRPr="007D4CBC">
              <w:rPr>
                <w:rFonts w:ascii="Calibri" w:eastAsia="Calibri" w:hAnsi="Calibri" w:cs="Times New Roman"/>
              </w:rPr>
              <w:t xml:space="preserve"> Výstavba</w:t>
            </w:r>
            <w:r>
              <w:rPr>
                <w:rFonts w:ascii="Calibri" w:eastAsia="Calibri" w:hAnsi="Calibri" w:cs="Times New Roman"/>
              </w:rPr>
              <w:t>,</w:t>
            </w:r>
            <w:r w:rsidRPr="007D4CBC">
              <w:rPr>
                <w:rFonts w:ascii="Calibri" w:eastAsia="Calibri" w:hAnsi="Calibri" w:cs="Times New Roman"/>
              </w:rPr>
              <w:t xml:space="preserve"> rekonstrukce</w:t>
            </w:r>
            <w:r>
              <w:rPr>
                <w:rFonts w:ascii="Calibri" w:eastAsia="Calibri" w:hAnsi="Calibri" w:cs="Times New Roman"/>
              </w:rPr>
              <w:t>, modernizace</w:t>
            </w:r>
            <w:r w:rsidRPr="007D4CBC">
              <w:rPr>
                <w:rFonts w:ascii="Calibri" w:eastAsia="Calibri" w:hAnsi="Calibri" w:cs="Times New Roman"/>
              </w:rPr>
              <w:t xml:space="preserve"> infrastruktury </w:t>
            </w:r>
            <w:r>
              <w:rPr>
                <w:rFonts w:ascii="Calibri" w:eastAsia="Calibri" w:hAnsi="Calibri" w:cs="Times New Roman"/>
              </w:rPr>
              <w:t xml:space="preserve">pro </w:t>
            </w:r>
            <w:r w:rsidRPr="007D4CBC">
              <w:rPr>
                <w:rFonts w:ascii="Calibri" w:eastAsia="Calibri" w:hAnsi="Calibri" w:cs="Times New Roman"/>
              </w:rPr>
              <w:t>neformálního</w:t>
            </w:r>
            <w:r>
              <w:rPr>
                <w:rFonts w:ascii="Calibri" w:eastAsia="Calibri" w:hAnsi="Calibri" w:cs="Times New Roman"/>
              </w:rPr>
              <w:t>,</w:t>
            </w:r>
            <w:r w:rsidRPr="007D4CBC">
              <w:rPr>
                <w:rFonts w:ascii="Calibri" w:eastAsia="Calibri" w:hAnsi="Calibri" w:cs="Times New Roman"/>
              </w:rPr>
              <w:t xml:space="preserve"> zájmového</w:t>
            </w:r>
            <w:r>
              <w:rPr>
                <w:rFonts w:ascii="Calibri" w:eastAsia="Calibri" w:hAnsi="Calibri" w:cs="Times New Roman"/>
              </w:rPr>
              <w:t xml:space="preserve"> a celoživotní</w:t>
            </w:r>
            <w:r w:rsidRPr="007D4CBC">
              <w:rPr>
                <w:rFonts w:ascii="Calibri" w:eastAsia="Calibri" w:hAnsi="Calibri" w:cs="Times New Roman"/>
              </w:rPr>
              <w:t xml:space="preserve"> vzdělávání v území ORP Litvínov</w:t>
            </w:r>
          </w:p>
        </w:tc>
      </w:tr>
      <w:tr w:rsidR="00565D7B" w:rsidRPr="007D4CBC" w14:paraId="2022044C" w14:textId="77777777" w:rsidTr="00D803F5">
        <w:tc>
          <w:tcPr>
            <w:tcW w:w="2263" w:type="dxa"/>
            <w:vMerge/>
            <w:shd w:val="clear" w:color="auto" w:fill="99FF66"/>
          </w:tcPr>
          <w:p w14:paraId="092DD631" w14:textId="77777777" w:rsidR="00565D7B" w:rsidRPr="007D4CBC" w:rsidRDefault="00565D7B" w:rsidP="00D803F5">
            <w:pPr>
              <w:rPr>
                <w:rFonts w:ascii="Calibri" w:eastAsia="Calibri" w:hAnsi="Calibri" w:cs="Times New Roman"/>
                <w:b/>
              </w:rPr>
            </w:pPr>
          </w:p>
        </w:tc>
        <w:tc>
          <w:tcPr>
            <w:tcW w:w="7059" w:type="dxa"/>
            <w:shd w:val="clear" w:color="auto" w:fill="99FF66"/>
          </w:tcPr>
          <w:p w14:paraId="3E7EC395" w14:textId="77777777" w:rsidR="00565D7B" w:rsidRPr="007D4CBC" w:rsidRDefault="00565D7B" w:rsidP="00D803F5">
            <w:pPr>
              <w:ind w:left="175"/>
              <w:rPr>
                <w:rFonts w:ascii="Calibri" w:eastAsia="Calibri" w:hAnsi="Calibri" w:cs="Times New Roman"/>
              </w:rPr>
            </w:pPr>
            <w:r>
              <w:rPr>
                <w:rFonts w:ascii="Calibri" w:eastAsia="Calibri" w:hAnsi="Calibri" w:cs="Times New Roman"/>
              </w:rPr>
              <w:t>5.3 M</w:t>
            </w:r>
            <w:r w:rsidRPr="00E72AFD">
              <w:rPr>
                <w:rFonts w:ascii="Calibri" w:eastAsia="Calibri" w:hAnsi="Calibri" w:cs="Times New Roman"/>
              </w:rPr>
              <w:t>odernizace a budování odborných učeben základních škol</w:t>
            </w:r>
            <w:r>
              <w:rPr>
                <w:rFonts w:ascii="Calibri" w:eastAsia="Calibri" w:hAnsi="Calibri" w:cs="Times New Roman"/>
              </w:rPr>
              <w:t xml:space="preserve"> </w:t>
            </w:r>
            <w:r w:rsidRPr="007D4CBC">
              <w:rPr>
                <w:rFonts w:ascii="Calibri" w:eastAsia="Calibri" w:hAnsi="Calibri" w:cs="Times New Roman"/>
              </w:rPr>
              <w:t>v území ORP Litvínov</w:t>
            </w:r>
          </w:p>
        </w:tc>
      </w:tr>
    </w:tbl>
    <w:p w14:paraId="5AC3D293" w14:textId="2648A884" w:rsidR="00565D7B" w:rsidRPr="00211861" w:rsidRDefault="00565D7B" w:rsidP="00565D7B">
      <w:pPr>
        <w:pStyle w:val="Nadpis1"/>
      </w:pPr>
      <w:bookmarkStart w:id="7" w:name="_Toc213248922"/>
      <w:r w:rsidRPr="00211861">
        <w:t>Popis priorit</w:t>
      </w:r>
      <w:r>
        <w:t>,</w:t>
      </w:r>
      <w:r w:rsidRPr="00211861">
        <w:t xml:space="preserve"> cílů</w:t>
      </w:r>
      <w:r>
        <w:t>, témat a vazby na strategické dokumenty</w:t>
      </w:r>
      <w:bookmarkEnd w:id="7"/>
    </w:p>
    <w:p w14:paraId="2572429F" w14:textId="77777777" w:rsidR="00565D7B" w:rsidRDefault="00565D7B" w:rsidP="003E6312">
      <w:r>
        <w:t>Podkladem pro formulaci priorit a cílů obsažených v tomto dokumentu jsou:</w:t>
      </w:r>
    </w:p>
    <w:p w14:paraId="2B7292D9" w14:textId="77777777" w:rsidR="00565D7B" w:rsidRDefault="00565D7B" w:rsidP="00565D7B">
      <w:pPr>
        <w:pStyle w:val="Odstavecseseznamem"/>
        <w:numPr>
          <w:ilvl w:val="0"/>
          <w:numId w:val="1"/>
        </w:numPr>
        <w:spacing w:before="0"/>
        <w:ind w:left="720"/>
        <w:jc w:val="left"/>
      </w:pPr>
      <w:r w:rsidRPr="00300F5C">
        <w:t xml:space="preserve">výstupy z jednání odborných </w:t>
      </w:r>
      <w:r>
        <w:t>orgánů vytvořených v rámci projektu MAP ORP Litvínov, reg. číslo CZ.02.3.68/0.0/0.0/15_005_0000714, projektu MAP II OPR Litvínov, reg. číslo CZ.02.3.68/0.0/0.0/17_047/0011095; projektu MAP III pro ORP Litvínov reg. číslo CZ.02.3.68/0.0/0.0/20_082/0023025</w:t>
      </w:r>
    </w:p>
    <w:p w14:paraId="65785470" w14:textId="77777777" w:rsidR="00565D7B" w:rsidRDefault="00565D7B" w:rsidP="00565D7B">
      <w:pPr>
        <w:pStyle w:val="Odstavecseseznamem"/>
        <w:numPr>
          <w:ilvl w:val="0"/>
          <w:numId w:val="1"/>
        </w:numPr>
        <w:spacing w:before="0"/>
        <w:ind w:left="720"/>
      </w:pPr>
      <w:r>
        <w:t>strategické rozvojové dokumenty jednotlivých školských subjektů působících na území ORP Litvínov;</w:t>
      </w:r>
    </w:p>
    <w:p w14:paraId="544C4313" w14:textId="77777777" w:rsidR="00565D7B" w:rsidRDefault="00565D7B" w:rsidP="00565D7B">
      <w:pPr>
        <w:pStyle w:val="Odstavecseseznamem"/>
        <w:numPr>
          <w:ilvl w:val="0"/>
          <w:numId w:val="1"/>
        </w:numPr>
        <w:spacing w:before="0"/>
        <w:ind w:left="720"/>
      </w:pPr>
      <w:r>
        <w:t>výstupy z jednání pracovních skupin MAP IV;</w:t>
      </w:r>
    </w:p>
    <w:p w14:paraId="0CB60972" w14:textId="77777777" w:rsidR="00565D7B" w:rsidRDefault="00565D7B" w:rsidP="00565D7B">
      <w:pPr>
        <w:pStyle w:val="Odstavecseseznamem"/>
        <w:numPr>
          <w:ilvl w:val="0"/>
          <w:numId w:val="1"/>
        </w:numPr>
        <w:spacing w:before="0"/>
        <w:ind w:left="720"/>
      </w:pPr>
      <w:r>
        <w:t>statistická data mapující území SO ORP Litvínov;</w:t>
      </w:r>
    </w:p>
    <w:p w14:paraId="3E951037" w14:textId="745BFE91" w:rsidR="00565D7B" w:rsidRDefault="00565D7B" w:rsidP="00565D7B">
      <w:pPr>
        <w:pStyle w:val="Odstavecseseznamem"/>
        <w:numPr>
          <w:ilvl w:val="0"/>
          <w:numId w:val="1"/>
        </w:numPr>
        <w:spacing w:before="0"/>
        <w:ind w:left="720"/>
      </w:pPr>
      <w:r>
        <w:t xml:space="preserve">výstupy z metaanalýzy strategických rozvojových dokumentů vztahujících se k území SO ORP Litvínov (Program rozvoje města Litvínov na roky 2021-2027; Strategie komunitně vedeného místního rozvoje Místní akční skupiny Naděje o.p.s. </w:t>
      </w:r>
      <w:r w:rsidR="00E22EF8">
        <w:t>2021–2027</w:t>
      </w:r>
      <w:r>
        <w:t xml:space="preserve">; Dlouhodobý záměr vzdělávání a rozvoje vzdělávací soustavy v Ústeckém kraji 2020-2024; </w:t>
      </w:r>
      <w:r w:rsidRPr="00E75000">
        <w:t>Dlouhodobý záměr vzdělávání a rozvoje vzdělávací soustavy v Ústeckém kraji</w:t>
      </w:r>
      <w:r>
        <w:t xml:space="preserve"> 2024-</w:t>
      </w:r>
      <w:r w:rsidR="00E22EF8">
        <w:t>2028;</w:t>
      </w:r>
      <w:r>
        <w:t xml:space="preserve"> S</w:t>
      </w:r>
      <w:r w:rsidRPr="00BF42FC">
        <w:t xml:space="preserve">trategie regionálního rozvoje </w:t>
      </w:r>
      <w:r>
        <w:t>ČR2021+)</w:t>
      </w:r>
    </w:p>
    <w:p w14:paraId="779BD17D" w14:textId="77777777" w:rsidR="00565D7B" w:rsidRDefault="00565D7B" w:rsidP="00565D7B">
      <w:r>
        <w:t xml:space="preserve">MAP IV ORP Litvínov vychází z klíčových témat stanovených v rámci projektu MAP III ORP Litvínov (Postupy MAP III, verze 2, </w:t>
      </w:r>
      <w:r w:rsidRPr="00711877">
        <w:t>2. května 2022</w:t>
      </w:r>
      <w:r>
        <w:t>). Klíčovými tématy byly:</w:t>
      </w:r>
    </w:p>
    <w:p w14:paraId="2FC09B80" w14:textId="77777777" w:rsidR="00565D7B" w:rsidRDefault="00565D7B" w:rsidP="002D596D">
      <w:pPr>
        <w:pStyle w:val="Odstavecseseznamem"/>
        <w:numPr>
          <w:ilvl w:val="0"/>
          <w:numId w:val="64"/>
        </w:numPr>
        <w:spacing w:before="0"/>
      </w:pPr>
      <w:r>
        <w:t xml:space="preserve">KT 1 - téma podpory čtenářské gramotnosti, </w:t>
      </w:r>
    </w:p>
    <w:p w14:paraId="0B1A5758" w14:textId="77777777" w:rsidR="00565D7B" w:rsidRDefault="00565D7B" w:rsidP="002D596D">
      <w:pPr>
        <w:pStyle w:val="Odstavecseseznamem"/>
        <w:numPr>
          <w:ilvl w:val="0"/>
          <w:numId w:val="64"/>
        </w:numPr>
        <w:spacing w:before="0"/>
      </w:pPr>
      <w:r>
        <w:t xml:space="preserve">KT 2 - téma podpory matematické gramotnosti, </w:t>
      </w:r>
    </w:p>
    <w:p w14:paraId="0C957648" w14:textId="6611B61A" w:rsidR="00565D7B" w:rsidRDefault="00E22EF8" w:rsidP="002D596D">
      <w:pPr>
        <w:pStyle w:val="Odstavecseseznamem"/>
        <w:numPr>
          <w:ilvl w:val="0"/>
          <w:numId w:val="64"/>
        </w:numPr>
        <w:spacing w:before="0"/>
      </w:pPr>
      <w:r>
        <w:t>KT3 – téma</w:t>
      </w:r>
      <w:r w:rsidR="00565D7B">
        <w:t xml:space="preserve"> </w:t>
      </w:r>
      <w:r w:rsidR="00565D7B" w:rsidRPr="004075C3">
        <w:t>rozvoj</w:t>
      </w:r>
      <w:r w:rsidR="00565D7B">
        <w:t>e</w:t>
      </w:r>
      <w:r w:rsidR="00565D7B" w:rsidRPr="004075C3">
        <w:t xml:space="preserve"> potenciálu každého žáka, zejména žáků se sociálním a jiným znevýhodněním</w:t>
      </w:r>
      <w:r w:rsidR="00565D7B">
        <w:t xml:space="preserve">, </w:t>
      </w:r>
    </w:p>
    <w:p w14:paraId="5CE75B2E" w14:textId="723C781B" w:rsidR="00565D7B" w:rsidRDefault="00E22EF8" w:rsidP="002D596D">
      <w:pPr>
        <w:pStyle w:val="Odstavecseseznamem"/>
        <w:numPr>
          <w:ilvl w:val="0"/>
          <w:numId w:val="64"/>
        </w:numPr>
        <w:spacing w:before="0"/>
      </w:pPr>
      <w:r>
        <w:t>KT4 – téma</w:t>
      </w:r>
      <w:r w:rsidR="00565D7B">
        <w:t xml:space="preserve"> podpory pedagogických, didaktických a manažerských kompetencí pracovníků ve vzdělávání. </w:t>
      </w:r>
    </w:p>
    <w:p w14:paraId="32A1E84D" w14:textId="77777777" w:rsidR="00565D7B" w:rsidRDefault="00565D7B" w:rsidP="00565D7B">
      <w:r>
        <w:t>prostřednictvím průřezových témat:</w:t>
      </w:r>
    </w:p>
    <w:p w14:paraId="08599DBB" w14:textId="77777777" w:rsidR="00565D7B" w:rsidRDefault="00565D7B" w:rsidP="00565D7B">
      <w:pPr>
        <w:pStyle w:val="Odstavecseseznamem"/>
        <w:numPr>
          <w:ilvl w:val="0"/>
          <w:numId w:val="30"/>
        </w:numPr>
        <w:spacing w:before="0"/>
      </w:pPr>
      <w:r>
        <w:t xml:space="preserve">PT 1 - proměna obsahu a způsobu vzdělávání, </w:t>
      </w:r>
    </w:p>
    <w:p w14:paraId="7104B48C" w14:textId="77777777" w:rsidR="00565D7B" w:rsidRDefault="00565D7B" w:rsidP="00565D7B">
      <w:pPr>
        <w:pStyle w:val="Odstavecseseznamem"/>
        <w:numPr>
          <w:ilvl w:val="0"/>
          <w:numId w:val="30"/>
        </w:numPr>
        <w:spacing w:before="0"/>
      </w:pPr>
      <w:r>
        <w:t>PT 2 - podpora učitelů, ředitelů a dalších pracovníků ve vzdělávání,</w:t>
      </w:r>
    </w:p>
    <w:p w14:paraId="5C8F3FBE" w14:textId="77777777" w:rsidR="00565D7B" w:rsidRDefault="00565D7B" w:rsidP="00565D7B">
      <w:pPr>
        <w:pStyle w:val="Odstavecseseznamem"/>
        <w:numPr>
          <w:ilvl w:val="0"/>
          <w:numId w:val="30"/>
        </w:numPr>
        <w:spacing w:before="0"/>
      </w:pPr>
      <w:r>
        <w:t>PT 3 - digitální kompetence k celoživotnímu učení,</w:t>
      </w:r>
    </w:p>
    <w:p w14:paraId="7E8D309D" w14:textId="77777777" w:rsidR="00565D7B" w:rsidRDefault="00565D7B" w:rsidP="00565D7B">
      <w:pPr>
        <w:pStyle w:val="Odstavecseseznamem"/>
        <w:numPr>
          <w:ilvl w:val="0"/>
          <w:numId w:val="30"/>
        </w:numPr>
        <w:spacing w:before="0"/>
      </w:pPr>
      <w:r>
        <w:t>PT 4 - snižování nerovností v přístupu ke vzdělávání,</w:t>
      </w:r>
    </w:p>
    <w:p w14:paraId="098EFA03" w14:textId="77777777" w:rsidR="00565D7B" w:rsidRDefault="00565D7B" w:rsidP="00565D7B">
      <w:pPr>
        <w:pStyle w:val="Odstavecseseznamem"/>
        <w:numPr>
          <w:ilvl w:val="0"/>
          <w:numId w:val="30"/>
        </w:numPr>
        <w:spacing w:before="0"/>
      </w:pPr>
      <w:r>
        <w:t>PT 5 - spolupráce MŠ – ZŠ/ZŠ – SŠ.</w:t>
      </w:r>
    </w:p>
    <w:p w14:paraId="4D1A0C0C" w14:textId="77777777" w:rsidR="00565D7B" w:rsidRDefault="00565D7B" w:rsidP="00565D7B">
      <w:r>
        <w:lastRenderedPageBreak/>
        <w:t>Volitelná témata MAPu III dle Postupů MAP III jsou:</w:t>
      </w:r>
    </w:p>
    <w:p w14:paraId="7B4D02B8" w14:textId="77777777" w:rsidR="00565D7B" w:rsidRPr="000F197B" w:rsidRDefault="00565D7B" w:rsidP="00565D7B">
      <w:pPr>
        <w:pStyle w:val="Odstavecseseznamem"/>
        <w:numPr>
          <w:ilvl w:val="0"/>
          <w:numId w:val="31"/>
        </w:numPr>
        <w:spacing w:before="0"/>
      </w:pPr>
      <w:r>
        <w:t xml:space="preserve">VT 1 - </w:t>
      </w:r>
      <w:r w:rsidRPr="00C9238C">
        <w:rPr>
          <w:rFonts w:eastAsia="Times New Roman" w:cs="Times New Roman"/>
          <w:color w:val="000000"/>
          <w:lang w:eastAsia="cs-CZ"/>
        </w:rPr>
        <w:t xml:space="preserve">rozvoj </w:t>
      </w:r>
      <w:r>
        <w:rPr>
          <w:rFonts w:eastAsia="Times New Roman" w:cs="Times New Roman"/>
          <w:color w:val="000000"/>
          <w:lang w:eastAsia="cs-CZ"/>
        </w:rPr>
        <w:t xml:space="preserve">podnikavosti, iniciativy a kreativity </w:t>
      </w:r>
      <w:r w:rsidRPr="00C9238C">
        <w:rPr>
          <w:rFonts w:eastAsia="Times New Roman" w:cs="Times New Roman"/>
          <w:color w:val="000000"/>
          <w:lang w:eastAsia="cs-CZ"/>
        </w:rPr>
        <w:t xml:space="preserve">dětí a žáků,  </w:t>
      </w:r>
    </w:p>
    <w:p w14:paraId="546E4F4B" w14:textId="77777777" w:rsidR="00565D7B" w:rsidRDefault="00565D7B" w:rsidP="00565D7B">
      <w:pPr>
        <w:pStyle w:val="Odstavecseseznamem"/>
        <w:numPr>
          <w:ilvl w:val="0"/>
          <w:numId w:val="31"/>
        </w:numPr>
        <w:spacing w:before="0"/>
      </w:pPr>
      <w:r>
        <w:t xml:space="preserve">VT 2 - </w:t>
      </w:r>
      <w:r w:rsidRPr="004075C3">
        <w:t xml:space="preserve">rozvoj kompetencí dětí a žáků v polytechnickém vzdělávání </w:t>
      </w:r>
    </w:p>
    <w:p w14:paraId="26E4D33A" w14:textId="77777777" w:rsidR="00565D7B" w:rsidRDefault="00565D7B" w:rsidP="00565D7B">
      <w:pPr>
        <w:pStyle w:val="Odstavecseseznamem"/>
        <w:numPr>
          <w:ilvl w:val="0"/>
          <w:numId w:val="31"/>
        </w:numPr>
        <w:spacing w:before="0"/>
      </w:pPr>
      <w:r>
        <w:t>VT 3 – výchova k udržitelnému rozvoji včetně EVVO</w:t>
      </w:r>
    </w:p>
    <w:p w14:paraId="33882FE3" w14:textId="77777777" w:rsidR="00565D7B" w:rsidRDefault="00565D7B" w:rsidP="00565D7B">
      <w:pPr>
        <w:pStyle w:val="Odstavecseseznamem"/>
        <w:numPr>
          <w:ilvl w:val="0"/>
          <w:numId w:val="31"/>
        </w:numPr>
        <w:spacing w:before="0"/>
      </w:pPr>
      <w:r>
        <w:t>VT 4 – kariérové poradenství v základních školách,</w:t>
      </w:r>
    </w:p>
    <w:p w14:paraId="0AA1ECD0" w14:textId="77777777" w:rsidR="00565D7B" w:rsidRPr="00BF4D8F" w:rsidRDefault="00565D7B" w:rsidP="00565D7B">
      <w:pPr>
        <w:rPr>
          <w:b/>
          <w:bCs/>
        </w:rPr>
      </w:pPr>
      <w:r w:rsidRPr="00BF4D8F">
        <w:rPr>
          <w:b/>
          <w:bCs/>
        </w:rPr>
        <w:t>Stanovená klíčová témata pro MAP IV jsou:</w:t>
      </w:r>
    </w:p>
    <w:p w14:paraId="010696C6" w14:textId="77777777" w:rsidR="00565D7B" w:rsidRDefault="00565D7B" w:rsidP="00565D7B">
      <w:pPr>
        <w:spacing w:after="0"/>
      </w:pPr>
      <w:r w:rsidRPr="009A3563">
        <w:t xml:space="preserve">Povinná/klíčová témata: </w:t>
      </w:r>
    </w:p>
    <w:p w14:paraId="74D2C7AC" w14:textId="77777777" w:rsidR="00565D7B" w:rsidRDefault="00565D7B" w:rsidP="002D596D">
      <w:pPr>
        <w:pStyle w:val="Odstavecseseznamem"/>
        <w:numPr>
          <w:ilvl w:val="0"/>
          <w:numId w:val="64"/>
        </w:numPr>
        <w:spacing w:before="0"/>
      </w:pPr>
      <w:r>
        <w:t>KT 1 - p</w:t>
      </w:r>
      <w:r w:rsidRPr="009A3563">
        <w:t>odpora moderních didaktických forem vedoucích k rozvoji klíčových kompetencí</w:t>
      </w:r>
      <w:r>
        <w:t xml:space="preserve">, </w:t>
      </w:r>
    </w:p>
    <w:p w14:paraId="554315F5" w14:textId="77777777" w:rsidR="00565D7B" w:rsidRDefault="00565D7B" w:rsidP="002D596D">
      <w:pPr>
        <w:pStyle w:val="Odstavecseseznamem"/>
        <w:numPr>
          <w:ilvl w:val="0"/>
          <w:numId w:val="64"/>
        </w:numPr>
        <w:spacing w:before="0"/>
      </w:pPr>
      <w:r>
        <w:t>KT 2 - p</w:t>
      </w:r>
      <w:r w:rsidRPr="009A3563">
        <w:t>odpora pedagogických a didaktických kompetencí pracovníků ve vzdělávání a podpora managementu třídních kolektivů</w:t>
      </w:r>
      <w:r>
        <w:t xml:space="preserve">, </w:t>
      </w:r>
    </w:p>
    <w:p w14:paraId="09AE42C8" w14:textId="49D0A50C" w:rsidR="00565D7B" w:rsidRDefault="00E22EF8" w:rsidP="002D596D">
      <w:pPr>
        <w:pStyle w:val="Odstavecseseznamem"/>
        <w:numPr>
          <w:ilvl w:val="0"/>
          <w:numId w:val="64"/>
        </w:numPr>
        <w:spacing w:before="0"/>
      </w:pPr>
      <w:r>
        <w:t>KT3 – rozvoj</w:t>
      </w:r>
      <w:r w:rsidR="00565D7B" w:rsidRPr="009A3563">
        <w:t xml:space="preserve"> potenciálu každého žáka, zejména žáků se sociálním a jiným zvýhodněním</w:t>
      </w:r>
      <w:r w:rsidR="00565D7B">
        <w:t xml:space="preserve">, </w:t>
      </w:r>
    </w:p>
    <w:p w14:paraId="7D449FE9" w14:textId="77777777" w:rsidR="00565D7B" w:rsidRDefault="00565D7B" w:rsidP="00565D7B">
      <w:r>
        <w:t>Prostřednictvím p</w:t>
      </w:r>
      <w:r w:rsidRPr="009A3563">
        <w:t>růřezov</w:t>
      </w:r>
      <w:r>
        <w:t>ých</w:t>
      </w:r>
      <w:r w:rsidRPr="009A3563">
        <w:t xml:space="preserve"> </w:t>
      </w:r>
      <w:r>
        <w:t xml:space="preserve">a volitelných </w:t>
      </w:r>
      <w:r w:rsidRPr="009A3563">
        <w:t xml:space="preserve">témat: </w:t>
      </w:r>
    </w:p>
    <w:p w14:paraId="4CB7A2C2" w14:textId="77777777" w:rsidR="00565D7B" w:rsidRDefault="00565D7B" w:rsidP="00565D7B">
      <w:pPr>
        <w:pStyle w:val="Odstavecseseznamem"/>
        <w:numPr>
          <w:ilvl w:val="0"/>
          <w:numId w:val="30"/>
        </w:numPr>
        <w:spacing w:before="0"/>
      </w:pPr>
      <w:r>
        <w:t xml:space="preserve">PT 1 - proměna obsahu a způsobu vzdělávání, </w:t>
      </w:r>
    </w:p>
    <w:p w14:paraId="3BEBC2B8" w14:textId="77777777" w:rsidR="00565D7B" w:rsidRDefault="00565D7B" w:rsidP="00565D7B">
      <w:pPr>
        <w:pStyle w:val="Odstavecseseznamem"/>
        <w:numPr>
          <w:ilvl w:val="0"/>
          <w:numId w:val="30"/>
        </w:numPr>
        <w:spacing w:before="0"/>
      </w:pPr>
      <w:r>
        <w:t>PT 2 - podpora učitelů, ředitelů a dalších pracovníků ve vzdělávání,</w:t>
      </w:r>
    </w:p>
    <w:p w14:paraId="5E99E94E" w14:textId="77777777" w:rsidR="00565D7B" w:rsidRDefault="00565D7B" w:rsidP="00565D7B">
      <w:pPr>
        <w:pStyle w:val="Odstavecseseznamem"/>
        <w:numPr>
          <w:ilvl w:val="0"/>
          <w:numId w:val="30"/>
        </w:numPr>
        <w:spacing w:before="0"/>
      </w:pPr>
      <w:r>
        <w:t>PT 3 - digitální kompetence k celoživotnímu učení,</w:t>
      </w:r>
    </w:p>
    <w:p w14:paraId="519834B8" w14:textId="77777777" w:rsidR="00565D7B" w:rsidRDefault="00565D7B" w:rsidP="00565D7B">
      <w:pPr>
        <w:pStyle w:val="Odstavecseseznamem"/>
        <w:numPr>
          <w:ilvl w:val="0"/>
          <w:numId w:val="30"/>
        </w:numPr>
        <w:spacing w:before="0"/>
      </w:pPr>
      <w:r>
        <w:t>PT 4 - snižování nerovností v přístupu ke vzdělávání,</w:t>
      </w:r>
    </w:p>
    <w:p w14:paraId="572B5973" w14:textId="77777777" w:rsidR="00565D7B" w:rsidRDefault="00565D7B" w:rsidP="00565D7B">
      <w:pPr>
        <w:pStyle w:val="Odstavecseseznamem"/>
        <w:numPr>
          <w:ilvl w:val="0"/>
          <w:numId w:val="30"/>
        </w:numPr>
        <w:spacing w:before="0"/>
      </w:pPr>
      <w:r>
        <w:t>PT 5 - spolupráce MŠ – ZŠ/ZŠ – SŠ</w:t>
      </w:r>
    </w:p>
    <w:p w14:paraId="35136C1E" w14:textId="77777777" w:rsidR="00565D7B" w:rsidRPr="000F197B" w:rsidRDefault="00565D7B" w:rsidP="00565D7B">
      <w:pPr>
        <w:pStyle w:val="Odstavecseseznamem"/>
        <w:numPr>
          <w:ilvl w:val="0"/>
          <w:numId w:val="30"/>
        </w:numPr>
        <w:spacing w:before="0"/>
      </w:pPr>
      <w:r>
        <w:t xml:space="preserve">VT 1 - </w:t>
      </w:r>
      <w:r w:rsidRPr="00C9238C">
        <w:rPr>
          <w:rFonts w:eastAsia="Times New Roman" w:cs="Times New Roman"/>
          <w:color w:val="000000"/>
          <w:lang w:eastAsia="cs-CZ"/>
        </w:rPr>
        <w:t xml:space="preserve">rozvoj </w:t>
      </w:r>
      <w:r>
        <w:rPr>
          <w:rFonts w:eastAsia="Times New Roman" w:cs="Times New Roman"/>
          <w:color w:val="000000"/>
          <w:lang w:eastAsia="cs-CZ"/>
        </w:rPr>
        <w:t xml:space="preserve">podnikavosti, iniciativy a kreativity </w:t>
      </w:r>
      <w:r w:rsidRPr="00C9238C">
        <w:rPr>
          <w:rFonts w:eastAsia="Times New Roman" w:cs="Times New Roman"/>
          <w:color w:val="000000"/>
          <w:lang w:eastAsia="cs-CZ"/>
        </w:rPr>
        <w:t xml:space="preserve">dětí a žáků,  </w:t>
      </w:r>
    </w:p>
    <w:p w14:paraId="45277E7C" w14:textId="77777777" w:rsidR="00565D7B" w:rsidRDefault="00565D7B" w:rsidP="00565D7B">
      <w:pPr>
        <w:pStyle w:val="Odstavecseseznamem"/>
        <w:numPr>
          <w:ilvl w:val="0"/>
          <w:numId w:val="30"/>
        </w:numPr>
        <w:spacing w:before="0"/>
      </w:pPr>
      <w:r>
        <w:t xml:space="preserve">VT 2 - </w:t>
      </w:r>
      <w:r w:rsidRPr="004075C3">
        <w:t xml:space="preserve">rozvoj kompetencí dětí a žáků v polytechnickém vzdělávání </w:t>
      </w:r>
    </w:p>
    <w:p w14:paraId="172C2EBF" w14:textId="77777777" w:rsidR="00565D7B" w:rsidRDefault="00565D7B" w:rsidP="00565D7B">
      <w:pPr>
        <w:pStyle w:val="Odstavecseseznamem"/>
        <w:numPr>
          <w:ilvl w:val="0"/>
          <w:numId w:val="30"/>
        </w:numPr>
        <w:spacing w:before="0"/>
      </w:pPr>
      <w:r>
        <w:t xml:space="preserve">VT 3 – výchova k udržitelnému rozvoji </w:t>
      </w:r>
    </w:p>
    <w:p w14:paraId="150A04BF" w14:textId="77777777" w:rsidR="00565D7B" w:rsidRDefault="00565D7B" w:rsidP="00565D7B">
      <w:pPr>
        <w:pStyle w:val="Odstavecseseznamem"/>
        <w:numPr>
          <w:ilvl w:val="0"/>
          <w:numId w:val="30"/>
        </w:numPr>
        <w:spacing w:before="0"/>
      </w:pPr>
      <w:r>
        <w:t xml:space="preserve">VT 4 – </w:t>
      </w:r>
      <w:r w:rsidRPr="009A3563">
        <w:t>Mediální gramotnost</w:t>
      </w:r>
      <w:r>
        <w:t>,</w:t>
      </w:r>
    </w:p>
    <w:p w14:paraId="3C64BF12" w14:textId="77777777" w:rsidR="00565D7B" w:rsidRPr="000F197B" w:rsidRDefault="00565D7B" w:rsidP="00565D7B">
      <w:pPr>
        <w:pStyle w:val="Odstavecseseznamem"/>
        <w:numPr>
          <w:ilvl w:val="0"/>
          <w:numId w:val="30"/>
        </w:numPr>
        <w:spacing w:before="0"/>
      </w:pPr>
      <w:r>
        <w:t>VT 5 - r</w:t>
      </w:r>
      <w:r w:rsidRPr="009A3563">
        <w:t>ozvoj kompetencí dětí a žáků pro aktivní používání cizího jazyka</w:t>
      </w:r>
      <w:r w:rsidRPr="00C9238C">
        <w:rPr>
          <w:rFonts w:eastAsia="Times New Roman" w:cs="Times New Roman"/>
          <w:color w:val="000000"/>
          <w:lang w:eastAsia="cs-CZ"/>
        </w:rPr>
        <w:t xml:space="preserve">,  </w:t>
      </w:r>
    </w:p>
    <w:p w14:paraId="0002EB69" w14:textId="77777777" w:rsidR="00565D7B" w:rsidRDefault="00565D7B" w:rsidP="00565D7B">
      <w:pPr>
        <w:pStyle w:val="Odstavecseseznamem"/>
        <w:numPr>
          <w:ilvl w:val="0"/>
          <w:numId w:val="30"/>
        </w:numPr>
        <w:spacing w:before="0"/>
      </w:pPr>
      <w:r>
        <w:t>VT 6 - r</w:t>
      </w:r>
      <w:r w:rsidRPr="009A3563">
        <w:t>ozvoj českého jazyka u dětí a žáků s nedostatečnou znalostí</w:t>
      </w:r>
    </w:p>
    <w:p w14:paraId="0B0DD4C5" w14:textId="77777777" w:rsidR="00565D7B" w:rsidRDefault="00565D7B" w:rsidP="00565D7B">
      <w:pPr>
        <w:pStyle w:val="Odstavecseseznamem"/>
        <w:numPr>
          <w:ilvl w:val="0"/>
          <w:numId w:val="30"/>
        </w:numPr>
        <w:spacing w:before="0"/>
      </w:pPr>
      <w:r>
        <w:t>VT 7 – r</w:t>
      </w:r>
      <w:r w:rsidRPr="009A3563">
        <w:t>ozvoj vztahu k místu, kde děti a žáci žijí, mezigenerační soužití</w:t>
      </w:r>
    </w:p>
    <w:p w14:paraId="2CA830D5" w14:textId="77777777" w:rsidR="00565D7B" w:rsidRDefault="00565D7B" w:rsidP="00565D7B">
      <w:pPr>
        <w:pStyle w:val="Odstavecseseznamem"/>
        <w:numPr>
          <w:ilvl w:val="0"/>
          <w:numId w:val="30"/>
        </w:numPr>
        <w:spacing w:before="0"/>
      </w:pPr>
      <w:r>
        <w:t xml:space="preserve">VT 8 – </w:t>
      </w:r>
      <w:r w:rsidRPr="009A3563">
        <w:t>Wellbeing</w:t>
      </w:r>
    </w:p>
    <w:p w14:paraId="4B662395" w14:textId="77777777" w:rsidR="00565D7B" w:rsidRPr="00065895" w:rsidRDefault="00565D7B" w:rsidP="00565D7B">
      <w:pPr>
        <w:rPr>
          <w:b/>
          <w:bCs/>
        </w:rPr>
      </w:pPr>
      <w:r w:rsidRPr="00065895">
        <w:rPr>
          <w:b/>
          <w:bCs/>
        </w:rPr>
        <w:t>Popis priorit</w:t>
      </w:r>
    </w:p>
    <w:p w14:paraId="286FE173" w14:textId="77777777" w:rsidR="00565D7B" w:rsidRPr="00065895" w:rsidRDefault="00565D7B" w:rsidP="00565D7B">
      <w:pPr>
        <w:rPr>
          <w:u w:val="single"/>
        </w:rPr>
      </w:pPr>
      <w:r w:rsidRPr="00065895">
        <w:rPr>
          <w:u w:val="single"/>
        </w:rPr>
        <w:t>1. Kvalitní a dostupné základní vzdělávání respektující potřeby každého žáka</w:t>
      </w:r>
    </w:p>
    <w:p w14:paraId="6728B5D8" w14:textId="77777777" w:rsidR="00565D7B" w:rsidRPr="009447B9" w:rsidRDefault="00565D7B" w:rsidP="003E6312">
      <w:r w:rsidRPr="009447B9">
        <w:t>Priorita usiluje o vytvoření vzdělávacího prostředí, které umožňuje každému žákovi dosáhnout svého individuálního maxima bez ohledu na jeho schopnosti, zázemí či specifické potřeby. V rámci naplňování této priority se realizují opatření zaměřená na podporu pedagogických i nepedagogických pracovníků, rozvoj gramotností a klíčových kompetencí, kariérové poradenství, udržení žáků ve vzděláva</w:t>
      </w:r>
      <w:r w:rsidRPr="006639A1">
        <w:t>cí dráze, rozvoj inovativních přístupů ke vzdělávání a</w:t>
      </w:r>
      <w:r w:rsidRPr="009447B9">
        <w:t xml:space="preserve"> nabídku alternativních pedagogických směrů. Cíle napomáhají zajištění dostupnosti, kvality i rovnosti v základním vzdělávání a podporují jeho komplexní rozvoj.</w:t>
      </w:r>
      <w:r>
        <w:t xml:space="preserve"> </w:t>
      </w:r>
    </w:p>
    <w:p w14:paraId="1FD4FABC" w14:textId="77777777" w:rsidR="00565D7B" w:rsidRPr="00065895" w:rsidRDefault="00565D7B" w:rsidP="00565D7B">
      <w:pPr>
        <w:rPr>
          <w:u w:val="single"/>
        </w:rPr>
      </w:pPr>
      <w:r w:rsidRPr="00065895">
        <w:rPr>
          <w:u w:val="single"/>
        </w:rPr>
        <w:t>2. Kvalitní a dostupné předškolní vzdělávání respektující potřeby každého dítěte</w:t>
      </w:r>
    </w:p>
    <w:p w14:paraId="48A3BAEA" w14:textId="77777777" w:rsidR="00565D7B" w:rsidRPr="006639A1" w:rsidRDefault="00565D7B" w:rsidP="00565D7B">
      <w:pPr>
        <w:rPr>
          <w:color w:val="E36C0A" w:themeColor="accent6" w:themeShade="BF"/>
        </w:rPr>
      </w:pPr>
      <w:r w:rsidRPr="009447B9">
        <w:t xml:space="preserve">Priorita je zaměřena na zajištění rovného přístupu všech dětí k předškolnímu vzdělávání a na podporu jejich zdravého vývoje a připravenosti na další vzdělávací dráhu. Její naplňování probíhá </w:t>
      </w:r>
      <w:r w:rsidRPr="009447B9">
        <w:lastRenderedPageBreak/>
        <w:t>prostřednictvím opatření podporujících kvalifikované a motivované pracovníky v MŠ, posilujících inkluzi, rozvoj klíčových oblastí pregramotnosti, kreativity, podnikavosti a wellbeingu. Dále se pracuje na vytváření podmínek pro uplatnění alternativních pedagogických přístupů a zvyšování kvality vzdělávání skrze formativní hodnocení, individualizaci a diagnostiku vzdělávacích potřeb.</w:t>
      </w:r>
      <w:r>
        <w:t xml:space="preserve"> </w:t>
      </w:r>
    </w:p>
    <w:p w14:paraId="4C467AD3" w14:textId="77777777" w:rsidR="00565D7B" w:rsidRPr="00065895" w:rsidRDefault="00565D7B" w:rsidP="00565D7B">
      <w:pPr>
        <w:rPr>
          <w:u w:val="single"/>
        </w:rPr>
      </w:pPr>
      <w:r w:rsidRPr="00065895">
        <w:rPr>
          <w:u w:val="single"/>
        </w:rPr>
        <w:t>3. Zájmové a neformální vzdělávání</w:t>
      </w:r>
    </w:p>
    <w:p w14:paraId="46E2C5FF" w14:textId="77777777" w:rsidR="00565D7B" w:rsidRPr="009447B9" w:rsidRDefault="00565D7B" w:rsidP="00565D7B">
      <w:r w:rsidRPr="009447B9">
        <w:t>Priorita usiluje o rozšíření možností smysluplného trávení volného času dětí a žáků prostřednictvím kvalitní nabídky zájmového a neformálního vzdělávání</w:t>
      </w:r>
      <w:r w:rsidRPr="00331FE1">
        <w:t xml:space="preserve">. </w:t>
      </w:r>
      <w:r w:rsidRPr="009447B9">
        <w:t>Podpora je zaměřena na spolupráci mezi školami a dalšími organizacemi, které poskytují volnočasové, kulturní, sportovní či environmentální aktivity. Cílem je rozvoj tvořivosti, sociálních dovedností, pohybových aktivit a prevence rizikového chování.</w:t>
      </w:r>
      <w:r>
        <w:t xml:space="preserve"> </w:t>
      </w:r>
    </w:p>
    <w:p w14:paraId="04D29D35" w14:textId="77777777" w:rsidR="00565D7B" w:rsidRPr="00065895" w:rsidRDefault="00565D7B" w:rsidP="00565D7B">
      <w:pPr>
        <w:rPr>
          <w:u w:val="single"/>
        </w:rPr>
      </w:pPr>
      <w:r w:rsidRPr="00065895">
        <w:rPr>
          <w:u w:val="single"/>
        </w:rPr>
        <w:t>4. Síťování aktérů a sdílení dobré praxe</w:t>
      </w:r>
    </w:p>
    <w:p w14:paraId="1EE5BE5E" w14:textId="77777777" w:rsidR="00565D7B" w:rsidRPr="009447B9" w:rsidRDefault="00565D7B" w:rsidP="00565D7B">
      <w:r w:rsidRPr="009447B9">
        <w:t>Cílem této priority je propojování škol, zřizovatelů, institucí, neziskových organizací a dalších aktérů ve vzdělávání, které vede ke zvyšování kvality vzdělávání v území. Důraz je kladen na vzájemné učení, sdílení inspirativních přístupů a osvědčených metod, budování odborných sítí a vzájemnou podporu. Spolupráce mezi aktéry přispívá k efektivnímu řešení problémů, inovacím ve vzdělávání a větší soudržnosti v území.</w:t>
      </w:r>
      <w:r>
        <w:t xml:space="preserve"> </w:t>
      </w:r>
    </w:p>
    <w:p w14:paraId="6EC4D3E4" w14:textId="77777777" w:rsidR="00565D7B" w:rsidRPr="00065895" w:rsidRDefault="00565D7B" w:rsidP="00565D7B">
      <w:pPr>
        <w:rPr>
          <w:u w:val="single"/>
        </w:rPr>
      </w:pPr>
      <w:r w:rsidRPr="00065895">
        <w:rPr>
          <w:u w:val="single"/>
        </w:rPr>
        <w:t>5. Rozvoj potřebné infrastruktury</w:t>
      </w:r>
    </w:p>
    <w:p w14:paraId="1001D76E" w14:textId="77777777" w:rsidR="00565D7B" w:rsidRPr="001F6424" w:rsidRDefault="00565D7B" w:rsidP="00565D7B">
      <w:pPr>
        <w:rPr>
          <w:color w:val="E36C0A" w:themeColor="accent6" w:themeShade="BF"/>
        </w:rPr>
      </w:pPr>
      <w:r w:rsidRPr="009447B9">
        <w:t>Priorita se zaměřuje na zajištění vhodných prostorových, materiálních a technických podmínek pro realizaci vzdělávání ve školách, školských a volnočasových zařízeních. Podpora směřuje k modernizaci budov, vybavení učeben, zajištění bezbariérovosti, budování venkovních prostor pro učení a trávení volného času i komunitního využití škol. Cílem je vytvořit prostředí, které je bezpečné, podnětné a podporující kvalitní vzdělávání i komunitní život.</w:t>
      </w:r>
      <w:r>
        <w:t xml:space="preserve"> </w:t>
      </w:r>
    </w:p>
    <w:p w14:paraId="5ACF8A1F" w14:textId="77777777" w:rsidR="00565D7B" w:rsidRDefault="00565D7B" w:rsidP="00565D7B">
      <w:pPr>
        <w:spacing w:after="0"/>
      </w:pPr>
    </w:p>
    <w:p w14:paraId="2F22138D" w14:textId="77777777" w:rsidR="00565D7B" w:rsidRDefault="00565D7B" w:rsidP="00565D7B">
      <w:pPr>
        <w:ind w:left="360"/>
      </w:pPr>
    </w:p>
    <w:p w14:paraId="4954C238" w14:textId="77777777" w:rsidR="00565D7B" w:rsidRDefault="00565D7B" w:rsidP="00565D7B">
      <w:pPr>
        <w:ind w:left="360"/>
      </w:pPr>
    </w:p>
    <w:p w14:paraId="53ABA872" w14:textId="77777777" w:rsidR="00565D7B" w:rsidRDefault="00565D7B" w:rsidP="00565D7B">
      <w:r>
        <w:br w:type="page"/>
      </w:r>
    </w:p>
    <w:p w14:paraId="7B6A0FE7" w14:textId="77777777" w:rsidR="00565D7B" w:rsidRPr="003D6AA9" w:rsidRDefault="00565D7B" w:rsidP="00565D7B">
      <w:pPr>
        <w:rPr>
          <w:b/>
        </w:rPr>
      </w:pPr>
      <w:r w:rsidRPr="003D6AA9">
        <w:rPr>
          <w:b/>
        </w:rPr>
        <w:lastRenderedPageBreak/>
        <w:t>Priorita 1. KVALITNÍ A DOSTUPNÉ ZÁKLADNÍ VZDĚLÁVÁNÍ RESPEKTUJÍCÍ POTŘEBY KAŽDÉHO ŽÁKA</w:t>
      </w:r>
    </w:p>
    <w:tbl>
      <w:tblPr>
        <w:tblStyle w:val="Mkatabulky"/>
        <w:tblW w:w="0" w:type="auto"/>
        <w:shd w:val="clear" w:color="auto" w:fill="DDD9C3" w:themeFill="background2" w:themeFillShade="E6"/>
        <w:tblLook w:val="04A0" w:firstRow="1" w:lastRow="0" w:firstColumn="1" w:lastColumn="0" w:noHBand="0" w:noVBand="1"/>
      </w:tblPr>
      <w:tblGrid>
        <w:gridCol w:w="1781"/>
        <w:gridCol w:w="7138"/>
      </w:tblGrid>
      <w:tr w:rsidR="00565D7B" w:rsidRPr="003D6AA9" w14:paraId="1C12CA74" w14:textId="77777777" w:rsidTr="00D803F5">
        <w:tc>
          <w:tcPr>
            <w:tcW w:w="1809" w:type="dxa"/>
            <w:shd w:val="clear" w:color="auto" w:fill="DDD9C3" w:themeFill="background2" w:themeFillShade="E6"/>
          </w:tcPr>
          <w:p w14:paraId="2EF0FFBD" w14:textId="77777777" w:rsidR="00565D7B" w:rsidRPr="003D6AA9" w:rsidRDefault="00565D7B" w:rsidP="00D803F5">
            <w:pPr>
              <w:rPr>
                <w:b/>
              </w:rPr>
            </w:pPr>
            <w:r w:rsidRPr="003D6AA9">
              <w:rPr>
                <w:b/>
              </w:rPr>
              <w:t>PRIORITA</w:t>
            </w:r>
          </w:p>
        </w:tc>
        <w:tc>
          <w:tcPr>
            <w:tcW w:w="7371" w:type="dxa"/>
            <w:shd w:val="clear" w:color="auto" w:fill="DDD9C3" w:themeFill="background2" w:themeFillShade="E6"/>
          </w:tcPr>
          <w:p w14:paraId="6E8FC202" w14:textId="77777777" w:rsidR="00565D7B" w:rsidRPr="003D6AA9" w:rsidRDefault="00565D7B" w:rsidP="00D803F5">
            <w:pPr>
              <w:rPr>
                <w:b/>
              </w:rPr>
            </w:pPr>
            <w:r w:rsidRPr="003D6AA9">
              <w:rPr>
                <w:b/>
              </w:rPr>
              <w:t>1. Kvalitní a dostupné základní vzdělávání respektující potřeby každého žáka</w:t>
            </w:r>
          </w:p>
        </w:tc>
      </w:tr>
      <w:tr w:rsidR="00565D7B" w14:paraId="568BA2A2" w14:textId="77777777" w:rsidTr="00D803F5">
        <w:tc>
          <w:tcPr>
            <w:tcW w:w="1809" w:type="dxa"/>
            <w:shd w:val="clear" w:color="auto" w:fill="DDD9C3" w:themeFill="background2" w:themeFillShade="E6"/>
          </w:tcPr>
          <w:p w14:paraId="17ED8435" w14:textId="77777777" w:rsidR="00565D7B" w:rsidRPr="003D6AA9" w:rsidRDefault="00565D7B" w:rsidP="00D803F5">
            <w:pPr>
              <w:rPr>
                <w:b/>
              </w:rPr>
            </w:pPr>
            <w:r w:rsidRPr="003D6AA9">
              <w:rPr>
                <w:b/>
              </w:rPr>
              <w:t>Cíl a jeho popis</w:t>
            </w:r>
          </w:p>
        </w:tc>
        <w:tc>
          <w:tcPr>
            <w:tcW w:w="7371" w:type="dxa"/>
            <w:shd w:val="clear" w:color="auto" w:fill="DDD9C3" w:themeFill="background2" w:themeFillShade="E6"/>
          </w:tcPr>
          <w:p w14:paraId="0DF5A459" w14:textId="77777777" w:rsidR="00565D7B" w:rsidRDefault="00565D7B" w:rsidP="00D803F5">
            <w:r w:rsidRPr="00164B69">
              <w:rPr>
                <w:rFonts w:ascii="Calibri" w:eastAsia="Calibri" w:hAnsi="Calibri" w:cs="Times New Roman"/>
                <w:b/>
                <w:bCs/>
              </w:rPr>
              <w:t xml:space="preserve">1.1 </w:t>
            </w:r>
            <w:r w:rsidRPr="00711877">
              <w:rPr>
                <w:rFonts w:ascii="Calibri" w:eastAsia="Calibri" w:hAnsi="Calibri" w:cs="Times New Roman"/>
                <w:b/>
                <w:bCs/>
              </w:rPr>
              <w:t>Podpora kvalifikovaných a motivovaných pedagogů a dalších pedagogických a nepedagogických pracovníků na ZŠ v území, podpora inkluzivního vzdělávání a wellbeingu ve školách, podpora managementu třídních kolektivů</w:t>
            </w:r>
          </w:p>
          <w:p w14:paraId="23AE9B90" w14:textId="77777777" w:rsidR="00565D7B" w:rsidRPr="00C357D9" w:rsidRDefault="00565D7B" w:rsidP="00D803F5">
            <w:pPr>
              <w:ind w:left="34"/>
              <w:rPr>
                <w:iCs/>
              </w:rPr>
            </w:pPr>
            <w:r>
              <w:t xml:space="preserve">V rámci cíle budou realizovány aktivity zaměřené na dosažení kvantity i kvality lidských zdrojů na ZŠ nezbytné pro </w:t>
            </w:r>
            <w:r w:rsidRPr="00C357D9">
              <w:rPr>
                <w:color w:val="000000" w:themeColor="text1"/>
              </w:rPr>
              <w:t>úspěšnou implementaci principů a požadavků inkluzivního vzdělávání. Jedná se o personální podporu na sdílené pozice (např. sdílené pozice právního poradenství, projektového řízení, správce sítě, ICT technik, rodilý mluvčí apod.) a zároveň personální podporu např. pro asistenty pedagoga, speciální pedagogy, sociální pedagogy, logopedy, logopedické asistenty, psychology, etopedy a další odborníky. Součástí cíle bude mimo jiné zlepšení podmínek pro osobnostně sociální a profesní rozvoj vedoucích pracovníků základního školství, vzdělávání vedoucích pedagogických pracovníků škol v oblasti leadershipu, coachingu, mentoringu, setkávání a výměny zkušeností, teambuildingy, osobnostně sociální a profesní rozvoj ostatních pedagogických a nepedagogických pracovníků aj. Dále bude cíl naplňován aktivitami pro podporu wellbeingu ve školách, které přispívají k vytváření inkluzivního, podpůrného a kvalitního školního prostředí</w:t>
            </w:r>
            <w:r>
              <w:rPr>
                <w:color w:val="000000" w:themeColor="text1"/>
              </w:rPr>
              <w:t xml:space="preserve">. </w:t>
            </w:r>
          </w:p>
          <w:p w14:paraId="7C92A3BF" w14:textId="77777777" w:rsidR="00565D7B" w:rsidRDefault="00565D7B" w:rsidP="00D803F5">
            <w:pPr>
              <w:ind w:left="34"/>
              <w:rPr>
                <w:i/>
              </w:rPr>
            </w:pPr>
          </w:p>
          <w:p w14:paraId="20A0DEAF" w14:textId="77777777" w:rsidR="00565D7B" w:rsidRDefault="00565D7B" w:rsidP="00D803F5">
            <w:pPr>
              <w:ind w:left="34"/>
            </w:pPr>
            <w:r w:rsidRPr="00613923">
              <w:rPr>
                <w:i/>
              </w:rPr>
              <w:t>Podle výsledků analýzy patří mezi hlavní problémy na úrovni základního školství nedostatečné finanční zajištění vyplývající ze zvýšených personálních nároků na práci s malými/heterogenními skupinami žáků vyžadovaných principy inkluzivního vzdělávání.</w:t>
            </w:r>
            <w:r>
              <w:rPr>
                <w:i/>
              </w:rPr>
              <w:t xml:space="preserve"> </w:t>
            </w:r>
            <w:r w:rsidRPr="00210E22">
              <w:rPr>
                <w:i/>
              </w:rPr>
              <w:t>Dosažitelnost cíle je dána zájmem ze strany potenciálních uživatelů.</w:t>
            </w:r>
            <w:r>
              <w:t xml:space="preserve"> </w:t>
            </w:r>
            <w:r w:rsidRPr="00210E22">
              <w:rPr>
                <w:i/>
              </w:rPr>
              <w:t>Velikost cílových skupin je dána počtem pedagogických, nepedagogických a dalších pracovníků ve školách a školských zařízeních.</w:t>
            </w:r>
          </w:p>
        </w:tc>
      </w:tr>
      <w:tr w:rsidR="00565D7B" w14:paraId="7F44E075" w14:textId="77777777" w:rsidTr="00D803F5">
        <w:tc>
          <w:tcPr>
            <w:tcW w:w="1809" w:type="dxa"/>
            <w:shd w:val="clear" w:color="auto" w:fill="DDD9C3" w:themeFill="background2" w:themeFillShade="E6"/>
          </w:tcPr>
          <w:p w14:paraId="45EB107F" w14:textId="77777777" w:rsidR="00565D7B" w:rsidRDefault="00565D7B" w:rsidP="00D803F5">
            <w:pPr>
              <w:rPr>
                <w:b/>
              </w:rPr>
            </w:pPr>
            <w:r w:rsidRPr="003D6AA9">
              <w:rPr>
                <w:b/>
              </w:rPr>
              <w:t>Vazba na téma</w:t>
            </w:r>
            <w:r>
              <w:rPr>
                <w:b/>
              </w:rPr>
              <w:t>ta</w:t>
            </w:r>
          </w:p>
          <w:p w14:paraId="65E4A456" w14:textId="77777777" w:rsidR="00565D7B" w:rsidRPr="00BF4D8F" w:rsidRDefault="00565D7B" w:rsidP="00D803F5">
            <w:pPr>
              <w:pStyle w:val="Odstavecseseznamem"/>
              <w:rPr>
                <w:b/>
              </w:rPr>
            </w:pPr>
          </w:p>
        </w:tc>
        <w:tc>
          <w:tcPr>
            <w:tcW w:w="7371" w:type="dxa"/>
            <w:shd w:val="clear" w:color="auto" w:fill="DDD9C3" w:themeFill="background2" w:themeFillShade="E6"/>
          </w:tcPr>
          <w:p w14:paraId="0F816D08" w14:textId="77777777" w:rsidR="00565D7B" w:rsidRPr="00342C4E" w:rsidRDefault="00565D7B" w:rsidP="001E0DEA">
            <w:pPr>
              <w:spacing w:before="0"/>
            </w:pPr>
            <w:r w:rsidRPr="00342C4E">
              <w:t xml:space="preserve">KT 1 - podpora moderních didaktických forem vedoucích k rozvoji klíčových kompetencí, </w:t>
            </w:r>
          </w:p>
          <w:p w14:paraId="7340940F" w14:textId="77777777" w:rsidR="00565D7B" w:rsidRPr="006860B7" w:rsidRDefault="00565D7B" w:rsidP="001E0DEA">
            <w:pPr>
              <w:spacing w:before="0"/>
              <w:rPr>
                <w:b/>
                <w:bCs/>
              </w:rPr>
            </w:pPr>
            <w:r w:rsidRPr="006860B7">
              <w:rPr>
                <w:b/>
                <w:bCs/>
              </w:rPr>
              <w:t xml:space="preserve">KT 2 - podpora pedagogických a didaktických kompetencí pracovníků ve vzdělávání a podpora managementu třídních kolektivů, </w:t>
            </w:r>
          </w:p>
          <w:p w14:paraId="0F7D0095" w14:textId="38707163" w:rsidR="00565D7B" w:rsidRPr="00342C4E" w:rsidRDefault="00E22EF8" w:rsidP="001E0DEA">
            <w:pPr>
              <w:spacing w:before="0"/>
            </w:pPr>
            <w:r w:rsidRPr="00342C4E">
              <w:t>KT3 – rozvoj</w:t>
            </w:r>
            <w:r w:rsidR="00565D7B" w:rsidRPr="00342C4E">
              <w:t xml:space="preserve"> potenciálu každého žáka, zejména žáků se sociálním a jiným zvýhodněním, </w:t>
            </w:r>
          </w:p>
          <w:p w14:paraId="498C14CB" w14:textId="77777777" w:rsidR="00565D7B" w:rsidRPr="00342C4E" w:rsidRDefault="00565D7B" w:rsidP="001E0DEA">
            <w:pPr>
              <w:spacing w:before="0"/>
            </w:pPr>
            <w:r w:rsidRPr="00342C4E">
              <w:t xml:space="preserve">PT 1 - proměna obsahu a způsobu vzdělávání, </w:t>
            </w:r>
          </w:p>
          <w:p w14:paraId="1E068039" w14:textId="77777777" w:rsidR="00565D7B" w:rsidRPr="006860B7" w:rsidRDefault="00565D7B" w:rsidP="001E0DEA">
            <w:pPr>
              <w:spacing w:before="0"/>
              <w:rPr>
                <w:b/>
                <w:bCs/>
              </w:rPr>
            </w:pPr>
            <w:r w:rsidRPr="006860B7">
              <w:rPr>
                <w:b/>
                <w:bCs/>
              </w:rPr>
              <w:t>PT 2 - podpora učitelů, ředitelů a dalších pracovníků ve vzdělávání,</w:t>
            </w:r>
          </w:p>
          <w:p w14:paraId="7A71C154" w14:textId="77777777" w:rsidR="00565D7B" w:rsidRPr="00342C4E" w:rsidRDefault="00565D7B" w:rsidP="001E0DEA">
            <w:pPr>
              <w:spacing w:before="0"/>
            </w:pPr>
            <w:r w:rsidRPr="00342C4E">
              <w:t>PT 3 - digitální kompetence k celoživotnímu učení,</w:t>
            </w:r>
          </w:p>
          <w:p w14:paraId="79129D50" w14:textId="77777777" w:rsidR="00565D7B" w:rsidRPr="00342C4E" w:rsidRDefault="00565D7B" w:rsidP="001E0DEA">
            <w:pPr>
              <w:spacing w:before="0"/>
            </w:pPr>
            <w:r w:rsidRPr="00342C4E">
              <w:t>PT 4 - snižování nerovností v přístupu ke vzdělávání,</w:t>
            </w:r>
          </w:p>
          <w:p w14:paraId="5A29F22F" w14:textId="77777777" w:rsidR="00565D7B" w:rsidRPr="00342C4E" w:rsidRDefault="00565D7B" w:rsidP="001E0DEA">
            <w:pPr>
              <w:spacing w:before="0"/>
            </w:pPr>
            <w:r w:rsidRPr="00342C4E">
              <w:t>PT 5 - spolupráce MŠ – ZŠ/ZŠ – SŠ</w:t>
            </w:r>
          </w:p>
          <w:p w14:paraId="163CD31D" w14:textId="77777777" w:rsidR="00565D7B" w:rsidRPr="00342C4E" w:rsidRDefault="00565D7B" w:rsidP="001E0DEA">
            <w:pPr>
              <w:spacing w:before="0"/>
            </w:pPr>
            <w:r w:rsidRPr="00342C4E">
              <w:t xml:space="preserve">VT 1 - </w:t>
            </w:r>
            <w:r w:rsidRPr="00342C4E">
              <w:rPr>
                <w:rFonts w:eastAsia="Times New Roman" w:cs="Times New Roman"/>
                <w:color w:val="000000"/>
                <w:lang w:eastAsia="cs-CZ"/>
              </w:rPr>
              <w:t xml:space="preserve">rozvoj podnikavosti, iniciativy a kreativity dětí a žáků,  </w:t>
            </w:r>
          </w:p>
          <w:p w14:paraId="367BB170" w14:textId="77777777" w:rsidR="00565D7B" w:rsidRPr="00342C4E" w:rsidRDefault="00565D7B" w:rsidP="001E0DEA">
            <w:pPr>
              <w:spacing w:before="0"/>
            </w:pPr>
            <w:r w:rsidRPr="00342C4E">
              <w:t xml:space="preserve">VT 2 - rozvoj kompetencí dětí a žáků v polytechnickém vzdělávání </w:t>
            </w:r>
          </w:p>
          <w:p w14:paraId="4252EE7A" w14:textId="77777777" w:rsidR="00565D7B" w:rsidRPr="00342C4E" w:rsidRDefault="00565D7B" w:rsidP="001E0DEA">
            <w:pPr>
              <w:spacing w:before="0"/>
            </w:pPr>
            <w:r w:rsidRPr="00342C4E">
              <w:t xml:space="preserve">VT 3 – výchova k udržitelnému rozvoji </w:t>
            </w:r>
          </w:p>
          <w:p w14:paraId="0293A188" w14:textId="77777777" w:rsidR="00565D7B" w:rsidRPr="00342C4E" w:rsidRDefault="00565D7B" w:rsidP="001E0DEA">
            <w:pPr>
              <w:spacing w:before="0"/>
            </w:pPr>
            <w:r w:rsidRPr="00342C4E">
              <w:t xml:space="preserve">VT 4 – </w:t>
            </w:r>
            <w:r>
              <w:t>m</w:t>
            </w:r>
            <w:r w:rsidRPr="00342C4E">
              <w:t>ediální gramotnost,</w:t>
            </w:r>
          </w:p>
          <w:p w14:paraId="74A87E66" w14:textId="77777777" w:rsidR="00565D7B" w:rsidRPr="00342C4E" w:rsidRDefault="00565D7B" w:rsidP="001E0DEA">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7F05FE66" w14:textId="77777777" w:rsidR="00565D7B" w:rsidRPr="00342C4E" w:rsidRDefault="00565D7B" w:rsidP="001E0DEA">
            <w:pPr>
              <w:spacing w:before="0"/>
            </w:pPr>
            <w:r w:rsidRPr="00342C4E">
              <w:t>VT 6 - rozvoj českého jazyka u dětí a žáků s nedostatečnou znalostí</w:t>
            </w:r>
          </w:p>
          <w:p w14:paraId="23FD7CD4" w14:textId="77777777" w:rsidR="00565D7B" w:rsidRPr="00342C4E" w:rsidRDefault="00565D7B" w:rsidP="001E0DEA">
            <w:pPr>
              <w:spacing w:before="0"/>
            </w:pPr>
            <w:r w:rsidRPr="00342C4E">
              <w:t>VT 7 – rozvoj vztahu k místu, kde děti a žáci žijí, mezigenerační soužití</w:t>
            </w:r>
          </w:p>
          <w:p w14:paraId="4EAA8889" w14:textId="77777777" w:rsidR="00565D7B" w:rsidRDefault="00565D7B" w:rsidP="001E0DEA">
            <w:pPr>
              <w:spacing w:before="0"/>
            </w:pPr>
            <w:r w:rsidRPr="00342C4E">
              <w:t>VT 8 – Wellbeing</w:t>
            </w:r>
          </w:p>
        </w:tc>
      </w:tr>
      <w:tr w:rsidR="00565D7B" w14:paraId="73258D8B" w14:textId="77777777" w:rsidTr="00D803F5">
        <w:tc>
          <w:tcPr>
            <w:tcW w:w="1809" w:type="dxa"/>
            <w:shd w:val="clear" w:color="auto" w:fill="DDD9C3" w:themeFill="background2" w:themeFillShade="E6"/>
          </w:tcPr>
          <w:p w14:paraId="1063EFE7" w14:textId="77777777" w:rsidR="00565D7B" w:rsidRDefault="00565D7B" w:rsidP="00D803F5">
            <w:pPr>
              <w:rPr>
                <w:b/>
              </w:rPr>
            </w:pPr>
            <w:r w:rsidRPr="003D6AA9">
              <w:rPr>
                <w:b/>
              </w:rPr>
              <w:lastRenderedPageBreak/>
              <w:t>Indikátory</w:t>
            </w:r>
            <w:r>
              <w:rPr>
                <w:b/>
              </w:rPr>
              <w:t xml:space="preserve"> </w:t>
            </w:r>
          </w:p>
          <w:p w14:paraId="64F72D15" w14:textId="77777777" w:rsidR="00565D7B" w:rsidRPr="003D6AA9" w:rsidRDefault="00565D7B" w:rsidP="00D803F5">
            <w:pPr>
              <w:rPr>
                <w:b/>
              </w:rPr>
            </w:pPr>
          </w:p>
        </w:tc>
        <w:tc>
          <w:tcPr>
            <w:tcW w:w="7371" w:type="dxa"/>
            <w:shd w:val="clear" w:color="auto" w:fill="DDD9C3" w:themeFill="background2" w:themeFillShade="E6"/>
          </w:tcPr>
          <w:p w14:paraId="7989795C" w14:textId="77777777" w:rsidR="00565D7B" w:rsidRDefault="00565D7B" w:rsidP="001E0DEA">
            <w:pPr>
              <w:spacing w:before="0"/>
            </w:pPr>
            <w:r>
              <w:t>Počet zapojených ZŠ</w:t>
            </w:r>
          </w:p>
          <w:p w14:paraId="2A01AC7E" w14:textId="77777777" w:rsidR="00565D7B" w:rsidRDefault="00565D7B" w:rsidP="001E0DEA">
            <w:pPr>
              <w:spacing w:before="0"/>
            </w:pPr>
            <w:r>
              <w:t>Počet aktivit vedoucí k podpoře kvalifikovaných a motivovaných pedagogů/nepedagogů ZŠ</w:t>
            </w:r>
          </w:p>
          <w:p w14:paraId="1D43312C" w14:textId="77777777" w:rsidR="00565D7B" w:rsidRDefault="00565D7B" w:rsidP="001E0DEA">
            <w:pPr>
              <w:spacing w:before="0"/>
            </w:pPr>
            <w:r>
              <w:t>Počet aktivit vedoucí k podpoře inkluzivního vzdělávání, wellbeingu ve školách</w:t>
            </w:r>
          </w:p>
          <w:p w14:paraId="35C21ED4" w14:textId="77777777" w:rsidR="00565D7B" w:rsidRPr="003E20F2" w:rsidRDefault="00565D7B" w:rsidP="001E0DEA">
            <w:pPr>
              <w:spacing w:before="0"/>
              <w:rPr>
                <w:color w:val="FF0000"/>
              </w:rPr>
            </w:pPr>
            <w:r>
              <w:t>Počet aktivit vedoucí k podpoře managementu třídních kolektivů ZŠ</w:t>
            </w:r>
          </w:p>
        </w:tc>
      </w:tr>
      <w:tr w:rsidR="00565D7B" w14:paraId="5529E7C5" w14:textId="77777777" w:rsidTr="00D803F5">
        <w:tc>
          <w:tcPr>
            <w:tcW w:w="1809" w:type="dxa"/>
            <w:shd w:val="clear" w:color="auto" w:fill="DDD9C3" w:themeFill="background2" w:themeFillShade="E6"/>
          </w:tcPr>
          <w:p w14:paraId="02B4083C" w14:textId="77777777" w:rsidR="00565D7B" w:rsidRDefault="00565D7B" w:rsidP="00D803F5">
            <w:pPr>
              <w:rPr>
                <w:b/>
              </w:rPr>
            </w:pPr>
            <w:r>
              <w:rPr>
                <w:b/>
              </w:rPr>
              <w:t>Aktivity škol</w:t>
            </w:r>
          </w:p>
          <w:p w14:paraId="4FAC874A" w14:textId="77777777" w:rsidR="00565D7B" w:rsidRPr="006B0E60" w:rsidRDefault="00565D7B" w:rsidP="00D803F5">
            <w:pPr>
              <w:rPr>
                <w:bCs/>
              </w:rPr>
            </w:pPr>
            <w:r w:rsidRPr="006B0E60">
              <w:rPr>
                <w:bCs/>
              </w:rPr>
              <w:t>(jedná se o příklady realizace aktivit)</w:t>
            </w:r>
          </w:p>
        </w:tc>
        <w:tc>
          <w:tcPr>
            <w:tcW w:w="7371" w:type="dxa"/>
            <w:shd w:val="clear" w:color="auto" w:fill="DDD9C3" w:themeFill="background2" w:themeFillShade="E6"/>
          </w:tcPr>
          <w:p w14:paraId="28CF0325" w14:textId="698CC0F7" w:rsidR="00565D7B" w:rsidRDefault="00565D7B" w:rsidP="002D596D">
            <w:pPr>
              <w:pStyle w:val="Odstavecseseznamem"/>
              <w:numPr>
                <w:ilvl w:val="0"/>
                <w:numId w:val="67"/>
              </w:numPr>
              <w:spacing w:before="0"/>
            </w:pPr>
            <w:r w:rsidRPr="005942B1">
              <w:t xml:space="preserve">Šablony MŠ a </w:t>
            </w:r>
            <w:r w:rsidR="007B0A01" w:rsidRPr="005942B1">
              <w:t>ZŠ –</w:t>
            </w:r>
            <w:r w:rsidRPr="005942B1">
              <w:t xml:space="preserve"> OP JAK</w:t>
            </w:r>
          </w:p>
          <w:p w14:paraId="28B86415" w14:textId="77777777" w:rsidR="00565D7B" w:rsidRDefault="00565D7B" w:rsidP="002D596D">
            <w:pPr>
              <w:pStyle w:val="Odstavecseseznamem"/>
              <w:numPr>
                <w:ilvl w:val="0"/>
                <w:numId w:val="67"/>
              </w:numPr>
              <w:spacing w:before="0"/>
            </w:pPr>
            <w:bookmarkStart w:id="8" w:name="_Hlk141082703"/>
            <w:r w:rsidRPr="005942B1">
              <w:t xml:space="preserve">Národní plán obnovy </w:t>
            </w:r>
            <w:r>
              <w:t xml:space="preserve">– komponenta </w:t>
            </w:r>
            <w:r w:rsidRPr="008325B8">
              <w:t>3.1 Inovace ve vzdělávání v kontextu digitalizace</w:t>
            </w:r>
          </w:p>
          <w:p w14:paraId="44E4319A" w14:textId="77777777" w:rsidR="00565D7B" w:rsidRDefault="00565D7B" w:rsidP="002D596D">
            <w:pPr>
              <w:pStyle w:val="Odstavecseseznamem"/>
              <w:numPr>
                <w:ilvl w:val="0"/>
                <w:numId w:val="67"/>
              </w:numPr>
              <w:spacing w:before="0"/>
            </w:pPr>
            <w:r>
              <w:t xml:space="preserve">Národní plán obnovy – komponenta </w:t>
            </w:r>
            <w:r w:rsidRPr="008325B8">
              <w:t>3.2 Adaptace školních programů</w:t>
            </w:r>
          </w:p>
          <w:bookmarkEnd w:id="8"/>
          <w:p w14:paraId="014FAEBA" w14:textId="77777777" w:rsidR="00565D7B" w:rsidRDefault="00565D7B" w:rsidP="002D596D">
            <w:pPr>
              <w:pStyle w:val="Odstavecseseznamem"/>
              <w:numPr>
                <w:ilvl w:val="0"/>
                <w:numId w:val="67"/>
              </w:numPr>
              <w:spacing w:before="0"/>
            </w:pPr>
            <w:r>
              <w:t>Personální pozice</w:t>
            </w:r>
          </w:p>
          <w:p w14:paraId="68EEB783" w14:textId="77777777" w:rsidR="00565D7B" w:rsidRDefault="00565D7B" w:rsidP="002D596D">
            <w:pPr>
              <w:pStyle w:val="Odstavecseseznamem"/>
              <w:numPr>
                <w:ilvl w:val="0"/>
                <w:numId w:val="67"/>
              </w:numPr>
              <w:spacing w:before="0"/>
            </w:pPr>
            <w:r>
              <w:t>Vzdělávání v rámci DVPP</w:t>
            </w:r>
          </w:p>
          <w:p w14:paraId="2903014C" w14:textId="77777777" w:rsidR="00565D7B" w:rsidRDefault="00565D7B" w:rsidP="002D596D">
            <w:pPr>
              <w:pStyle w:val="Odstavecseseznamem"/>
              <w:numPr>
                <w:ilvl w:val="0"/>
                <w:numId w:val="67"/>
              </w:numPr>
              <w:spacing w:before="0"/>
            </w:pPr>
            <w:r>
              <w:t>Vzdělávání</w:t>
            </w:r>
            <w:r w:rsidRPr="007531B3">
              <w:t xml:space="preserve"> v oblasti </w:t>
            </w:r>
            <w:r>
              <w:t>inkluzivního rozvoje</w:t>
            </w:r>
          </w:p>
          <w:p w14:paraId="73558457" w14:textId="77777777" w:rsidR="00565D7B" w:rsidRDefault="00565D7B" w:rsidP="002D596D">
            <w:pPr>
              <w:pStyle w:val="Odstavecseseznamem"/>
              <w:numPr>
                <w:ilvl w:val="0"/>
                <w:numId w:val="67"/>
              </w:numPr>
              <w:spacing w:before="0"/>
            </w:pPr>
            <w:r>
              <w:t>Identifikace a vzdělávání nadaných dětí (např. Invenio)</w:t>
            </w:r>
          </w:p>
          <w:p w14:paraId="32C3059A" w14:textId="77777777" w:rsidR="00565D7B" w:rsidRDefault="00565D7B" w:rsidP="002D596D">
            <w:pPr>
              <w:pStyle w:val="Odstavecseseznamem"/>
              <w:numPr>
                <w:ilvl w:val="0"/>
                <w:numId w:val="67"/>
              </w:numPr>
              <w:spacing w:before="0"/>
            </w:pPr>
            <w:r w:rsidRPr="007531B3">
              <w:t>Vzdělávání a další formy profesního rozvoje pedagogických pracovníků zaměřené na porozumění významu wellbeingu pro učení</w:t>
            </w:r>
          </w:p>
          <w:p w14:paraId="7EBAB27E" w14:textId="77777777" w:rsidR="00565D7B" w:rsidRDefault="00565D7B" w:rsidP="002D596D">
            <w:pPr>
              <w:pStyle w:val="Odstavecseseznamem"/>
              <w:numPr>
                <w:ilvl w:val="0"/>
                <w:numId w:val="67"/>
              </w:numPr>
              <w:spacing w:before="0"/>
            </w:pPr>
            <w:r>
              <w:t>Vzdělávání pro sborovny</w:t>
            </w:r>
          </w:p>
          <w:p w14:paraId="5B5E8BE6" w14:textId="77777777" w:rsidR="00565D7B" w:rsidRDefault="00565D7B" w:rsidP="002D596D">
            <w:pPr>
              <w:pStyle w:val="Odstavecseseznamem"/>
              <w:numPr>
                <w:ilvl w:val="0"/>
                <w:numId w:val="67"/>
              </w:numPr>
              <w:spacing w:before="0"/>
            </w:pPr>
            <w:r>
              <w:t>Vzdělávání vedení škol</w:t>
            </w:r>
          </w:p>
        </w:tc>
      </w:tr>
      <w:tr w:rsidR="00565D7B" w14:paraId="5CE18741" w14:textId="77777777" w:rsidTr="00D803F5">
        <w:tc>
          <w:tcPr>
            <w:tcW w:w="1809" w:type="dxa"/>
            <w:shd w:val="clear" w:color="auto" w:fill="DDD9C3" w:themeFill="background2" w:themeFillShade="E6"/>
          </w:tcPr>
          <w:p w14:paraId="43AD5C04" w14:textId="77777777" w:rsidR="00565D7B" w:rsidRDefault="00565D7B" w:rsidP="00D803F5">
            <w:pPr>
              <w:rPr>
                <w:b/>
              </w:rPr>
            </w:pPr>
            <w:r>
              <w:rPr>
                <w:b/>
              </w:rPr>
              <w:t>Aktivity spolupráce</w:t>
            </w:r>
          </w:p>
          <w:p w14:paraId="6CAFCB0F" w14:textId="77777777" w:rsidR="00565D7B" w:rsidRDefault="00565D7B" w:rsidP="00D803F5">
            <w:pPr>
              <w:rPr>
                <w:b/>
              </w:rPr>
            </w:pPr>
            <w:r w:rsidRPr="006B0E60">
              <w:rPr>
                <w:bCs/>
              </w:rPr>
              <w:t>(jedná se o příklady realizace aktivit)</w:t>
            </w:r>
          </w:p>
        </w:tc>
        <w:tc>
          <w:tcPr>
            <w:tcW w:w="7371" w:type="dxa"/>
            <w:shd w:val="clear" w:color="auto" w:fill="DDD9C3" w:themeFill="background2" w:themeFillShade="E6"/>
          </w:tcPr>
          <w:p w14:paraId="2F0DF4D6" w14:textId="77777777" w:rsidR="00565D7B" w:rsidRPr="003A0D62" w:rsidRDefault="00565D7B" w:rsidP="002D596D">
            <w:pPr>
              <w:pStyle w:val="Odstavecseseznamem"/>
              <w:numPr>
                <w:ilvl w:val="0"/>
                <w:numId w:val="68"/>
              </w:numPr>
              <w:spacing w:before="0"/>
            </w:pPr>
            <w:r w:rsidRPr="003A0D62">
              <w:t>Sdílené pozice</w:t>
            </w:r>
            <w:r>
              <w:t xml:space="preserve">, </w:t>
            </w:r>
            <w:r w:rsidRPr="003A0D62">
              <w:t>sdílení specialistů a pracovníků</w:t>
            </w:r>
          </w:p>
          <w:p w14:paraId="45768F48" w14:textId="77777777" w:rsidR="00565D7B" w:rsidRPr="003A0D62" w:rsidRDefault="00565D7B" w:rsidP="002D596D">
            <w:pPr>
              <w:pStyle w:val="Odstavecseseznamem"/>
              <w:numPr>
                <w:ilvl w:val="0"/>
                <w:numId w:val="68"/>
              </w:numPr>
              <w:spacing w:before="0"/>
            </w:pPr>
            <w:r w:rsidRPr="003A0D62">
              <w:t>Společné jednání pracovních skupin MAP</w:t>
            </w:r>
          </w:p>
          <w:p w14:paraId="70639951" w14:textId="77777777" w:rsidR="00565D7B" w:rsidRPr="003A0D62" w:rsidRDefault="00565D7B" w:rsidP="002D596D">
            <w:pPr>
              <w:pStyle w:val="Odstavecseseznamem"/>
              <w:numPr>
                <w:ilvl w:val="0"/>
                <w:numId w:val="68"/>
              </w:numPr>
              <w:spacing w:before="0"/>
            </w:pPr>
            <w:r w:rsidRPr="003A0D62">
              <w:t xml:space="preserve">Realizace společných vzdělávacích akcí, workshopů, </w:t>
            </w:r>
          </w:p>
          <w:p w14:paraId="37FDA24D" w14:textId="77777777" w:rsidR="00565D7B" w:rsidRDefault="00565D7B" w:rsidP="002D596D">
            <w:pPr>
              <w:pStyle w:val="Odstavecseseznamem"/>
              <w:numPr>
                <w:ilvl w:val="0"/>
                <w:numId w:val="68"/>
              </w:numPr>
              <w:spacing w:before="0"/>
            </w:pPr>
            <w:r w:rsidRPr="003A0D62">
              <w:t>Sdílení zkušeností s ostatními aktéry ve vzdělávání v rámci MAP</w:t>
            </w:r>
          </w:p>
          <w:p w14:paraId="184830C7" w14:textId="77777777" w:rsidR="00565D7B" w:rsidRDefault="00565D7B" w:rsidP="002D596D">
            <w:pPr>
              <w:pStyle w:val="Odstavecseseznamem"/>
              <w:numPr>
                <w:ilvl w:val="0"/>
                <w:numId w:val="68"/>
              </w:numPr>
              <w:spacing w:before="0"/>
            </w:pPr>
            <w:r>
              <w:t xml:space="preserve">Spolupráce škol, poradenských center, center nadání a ostatních mimoškolních zařízení na území ORP v oblasti </w:t>
            </w:r>
            <w:r w:rsidRPr="00895477">
              <w:t xml:space="preserve">nadaných žáků  </w:t>
            </w:r>
          </w:p>
          <w:p w14:paraId="2483FCBD" w14:textId="77777777" w:rsidR="00565D7B" w:rsidRDefault="00565D7B" w:rsidP="002D596D">
            <w:pPr>
              <w:pStyle w:val="Odstavecseseznamem"/>
              <w:numPr>
                <w:ilvl w:val="0"/>
                <w:numId w:val="68"/>
              </w:numPr>
              <w:spacing w:before="0"/>
            </w:pPr>
            <w:r>
              <w:t xml:space="preserve">Podpora rozvoje wellbeingu </w:t>
            </w:r>
          </w:p>
          <w:p w14:paraId="7683AC35" w14:textId="77777777" w:rsidR="00565D7B" w:rsidRDefault="00565D7B" w:rsidP="002D596D">
            <w:pPr>
              <w:pStyle w:val="Odstavecseseznamem"/>
              <w:numPr>
                <w:ilvl w:val="0"/>
                <w:numId w:val="68"/>
              </w:numPr>
              <w:spacing w:before="0"/>
              <w:jc w:val="left"/>
            </w:pPr>
            <w:r w:rsidRPr="007531B3">
              <w:t>Pořízení pomůcek a jejich vzájemné sdílení</w:t>
            </w:r>
            <w:r>
              <w:t xml:space="preserve"> </w:t>
            </w:r>
          </w:p>
          <w:p w14:paraId="34726D62" w14:textId="516D7CAC" w:rsidR="00565D7B" w:rsidRDefault="00565D7B" w:rsidP="002D596D">
            <w:pPr>
              <w:pStyle w:val="Odstavecseseznamem"/>
              <w:numPr>
                <w:ilvl w:val="0"/>
                <w:numId w:val="68"/>
              </w:numPr>
              <w:spacing w:before="0"/>
              <w:jc w:val="left"/>
            </w:pPr>
            <w:r>
              <w:t xml:space="preserve">Vzdělávání pedagogů, vzdělávání pro sborovny, vzdělávání vedení škol (Ředitel naživo případně jiná školení od </w:t>
            </w:r>
            <w:r w:rsidRPr="00B8582E">
              <w:t>Učitel naživo, z. ú.</w:t>
            </w:r>
            <w:r>
              <w:t xml:space="preserve">, </w:t>
            </w:r>
            <w:r w:rsidRPr="005942B1">
              <w:t>Vedení lidí a specifika školského managementu</w:t>
            </w:r>
            <w:r>
              <w:t xml:space="preserve"> případně jiná školení INFRA s.r.o., Leadership pro vedení škol případně jiná školení AISIS, z.ú., </w:t>
            </w:r>
            <w:r w:rsidRPr="00B8582E">
              <w:t>Typologie osobnosti MBTI 3,4</w:t>
            </w:r>
            <w:r>
              <w:t xml:space="preserve">; </w:t>
            </w:r>
            <w:r w:rsidR="00E22EF8" w:rsidRPr="00B8582E">
              <w:t xml:space="preserve">FIE </w:t>
            </w:r>
            <w:r w:rsidR="00E22EF8">
              <w:t>– standard</w:t>
            </w:r>
            <w:r w:rsidRPr="00B8582E">
              <w:t>, basic, ochutnávky</w:t>
            </w:r>
            <w:r>
              <w:t>, a další)</w:t>
            </w:r>
          </w:p>
          <w:p w14:paraId="24DB1375" w14:textId="77777777" w:rsidR="00565D7B" w:rsidRPr="00C357D9" w:rsidRDefault="00565D7B" w:rsidP="002D596D">
            <w:pPr>
              <w:pStyle w:val="Odstavecseseznamem"/>
              <w:numPr>
                <w:ilvl w:val="0"/>
                <w:numId w:val="68"/>
              </w:numPr>
              <w:spacing w:before="0"/>
              <w:jc w:val="left"/>
            </w:pPr>
            <w:r w:rsidRPr="00C357D9">
              <w:t>Mentoring a coaching pro začínající pedagogy.</w:t>
            </w:r>
          </w:p>
          <w:p w14:paraId="03863498" w14:textId="77777777" w:rsidR="00565D7B" w:rsidRPr="00C357D9" w:rsidRDefault="00565D7B" w:rsidP="002D596D">
            <w:pPr>
              <w:pStyle w:val="Odstavecseseznamem"/>
              <w:numPr>
                <w:ilvl w:val="0"/>
                <w:numId w:val="68"/>
              </w:numPr>
              <w:spacing w:before="0"/>
              <w:jc w:val="left"/>
            </w:pPr>
            <w:r w:rsidRPr="00C357D9">
              <w:t>Podpora inkluzivních aktivit a adaptaci učebních plánů na různé potřeby žáků.</w:t>
            </w:r>
          </w:p>
          <w:p w14:paraId="4E9C4A77" w14:textId="77777777" w:rsidR="00565D7B" w:rsidRDefault="00565D7B" w:rsidP="002D596D">
            <w:pPr>
              <w:pStyle w:val="Odstavecseseznamem"/>
              <w:numPr>
                <w:ilvl w:val="0"/>
                <w:numId w:val="68"/>
              </w:numPr>
              <w:spacing w:before="0"/>
              <w:jc w:val="left"/>
            </w:pPr>
            <w:r w:rsidRPr="00C357D9">
              <w:t>Organizace reflexí a evaluací vzdělávacích aktivit.</w:t>
            </w:r>
          </w:p>
        </w:tc>
      </w:tr>
    </w:tbl>
    <w:p w14:paraId="530EA227" w14:textId="77777777" w:rsidR="00565D7B" w:rsidRDefault="00565D7B" w:rsidP="00565D7B"/>
    <w:tbl>
      <w:tblPr>
        <w:tblStyle w:val="Mkatabulky"/>
        <w:tblW w:w="0" w:type="auto"/>
        <w:shd w:val="clear" w:color="auto" w:fill="DDD9C3" w:themeFill="background2" w:themeFillShade="E6"/>
        <w:tblLook w:val="04A0" w:firstRow="1" w:lastRow="0" w:firstColumn="1" w:lastColumn="0" w:noHBand="0" w:noVBand="1"/>
      </w:tblPr>
      <w:tblGrid>
        <w:gridCol w:w="1783"/>
        <w:gridCol w:w="7136"/>
      </w:tblGrid>
      <w:tr w:rsidR="00565D7B" w:rsidRPr="00C4787E" w14:paraId="2CCBC722" w14:textId="77777777" w:rsidTr="00D803F5">
        <w:tc>
          <w:tcPr>
            <w:tcW w:w="1809" w:type="dxa"/>
            <w:shd w:val="clear" w:color="auto" w:fill="DDD9C3" w:themeFill="background2" w:themeFillShade="E6"/>
          </w:tcPr>
          <w:p w14:paraId="736F8E54" w14:textId="77777777" w:rsidR="00565D7B" w:rsidRPr="00C4787E" w:rsidRDefault="00565D7B" w:rsidP="00D803F5">
            <w:pPr>
              <w:rPr>
                <w:b/>
              </w:rPr>
            </w:pPr>
            <w:r w:rsidRPr="00C4787E">
              <w:rPr>
                <w:b/>
              </w:rPr>
              <w:t>PRIORITA</w:t>
            </w:r>
          </w:p>
        </w:tc>
        <w:tc>
          <w:tcPr>
            <w:tcW w:w="7371" w:type="dxa"/>
            <w:shd w:val="clear" w:color="auto" w:fill="DDD9C3" w:themeFill="background2" w:themeFillShade="E6"/>
          </w:tcPr>
          <w:p w14:paraId="19B41664" w14:textId="77777777" w:rsidR="00565D7B" w:rsidRPr="00C4787E" w:rsidRDefault="00565D7B" w:rsidP="00D803F5">
            <w:pPr>
              <w:rPr>
                <w:b/>
              </w:rPr>
            </w:pPr>
            <w:r w:rsidRPr="00C4787E">
              <w:rPr>
                <w:b/>
              </w:rPr>
              <w:t>1. Kvalitní a dostupné základní vzdělávání respektující potřeby každého žáka</w:t>
            </w:r>
          </w:p>
        </w:tc>
      </w:tr>
      <w:tr w:rsidR="00565D7B" w:rsidRPr="00C4787E" w14:paraId="60FA5163" w14:textId="77777777" w:rsidTr="00D803F5">
        <w:tc>
          <w:tcPr>
            <w:tcW w:w="1809" w:type="dxa"/>
            <w:shd w:val="clear" w:color="auto" w:fill="DDD9C3" w:themeFill="background2" w:themeFillShade="E6"/>
          </w:tcPr>
          <w:p w14:paraId="20A31DCC" w14:textId="77777777" w:rsidR="00565D7B" w:rsidRPr="00C4787E" w:rsidRDefault="00565D7B" w:rsidP="00D803F5">
            <w:pPr>
              <w:rPr>
                <w:b/>
              </w:rPr>
            </w:pPr>
            <w:r w:rsidRPr="00C4787E">
              <w:rPr>
                <w:b/>
              </w:rPr>
              <w:t>Cíl a jeho popis</w:t>
            </w:r>
          </w:p>
        </w:tc>
        <w:tc>
          <w:tcPr>
            <w:tcW w:w="7371" w:type="dxa"/>
            <w:shd w:val="clear" w:color="auto" w:fill="DDD9C3" w:themeFill="background2" w:themeFillShade="E6"/>
          </w:tcPr>
          <w:p w14:paraId="2CBAE8A9" w14:textId="77777777" w:rsidR="00565D7B" w:rsidRPr="00684885" w:rsidRDefault="00565D7B" w:rsidP="00D803F5">
            <w:pPr>
              <w:rPr>
                <w:rFonts w:ascii="Calibri" w:eastAsia="Calibri" w:hAnsi="Calibri" w:cs="Times New Roman"/>
                <w:b/>
                <w:bCs/>
              </w:rPr>
            </w:pPr>
            <w:r>
              <w:rPr>
                <w:rFonts w:ascii="Calibri" w:eastAsia="Calibri" w:hAnsi="Calibri" w:cs="Times New Roman"/>
                <w:b/>
                <w:bCs/>
              </w:rPr>
              <w:t xml:space="preserve">1.2 </w:t>
            </w:r>
            <w:r w:rsidRPr="00164B69">
              <w:rPr>
                <w:rFonts w:ascii="Calibri" w:eastAsia="Calibri" w:hAnsi="Calibri" w:cs="Times New Roman"/>
                <w:b/>
                <w:bCs/>
              </w:rPr>
              <w:t xml:space="preserve">Zajištění podmínek pro rozvoj </w:t>
            </w:r>
            <w:r w:rsidRPr="00684885">
              <w:rPr>
                <w:rFonts w:ascii="Calibri" w:eastAsia="Calibri" w:hAnsi="Calibri" w:cs="Times New Roman"/>
                <w:b/>
                <w:bCs/>
              </w:rPr>
              <w:t>čtenářské a pisatelské gramotnosti a cizích jazyků na základních školách</w:t>
            </w:r>
          </w:p>
          <w:p w14:paraId="197C7529" w14:textId="77777777" w:rsidR="00565D7B" w:rsidRPr="00684885" w:rsidRDefault="00565D7B" w:rsidP="00D803F5">
            <w:pPr>
              <w:ind w:left="34"/>
              <w:rPr>
                <w:b/>
                <w:bCs/>
              </w:rPr>
            </w:pPr>
          </w:p>
          <w:p w14:paraId="56A77099" w14:textId="77777777" w:rsidR="00565D7B" w:rsidRPr="00684885" w:rsidRDefault="00565D7B" w:rsidP="00D803F5">
            <w:r w:rsidRPr="00684885">
              <w:t xml:space="preserve">Obsahem budou aktivity směřující k zajištění podmínek (nákup a modernizace vybavení a materiálů pro čtenářskou a pisatelskou gramotnost, výuku cizích jazyků, příprava a realizace specializovaných vzdělávacích programů, jejich popularizace mezi žáky a zejména rodiči, spolupráce s knihovnami, modernizace knižního fondu ve školních knihovnách, průnik čtenářské gramotnosti do všech předmětů apod.) nezbytných pro rozvoj čtenářské gramotnosti v území ORP Litvínov. Budou podporovány aktivity rozvíjející jazykové dovednosti formou her, dramatizace, tvořivého psaní a dalších </w:t>
            </w:r>
            <w:r w:rsidRPr="00684885">
              <w:lastRenderedPageBreak/>
              <w:t xml:space="preserve">inovativních metod, které přibližují jazyk přirozeným a zábavným způsobem i těm dětem, které mají prozatím omezenou čtenářskou a pisatelskou dovednost. </w:t>
            </w:r>
          </w:p>
          <w:p w14:paraId="70977B17" w14:textId="77777777" w:rsidR="00565D7B" w:rsidRDefault="00565D7B" w:rsidP="00D803F5">
            <w:pPr>
              <w:rPr>
                <w:b/>
                <w:bCs/>
              </w:rPr>
            </w:pPr>
          </w:p>
          <w:p w14:paraId="7E5A1591" w14:textId="77777777" w:rsidR="00565D7B" w:rsidRPr="001834FF" w:rsidRDefault="00565D7B" w:rsidP="00D803F5">
            <w:pPr>
              <w:rPr>
                <w:i/>
              </w:rPr>
            </w:pPr>
            <w:r w:rsidRPr="00684885">
              <w:rPr>
                <w:i/>
              </w:rPr>
              <w:t>Již dlouhodobě je čtenářská a pisatelská gramotnost důležitým parametrem, který výrazně ovlivňuje úspěšnost žáků v dalších předmětech a jsou i faktorem</w:t>
            </w:r>
            <w:r w:rsidRPr="00DB62DA">
              <w:rPr>
                <w:i/>
                <w:color w:val="FF0000"/>
              </w:rPr>
              <w:t xml:space="preserve"> </w:t>
            </w:r>
            <w:r w:rsidRPr="001834FF">
              <w:rPr>
                <w:i/>
              </w:rPr>
              <w:t>působícím průřezově na školní úspěšnost žáka.  Proto bude cíl naplňován prostřednictvím zlepšení technické základny, využíváním moderních metod a poznatků ve výuce a posílením kompetencí pedagogů. Využity budou nástroje mimo klasickou výuku (čtenářské kroužky, kluby, soutěže a olympiády, projektové dny, veřejná a autorská čtení apod.), a to i ve spolupráci s dalšími vhodnými subjekty (ZUŠ, knihovny, středisko volného času apod.).  Realizovány budou individuální i společné akce zaměřené na propagaci čtení mezi žáky a zejména rodiči.</w:t>
            </w:r>
            <w:r>
              <w:rPr>
                <w:i/>
              </w:rPr>
              <w:t xml:space="preserve"> </w:t>
            </w:r>
            <w:r w:rsidRPr="00210E22">
              <w:rPr>
                <w:i/>
              </w:rPr>
              <w:t>Dosažitelnost cíle je dána zájmem ze strany potenciálních uživatelů.</w:t>
            </w:r>
            <w:r>
              <w:t xml:space="preserve"> </w:t>
            </w:r>
            <w:r w:rsidRPr="00210E22">
              <w:rPr>
                <w:i/>
              </w:rPr>
              <w:t>Velikost cílových skupin je dána počtem</w:t>
            </w:r>
            <w:r>
              <w:rPr>
                <w:i/>
              </w:rPr>
              <w:t xml:space="preserve"> žáků,</w:t>
            </w:r>
            <w:r w:rsidRPr="00210E22">
              <w:rPr>
                <w:i/>
              </w:rPr>
              <w:t xml:space="preserve"> pedagogických a dalších pracovníků ve školách a školských zařízeních</w:t>
            </w:r>
            <w:r>
              <w:rPr>
                <w:i/>
              </w:rPr>
              <w:t xml:space="preserve"> a organizacích neformálního vzdělávání.</w:t>
            </w:r>
          </w:p>
        </w:tc>
      </w:tr>
      <w:tr w:rsidR="00565D7B" w:rsidRPr="00C4787E" w14:paraId="5FD48D4C" w14:textId="77777777" w:rsidTr="00D803F5">
        <w:tc>
          <w:tcPr>
            <w:tcW w:w="1809" w:type="dxa"/>
            <w:shd w:val="clear" w:color="auto" w:fill="DDD9C3" w:themeFill="background2" w:themeFillShade="E6"/>
          </w:tcPr>
          <w:p w14:paraId="7E112A96" w14:textId="77777777" w:rsidR="00565D7B" w:rsidRDefault="00565D7B" w:rsidP="00D803F5">
            <w:pPr>
              <w:rPr>
                <w:b/>
              </w:rPr>
            </w:pPr>
            <w:r w:rsidRPr="00C4787E">
              <w:rPr>
                <w:b/>
              </w:rPr>
              <w:lastRenderedPageBreak/>
              <w:t>Vazba na témata</w:t>
            </w:r>
          </w:p>
          <w:p w14:paraId="739BC4B6" w14:textId="77777777" w:rsidR="00565D7B" w:rsidRPr="00C4787E" w:rsidRDefault="00565D7B" w:rsidP="00D803F5">
            <w:pPr>
              <w:rPr>
                <w:b/>
              </w:rPr>
            </w:pPr>
          </w:p>
        </w:tc>
        <w:tc>
          <w:tcPr>
            <w:tcW w:w="7371" w:type="dxa"/>
            <w:shd w:val="clear" w:color="auto" w:fill="DDD9C3" w:themeFill="background2" w:themeFillShade="E6"/>
          </w:tcPr>
          <w:p w14:paraId="39D65CA6" w14:textId="77777777" w:rsidR="00565D7B" w:rsidRPr="006860B7" w:rsidRDefault="00565D7B" w:rsidP="002D2272">
            <w:pPr>
              <w:spacing w:before="0"/>
              <w:rPr>
                <w:b/>
                <w:bCs/>
              </w:rPr>
            </w:pPr>
            <w:r w:rsidRPr="006860B7">
              <w:rPr>
                <w:b/>
                <w:bCs/>
              </w:rPr>
              <w:t xml:space="preserve">KT 1 - podpora moderních didaktických forem vedoucích k rozvoji klíčových kompetencí, </w:t>
            </w:r>
          </w:p>
          <w:p w14:paraId="6FAD20BF" w14:textId="77777777" w:rsidR="00565D7B" w:rsidRPr="00342C4E" w:rsidRDefault="00565D7B" w:rsidP="002D2272">
            <w:pPr>
              <w:spacing w:before="0"/>
            </w:pPr>
            <w:r w:rsidRPr="00342C4E">
              <w:t xml:space="preserve">KT 2 - podpora pedagogických a didaktických kompetencí pracovníků ve vzdělávání a podpora managementu třídních kolektivů, </w:t>
            </w:r>
          </w:p>
          <w:p w14:paraId="5FCE346C" w14:textId="3066197A" w:rsidR="00565D7B" w:rsidRPr="00342C4E" w:rsidRDefault="00E22EF8" w:rsidP="002D2272">
            <w:pPr>
              <w:spacing w:before="0"/>
            </w:pPr>
            <w:r w:rsidRPr="00342C4E">
              <w:t>KT3 – rozvoj</w:t>
            </w:r>
            <w:r w:rsidR="00565D7B" w:rsidRPr="00342C4E">
              <w:t xml:space="preserve"> potenciálu každého žáka, zejména žáků se sociálním a jiným zvýhodněním, </w:t>
            </w:r>
          </w:p>
          <w:p w14:paraId="04BE08F3" w14:textId="77777777" w:rsidR="00565D7B" w:rsidRPr="006860B7" w:rsidRDefault="00565D7B" w:rsidP="002D2272">
            <w:pPr>
              <w:spacing w:before="0"/>
              <w:rPr>
                <w:b/>
                <w:bCs/>
              </w:rPr>
            </w:pPr>
            <w:r w:rsidRPr="006860B7">
              <w:rPr>
                <w:b/>
                <w:bCs/>
              </w:rPr>
              <w:t xml:space="preserve">PT 1 - proměna obsahu a způsobu vzdělávání, </w:t>
            </w:r>
          </w:p>
          <w:p w14:paraId="096A1378" w14:textId="77777777" w:rsidR="00565D7B" w:rsidRPr="006860B7" w:rsidRDefault="00565D7B" w:rsidP="002D2272">
            <w:pPr>
              <w:spacing w:before="0"/>
              <w:rPr>
                <w:b/>
                <w:bCs/>
              </w:rPr>
            </w:pPr>
            <w:r w:rsidRPr="006860B7">
              <w:rPr>
                <w:b/>
                <w:bCs/>
              </w:rPr>
              <w:t>PT 2 - podpora učitelů, ředitelů a dalších pracovníků ve vzdělávání,</w:t>
            </w:r>
          </w:p>
          <w:p w14:paraId="4579971E" w14:textId="77777777" w:rsidR="00565D7B" w:rsidRPr="00342C4E" w:rsidRDefault="00565D7B" w:rsidP="002D2272">
            <w:pPr>
              <w:spacing w:before="0"/>
            </w:pPr>
            <w:r w:rsidRPr="00342C4E">
              <w:t>PT 3 - digitální kompetence k celoživotnímu učení,</w:t>
            </w:r>
          </w:p>
          <w:p w14:paraId="64A74066" w14:textId="77777777" w:rsidR="00565D7B" w:rsidRPr="00342C4E" w:rsidRDefault="00565D7B" w:rsidP="002D2272">
            <w:pPr>
              <w:spacing w:before="0"/>
            </w:pPr>
            <w:r w:rsidRPr="00342C4E">
              <w:t>PT 4 - snižování nerovností v přístupu ke vzdělávání,</w:t>
            </w:r>
          </w:p>
          <w:p w14:paraId="7F5E7579" w14:textId="77777777" w:rsidR="00565D7B" w:rsidRPr="006860B7" w:rsidRDefault="00565D7B" w:rsidP="002D2272">
            <w:pPr>
              <w:spacing w:before="0"/>
              <w:rPr>
                <w:b/>
                <w:bCs/>
              </w:rPr>
            </w:pPr>
            <w:r w:rsidRPr="006860B7">
              <w:rPr>
                <w:b/>
                <w:bCs/>
              </w:rPr>
              <w:t>PT 5 - spolupráce MŠ – ZŠ/ZŠ – SŠ</w:t>
            </w:r>
          </w:p>
          <w:p w14:paraId="65CD9CCA" w14:textId="77777777" w:rsidR="00565D7B" w:rsidRPr="006860B7" w:rsidRDefault="00565D7B" w:rsidP="002D2272">
            <w:pPr>
              <w:spacing w:before="0"/>
              <w:rPr>
                <w:b/>
                <w:bCs/>
              </w:rPr>
            </w:pPr>
            <w:r w:rsidRPr="006860B7">
              <w:rPr>
                <w:b/>
                <w:bCs/>
              </w:rPr>
              <w:t xml:space="preserve">VT 1 - </w:t>
            </w:r>
            <w:r w:rsidRPr="006860B7">
              <w:rPr>
                <w:rFonts w:eastAsia="Times New Roman" w:cs="Times New Roman"/>
                <w:b/>
                <w:bCs/>
                <w:color w:val="000000"/>
                <w:lang w:eastAsia="cs-CZ"/>
              </w:rPr>
              <w:t xml:space="preserve">rozvoj podnikavosti, iniciativy a kreativity dětí a žáků,  </w:t>
            </w:r>
          </w:p>
          <w:p w14:paraId="1C04D8B6" w14:textId="77777777" w:rsidR="00565D7B" w:rsidRPr="00342C4E" w:rsidRDefault="00565D7B" w:rsidP="002D2272">
            <w:pPr>
              <w:spacing w:before="0"/>
            </w:pPr>
            <w:r w:rsidRPr="00342C4E">
              <w:t xml:space="preserve">VT 2 - rozvoj kompetencí dětí a žáků v polytechnickém vzdělávání </w:t>
            </w:r>
          </w:p>
          <w:p w14:paraId="00FA841B" w14:textId="77777777" w:rsidR="00565D7B" w:rsidRPr="00342C4E" w:rsidRDefault="00565D7B" w:rsidP="002D2272">
            <w:pPr>
              <w:spacing w:before="0"/>
            </w:pPr>
            <w:r w:rsidRPr="00342C4E">
              <w:t xml:space="preserve">VT 3 – výchova k udržitelnému rozvoji </w:t>
            </w:r>
          </w:p>
          <w:p w14:paraId="25AAA5F3" w14:textId="77777777" w:rsidR="00565D7B" w:rsidRPr="00342C4E" w:rsidRDefault="00565D7B" w:rsidP="002D2272">
            <w:pPr>
              <w:spacing w:before="0"/>
            </w:pPr>
            <w:r w:rsidRPr="00342C4E">
              <w:t xml:space="preserve">VT 4 – </w:t>
            </w:r>
            <w:r>
              <w:t>m</w:t>
            </w:r>
            <w:r w:rsidRPr="00342C4E">
              <w:t>ediální gramotnost,</w:t>
            </w:r>
          </w:p>
          <w:p w14:paraId="1EAD2037"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72B9A127" w14:textId="77777777" w:rsidR="00565D7B" w:rsidRPr="00342C4E" w:rsidRDefault="00565D7B" w:rsidP="002D2272">
            <w:pPr>
              <w:spacing w:before="0"/>
            </w:pPr>
            <w:r w:rsidRPr="00342C4E">
              <w:t>VT 6 - rozvoj českého jazyka u dětí a žáků s nedostatečnou znalostí</w:t>
            </w:r>
          </w:p>
          <w:p w14:paraId="56683C15" w14:textId="77777777" w:rsidR="00565D7B" w:rsidRPr="00342C4E" w:rsidRDefault="00565D7B" w:rsidP="002D2272">
            <w:pPr>
              <w:spacing w:before="0"/>
            </w:pPr>
            <w:r w:rsidRPr="00342C4E">
              <w:t>VT 7 – rozvoj vztahu k místu, kde děti a žáci žijí, mezigenerační soužití</w:t>
            </w:r>
          </w:p>
          <w:p w14:paraId="77D5CADE" w14:textId="77777777" w:rsidR="00565D7B" w:rsidRPr="00342C4E" w:rsidRDefault="00565D7B" w:rsidP="002D2272">
            <w:pPr>
              <w:spacing w:before="0"/>
              <w:rPr>
                <w:rFonts w:cstheme="minorHAnsi"/>
              </w:rPr>
            </w:pPr>
            <w:r w:rsidRPr="00342C4E">
              <w:t>VT 8 – Wellbeing</w:t>
            </w:r>
          </w:p>
        </w:tc>
      </w:tr>
      <w:tr w:rsidR="00565D7B" w:rsidRPr="00C4787E" w14:paraId="7B88C81E" w14:textId="77777777" w:rsidTr="00D803F5">
        <w:tc>
          <w:tcPr>
            <w:tcW w:w="1809" w:type="dxa"/>
            <w:shd w:val="clear" w:color="auto" w:fill="DDD9C3" w:themeFill="background2" w:themeFillShade="E6"/>
          </w:tcPr>
          <w:p w14:paraId="783D971D" w14:textId="77777777" w:rsidR="00565D7B" w:rsidRPr="00C4787E" w:rsidRDefault="00565D7B" w:rsidP="00D803F5">
            <w:pPr>
              <w:rPr>
                <w:b/>
              </w:rPr>
            </w:pPr>
            <w:r w:rsidRPr="00C4787E">
              <w:rPr>
                <w:b/>
              </w:rPr>
              <w:t>Indikátory</w:t>
            </w:r>
            <w:r w:rsidRPr="00570991">
              <w:rPr>
                <w:b/>
                <w:highlight w:val="yellow"/>
              </w:rPr>
              <w:t xml:space="preserve"> </w:t>
            </w:r>
          </w:p>
        </w:tc>
        <w:tc>
          <w:tcPr>
            <w:tcW w:w="7371" w:type="dxa"/>
            <w:shd w:val="clear" w:color="auto" w:fill="DDD9C3" w:themeFill="background2" w:themeFillShade="E6"/>
          </w:tcPr>
          <w:p w14:paraId="6DDB3310" w14:textId="77777777" w:rsidR="00565D7B" w:rsidRDefault="00565D7B" w:rsidP="002D2272">
            <w:pPr>
              <w:spacing w:before="0"/>
            </w:pPr>
            <w:r>
              <w:t>Počet zapojených ZŠ</w:t>
            </w:r>
          </w:p>
          <w:p w14:paraId="0D42CCA6" w14:textId="77777777" w:rsidR="00565D7B" w:rsidRDefault="00565D7B" w:rsidP="002D2272">
            <w:pPr>
              <w:spacing w:before="0"/>
            </w:pPr>
            <w:r>
              <w:t xml:space="preserve">Počet aktivit vedoucí k podpoře </w:t>
            </w:r>
            <w:r w:rsidRPr="00684885">
              <w:t>čtenářské a pisatelské gramotnosti</w:t>
            </w:r>
          </w:p>
          <w:p w14:paraId="56B1BC11" w14:textId="77777777" w:rsidR="00565D7B" w:rsidRPr="00C4787E" w:rsidRDefault="00565D7B" w:rsidP="002D2272">
            <w:pPr>
              <w:spacing w:before="0"/>
            </w:pPr>
            <w:r>
              <w:t>Počet aktivit vedoucí k podpoře rozvoje výuky cizích jazyků</w:t>
            </w:r>
          </w:p>
        </w:tc>
      </w:tr>
      <w:tr w:rsidR="00565D7B" w:rsidRPr="00C4787E" w14:paraId="5413EDCC" w14:textId="77777777" w:rsidTr="00D803F5">
        <w:tc>
          <w:tcPr>
            <w:tcW w:w="1809" w:type="dxa"/>
            <w:shd w:val="clear" w:color="auto" w:fill="DDD9C3" w:themeFill="background2" w:themeFillShade="E6"/>
          </w:tcPr>
          <w:p w14:paraId="49720EF9" w14:textId="77777777" w:rsidR="00565D7B" w:rsidRDefault="00565D7B" w:rsidP="00D803F5">
            <w:pPr>
              <w:rPr>
                <w:b/>
              </w:rPr>
            </w:pPr>
            <w:r>
              <w:rPr>
                <w:b/>
              </w:rPr>
              <w:t>Aktivity škol</w:t>
            </w:r>
          </w:p>
          <w:p w14:paraId="37B54BD6" w14:textId="77777777" w:rsidR="00565D7B" w:rsidRPr="00C4787E" w:rsidRDefault="00565D7B" w:rsidP="00D803F5">
            <w:pPr>
              <w:rPr>
                <w:b/>
              </w:rPr>
            </w:pPr>
            <w:r w:rsidRPr="006B0E60">
              <w:rPr>
                <w:bCs/>
              </w:rPr>
              <w:t>(jedná se o příklady realizace aktivit)</w:t>
            </w:r>
          </w:p>
        </w:tc>
        <w:tc>
          <w:tcPr>
            <w:tcW w:w="7371" w:type="dxa"/>
            <w:shd w:val="clear" w:color="auto" w:fill="DDD9C3" w:themeFill="background2" w:themeFillShade="E6"/>
          </w:tcPr>
          <w:p w14:paraId="412B215E" w14:textId="6E6763A7" w:rsidR="00565D7B" w:rsidRDefault="00565D7B" w:rsidP="002D596D">
            <w:pPr>
              <w:pStyle w:val="Odstavecseseznamem"/>
              <w:numPr>
                <w:ilvl w:val="0"/>
                <w:numId w:val="69"/>
              </w:numPr>
              <w:spacing w:before="0"/>
            </w:pPr>
            <w:r w:rsidRPr="005942B1">
              <w:t xml:space="preserve">Šablony MŠ a </w:t>
            </w:r>
            <w:r w:rsidR="007B0A01" w:rsidRPr="005942B1">
              <w:t>ZŠ –</w:t>
            </w:r>
            <w:r w:rsidRPr="005942B1">
              <w:t xml:space="preserve"> OP JAK</w:t>
            </w:r>
          </w:p>
          <w:p w14:paraId="2EABD7B6" w14:textId="77777777" w:rsidR="00565D7B" w:rsidRDefault="00565D7B" w:rsidP="002D596D">
            <w:pPr>
              <w:pStyle w:val="Odstavecseseznamem"/>
              <w:numPr>
                <w:ilvl w:val="0"/>
                <w:numId w:val="69"/>
              </w:numPr>
              <w:spacing w:before="0"/>
            </w:pPr>
            <w:r w:rsidRPr="005942B1">
              <w:t xml:space="preserve">Národní plán obnovy </w:t>
            </w:r>
            <w:r>
              <w:t xml:space="preserve">– komponenta </w:t>
            </w:r>
            <w:r w:rsidRPr="008325B8">
              <w:t>3.1 Inovace ve vzdělávání v kontextu digitalizace</w:t>
            </w:r>
          </w:p>
          <w:p w14:paraId="117F1C50" w14:textId="77777777" w:rsidR="00565D7B" w:rsidRDefault="00565D7B" w:rsidP="002D596D">
            <w:pPr>
              <w:pStyle w:val="Odstavecseseznamem"/>
              <w:numPr>
                <w:ilvl w:val="0"/>
                <w:numId w:val="69"/>
              </w:numPr>
              <w:spacing w:before="0"/>
            </w:pPr>
            <w:r>
              <w:t xml:space="preserve">Národní plán obnovy – komponenta </w:t>
            </w:r>
            <w:r w:rsidRPr="008325B8">
              <w:t>3.2 Adaptace školních programů</w:t>
            </w:r>
          </w:p>
          <w:p w14:paraId="546DEF92" w14:textId="77777777" w:rsidR="00565D7B" w:rsidRDefault="00565D7B" w:rsidP="002D596D">
            <w:pPr>
              <w:pStyle w:val="Odstavecseseznamem"/>
              <w:numPr>
                <w:ilvl w:val="0"/>
                <w:numId w:val="69"/>
              </w:numPr>
              <w:spacing w:before="0"/>
            </w:pPr>
            <w:r>
              <w:t>Vzdělávání v rámci DVPP</w:t>
            </w:r>
          </w:p>
          <w:p w14:paraId="188C8AF5" w14:textId="77777777" w:rsidR="00565D7B" w:rsidRDefault="00565D7B" w:rsidP="002D596D">
            <w:pPr>
              <w:pStyle w:val="Odstavecseseznamem"/>
              <w:numPr>
                <w:ilvl w:val="0"/>
                <w:numId w:val="69"/>
              </w:numPr>
              <w:spacing w:before="0"/>
            </w:pPr>
            <w:r>
              <w:t>Olympiády, s</w:t>
            </w:r>
            <w:r w:rsidRPr="0022147E">
              <w:t>outěže</w:t>
            </w:r>
            <w:r>
              <w:t>, kroužky</w:t>
            </w:r>
            <w:r w:rsidRPr="0022147E">
              <w:t xml:space="preserve"> a projekty</w:t>
            </w:r>
          </w:p>
          <w:p w14:paraId="62BBA774" w14:textId="77777777" w:rsidR="00565D7B" w:rsidRDefault="00565D7B" w:rsidP="002D596D">
            <w:pPr>
              <w:pStyle w:val="Odstavecseseznamem"/>
              <w:numPr>
                <w:ilvl w:val="0"/>
                <w:numId w:val="69"/>
              </w:numPr>
              <w:spacing w:before="0"/>
            </w:pPr>
            <w:r>
              <w:t>Čtenářské dílny</w:t>
            </w:r>
          </w:p>
        </w:tc>
      </w:tr>
      <w:tr w:rsidR="00565D7B" w:rsidRPr="00C4787E" w14:paraId="396AACA6" w14:textId="77777777" w:rsidTr="00D803F5">
        <w:tc>
          <w:tcPr>
            <w:tcW w:w="1809" w:type="dxa"/>
            <w:shd w:val="clear" w:color="auto" w:fill="DDD9C3" w:themeFill="background2" w:themeFillShade="E6"/>
          </w:tcPr>
          <w:p w14:paraId="1B969117" w14:textId="77777777" w:rsidR="00565D7B" w:rsidRDefault="00565D7B" w:rsidP="00D803F5">
            <w:pPr>
              <w:rPr>
                <w:b/>
              </w:rPr>
            </w:pPr>
            <w:r>
              <w:rPr>
                <w:b/>
              </w:rPr>
              <w:t>Aktivity spolupráce</w:t>
            </w:r>
          </w:p>
          <w:p w14:paraId="7A48DAFF" w14:textId="77777777" w:rsidR="00565D7B" w:rsidRPr="00C4787E" w:rsidRDefault="00565D7B" w:rsidP="00D803F5">
            <w:pPr>
              <w:rPr>
                <w:b/>
              </w:rPr>
            </w:pPr>
            <w:r w:rsidRPr="006B0E60">
              <w:rPr>
                <w:bCs/>
              </w:rPr>
              <w:lastRenderedPageBreak/>
              <w:t>(jedná se o příklady realizace aktivit)</w:t>
            </w:r>
          </w:p>
        </w:tc>
        <w:tc>
          <w:tcPr>
            <w:tcW w:w="7371" w:type="dxa"/>
            <w:shd w:val="clear" w:color="auto" w:fill="DDD9C3" w:themeFill="background2" w:themeFillShade="E6"/>
          </w:tcPr>
          <w:p w14:paraId="580658F4" w14:textId="77777777" w:rsidR="00565D7B" w:rsidRPr="0022147E" w:rsidRDefault="00565D7B" w:rsidP="002D596D">
            <w:pPr>
              <w:pStyle w:val="Odstavecseseznamem"/>
              <w:numPr>
                <w:ilvl w:val="0"/>
                <w:numId w:val="69"/>
              </w:numPr>
              <w:spacing w:before="0"/>
              <w:jc w:val="left"/>
              <w:rPr>
                <w:rFonts w:ascii="Calibri" w:eastAsia="Calibri" w:hAnsi="Calibri" w:cs="Times New Roman"/>
              </w:rPr>
            </w:pPr>
            <w:r w:rsidRPr="0022147E">
              <w:rPr>
                <w:rFonts w:ascii="Calibri" w:eastAsia="Calibri" w:hAnsi="Calibri" w:cs="Times New Roman"/>
              </w:rPr>
              <w:lastRenderedPageBreak/>
              <w:t>Společné jednání pracovních skupin MAP</w:t>
            </w:r>
          </w:p>
          <w:p w14:paraId="068F6D46" w14:textId="77777777" w:rsidR="00565D7B" w:rsidRDefault="00565D7B" w:rsidP="002D596D">
            <w:pPr>
              <w:pStyle w:val="Odstavecseseznamem"/>
              <w:numPr>
                <w:ilvl w:val="0"/>
                <w:numId w:val="69"/>
              </w:numPr>
              <w:spacing w:before="0"/>
            </w:pPr>
            <w:r w:rsidRPr="003A0D62">
              <w:t>Realizace společných vzdělávacích akcí, workshopů</w:t>
            </w:r>
            <w:r>
              <w:t xml:space="preserve">, soutěží, </w:t>
            </w:r>
          </w:p>
          <w:p w14:paraId="475FC7BB" w14:textId="77777777" w:rsidR="00565D7B" w:rsidRPr="0022147E" w:rsidRDefault="00565D7B" w:rsidP="002D596D">
            <w:pPr>
              <w:pStyle w:val="Odstavecseseznamem"/>
              <w:numPr>
                <w:ilvl w:val="0"/>
                <w:numId w:val="69"/>
              </w:numPr>
              <w:spacing w:before="0"/>
              <w:jc w:val="left"/>
            </w:pPr>
            <w:r w:rsidRPr="0022147E">
              <w:t xml:space="preserve">Zavádění didaktických metod a programů ke zvýšení čtenářské gramotnosti </w:t>
            </w:r>
          </w:p>
          <w:p w14:paraId="407E3EB4" w14:textId="77777777" w:rsidR="00565D7B" w:rsidRDefault="00565D7B" w:rsidP="002D596D">
            <w:pPr>
              <w:pStyle w:val="Odstavecseseznamem"/>
              <w:numPr>
                <w:ilvl w:val="0"/>
                <w:numId w:val="69"/>
              </w:numPr>
              <w:spacing w:before="0"/>
            </w:pPr>
            <w:r>
              <w:lastRenderedPageBreak/>
              <w:t>Realizace společného projektu „Pohádkový maraton“</w:t>
            </w:r>
          </w:p>
          <w:p w14:paraId="46385D33" w14:textId="77777777" w:rsidR="00565D7B" w:rsidRDefault="00565D7B" w:rsidP="002D596D">
            <w:pPr>
              <w:pStyle w:val="Odstavecseseznamem"/>
              <w:numPr>
                <w:ilvl w:val="0"/>
                <w:numId w:val="69"/>
              </w:numPr>
              <w:spacing w:before="0"/>
            </w:pPr>
            <w:r w:rsidRPr="007531B3">
              <w:t>Pořízení pomůcek a jejich vzájemné sdílení</w:t>
            </w:r>
          </w:p>
          <w:p w14:paraId="7B5C573F" w14:textId="77777777" w:rsidR="00565D7B" w:rsidRPr="00684885" w:rsidRDefault="00565D7B" w:rsidP="002D596D">
            <w:pPr>
              <w:pStyle w:val="Odstavecseseznamem"/>
              <w:numPr>
                <w:ilvl w:val="0"/>
                <w:numId w:val="69"/>
              </w:numPr>
              <w:spacing w:before="0"/>
            </w:pPr>
            <w:r>
              <w:t>S</w:t>
            </w:r>
            <w:r w:rsidRPr="0022147E">
              <w:t>polupráce relevantních aktérů vzdělávání žáků ZŠ v oblasti podpory čtenářské gramotnosti</w:t>
            </w:r>
            <w:r>
              <w:t xml:space="preserve"> (např. s knihovnami </w:t>
            </w:r>
            <w:r w:rsidRPr="00684885">
              <w:t xml:space="preserve">– knihobudky, „čtecí babičky“, „dobrovolníci čtou dětem“) </w:t>
            </w:r>
          </w:p>
          <w:p w14:paraId="208C1768" w14:textId="77777777" w:rsidR="00565D7B" w:rsidRDefault="00565D7B" w:rsidP="002D596D">
            <w:pPr>
              <w:pStyle w:val="Odstavecseseznamem"/>
              <w:numPr>
                <w:ilvl w:val="0"/>
                <w:numId w:val="69"/>
              </w:numPr>
              <w:spacing w:before="0" w:after="200" w:line="276" w:lineRule="auto"/>
              <w:jc w:val="left"/>
            </w:pPr>
            <w:r w:rsidRPr="00684885">
              <w:t>Podpora inovativních metod v oblasti čtenářské a pisatelské gramotnosti</w:t>
            </w:r>
          </w:p>
        </w:tc>
      </w:tr>
    </w:tbl>
    <w:p w14:paraId="4C6E3B2A" w14:textId="77777777" w:rsidR="00565D7B" w:rsidRDefault="00565D7B" w:rsidP="00565D7B"/>
    <w:tbl>
      <w:tblPr>
        <w:tblStyle w:val="Mkatabulky"/>
        <w:tblW w:w="0" w:type="auto"/>
        <w:shd w:val="clear" w:color="auto" w:fill="DDD9C3" w:themeFill="background2" w:themeFillShade="E6"/>
        <w:tblLook w:val="04A0" w:firstRow="1" w:lastRow="0" w:firstColumn="1" w:lastColumn="0" w:noHBand="0" w:noVBand="1"/>
      </w:tblPr>
      <w:tblGrid>
        <w:gridCol w:w="1781"/>
        <w:gridCol w:w="7138"/>
      </w:tblGrid>
      <w:tr w:rsidR="00565D7B" w:rsidRPr="00C4787E" w14:paraId="28192FE9" w14:textId="77777777" w:rsidTr="00D803F5">
        <w:tc>
          <w:tcPr>
            <w:tcW w:w="1809" w:type="dxa"/>
            <w:shd w:val="clear" w:color="auto" w:fill="DDD9C3" w:themeFill="background2" w:themeFillShade="E6"/>
          </w:tcPr>
          <w:p w14:paraId="3BE09273" w14:textId="77777777" w:rsidR="00565D7B" w:rsidRPr="00C4787E" w:rsidRDefault="00565D7B" w:rsidP="00D803F5">
            <w:pPr>
              <w:rPr>
                <w:b/>
              </w:rPr>
            </w:pPr>
            <w:r w:rsidRPr="00C4787E">
              <w:rPr>
                <w:b/>
              </w:rPr>
              <w:t>PRIORITA</w:t>
            </w:r>
          </w:p>
        </w:tc>
        <w:tc>
          <w:tcPr>
            <w:tcW w:w="7371" w:type="dxa"/>
            <w:shd w:val="clear" w:color="auto" w:fill="DDD9C3" w:themeFill="background2" w:themeFillShade="E6"/>
          </w:tcPr>
          <w:p w14:paraId="315F179A" w14:textId="77777777" w:rsidR="00565D7B" w:rsidRPr="00C4787E" w:rsidRDefault="00565D7B" w:rsidP="00D803F5">
            <w:pPr>
              <w:rPr>
                <w:b/>
              </w:rPr>
            </w:pPr>
            <w:r w:rsidRPr="00C4787E">
              <w:rPr>
                <w:b/>
              </w:rPr>
              <w:t>1. Kvalitní a dostupné základní vzdělávání respektující potřeby každého žáka</w:t>
            </w:r>
          </w:p>
        </w:tc>
      </w:tr>
      <w:tr w:rsidR="00565D7B" w:rsidRPr="00C4787E" w14:paraId="321762B9" w14:textId="77777777" w:rsidTr="00D803F5">
        <w:tc>
          <w:tcPr>
            <w:tcW w:w="1809" w:type="dxa"/>
            <w:shd w:val="clear" w:color="auto" w:fill="DDD9C3" w:themeFill="background2" w:themeFillShade="E6"/>
          </w:tcPr>
          <w:p w14:paraId="694FC3A0" w14:textId="77777777" w:rsidR="00565D7B" w:rsidRPr="00C4787E" w:rsidRDefault="00565D7B" w:rsidP="00D803F5">
            <w:pPr>
              <w:rPr>
                <w:b/>
              </w:rPr>
            </w:pPr>
            <w:r w:rsidRPr="00C4787E">
              <w:rPr>
                <w:b/>
              </w:rPr>
              <w:t>Cíl a jeho popis</w:t>
            </w:r>
          </w:p>
        </w:tc>
        <w:tc>
          <w:tcPr>
            <w:tcW w:w="7371" w:type="dxa"/>
            <w:shd w:val="clear" w:color="auto" w:fill="DDD9C3" w:themeFill="background2" w:themeFillShade="E6"/>
          </w:tcPr>
          <w:p w14:paraId="3410C3FE" w14:textId="77777777" w:rsidR="00565D7B" w:rsidRPr="00164B69" w:rsidRDefault="00565D7B" w:rsidP="002D596D">
            <w:pPr>
              <w:pStyle w:val="Odstavecseseznamem"/>
              <w:numPr>
                <w:ilvl w:val="1"/>
                <w:numId w:val="65"/>
              </w:numPr>
              <w:spacing w:before="0"/>
              <w:rPr>
                <w:rFonts w:ascii="Calibri" w:eastAsia="Calibri" w:hAnsi="Calibri" w:cs="Times New Roman"/>
                <w:b/>
                <w:bCs/>
              </w:rPr>
            </w:pPr>
            <w:r w:rsidRPr="00164B69">
              <w:rPr>
                <w:rFonts w:ascii="Calibri" w:eastAsia="Calibri" w:hAnsi="Calibri" w:cs="Times New Roman"/>
                <w:b/>
                <w:bCs/>
              </w:rPr>
              <w:t xml:space="preserve">Zajištění podmínek pro </w:t>
            </w:r>
            <w:r w:rsidRPr="002C0E8D">
              <w:rPr>
                <w:rFonts w:ascii="Calibri" w:eastAsia="Calibri" w:hAnsi="Calibri" w:cs="Times New Roman"/>
                <w:b/>
                <w:bCs/>
              </w:rPr>
              <w:t xml:space="preserve">rozvoj logicko-matematické, </w:t>
            </w:r>
            <w:r w:rsidRPr="00164B69">
              <w:rPr>
                <w:rFonts w:ascii="Calibri" w:eastAsia="Calibri" w:hAnsi="Calibri" w:cs="Times New Roman"/>
                <w:b/>
                <w:bCs/>
              </w:rPr>
              <w:t>digitální a finanční gramotnosti, polytechnického vzdělávání a mediální výchovy na základních školách</w:t>
            </w:r>
          </w:p>
          <w:p w14:paraId="023BAC36" w14:textId="77777777" w:rsidR="00565D7B" w:rsidRPr="00795BB7" w:rsidRDefault="00565D7B" w:rsidP="00D803F5">
            <w:pPr>
              <w:pStyle w:val="Odstavecseseznamem"/>
              <w:ind w:left="394"/>
              <w:rPr>
                <w:b/>
              </w:rPr>
            </w:pPr>
          </w:p>
          <w:p w14:paraId="464A4B4A" w14:textId="77777777" w:rsidR="00565D7B" w:rsidRPr="00C4787E" w:rsidRDefault="00565D7B" w:rsidP="00D803F5">
            <w:r w:rsidRPr="00684885">
              <w:t xml:space="preserve">Obsahem budou aktivity směřující k zajištění podmínek (nákup a modernizace vybavení a materiálů pro matematickou, digitální, mediální a finanční gramotnost, příprava a realizace specializovaných vzdělávacích programů včetně programů pro polytechnické vzdělávání, matematika v životě, podpora individuální práce s žáky s mimořádným zájmem o matematiku a IT, popularizace mezi všemi žáky a zejména rodiči, spolupráce se střediskem volného času, knihovnami a jinými subjekty, využívání interaktivních médií, umělé inteligence </w:t>
            </w:r>
            <w:r w:rsidRPr="00DD2F6B">
              <w:t>a informační</w:t>
            </w:r>
            <w:r>
              <w:t>ch</w:t>
            </w:r>
            <w:r w:rsidRPr="00DD2F6B">
              <w:t xml:space="preserve"> a komunikační</w:t>
            </w:r>
            <w:r>
              <w:t>ch</w:t>
            </w:r>
            <w:r w:rsidRPr="00DD2F6B">
              <w:t xml:space="preserve"> technologi</w:t>
            </w:r>
            <w:r>
              <w:t>í</w:t>
            </w:r>
            <w:r w:rsidRPr="00C4787E">
              <w:t xml:space="preserve"> apod.) nezbytných pro rozvoj matematické, digitální</w:t>
            </w:r>
            <w:r>
              <w:t>, mediální</w:t>
            </w:r>
            <w:r w:rsidRPr="00C4787E">
              <w:t xml:space="preserve"> a finanční gramotnosti v území ORP Litvínov.</w:t>
            </w:r>
            <w:r>
              <w:t xml:space="preserve"> </w:t>
            </w:r>
          </w:p>
          <w:p w14:paraId="2B372E27" w14:textId="77777777" w:rsidR="00565D7B" w:rsidRPr="00C4787E" w:rsidRDefault="00565D7B" w:rsidP="00D803F5"/>
          <w:p w14:paraId="7EF25798" w14:textId="77777777" w:rsidR="00565D7B" w:rsidRPr="00C4787E" w:rsidRDefault="00565D7B" w:rsidP="00D803F5">
            <w:pPr>
              <w:rPr>
                <w:i/>
              </w:rPr>
            </w:pPr>
            <w:r w:rsidRPr="00684885">
              <w:rPr>
                <w:i/>
              </w:rPr>
              <w:t>Zvyšování dovedností v oblasti základních gramotností, kam logicko-matematická, finanční a digitální gramotnost patří, vytváří předpoklady k úspěšnému celoživotnímu učení i k tomu, aby žáci zažívali úspěch ve škole, a dále i v pracovním životě. Gramotnosti jsou zapotřebí rozvíjet napříč vzděláním a je kladen důraz na praktické uplatnění znalostí, dovedností a postojů v různých, se životem propojených souvislostech.  Proto bude cíl naplňován prostřednictvím zlepšení technické základny (nákup techniky a pomůcek), využíváním moderních metod a poznatků ve výuce a posílením kompetencí pedagogů (specializované vzdělávání). Využity budou nástroje mimo klasickou výuku (matematické dílny, kroužky pro nadané děti, logiky a robotiky, soutěže a olympiády, projektové dny, apod), a to i ve spolupráci s dalšími vhodnými subjekty (např. středisko volného času, Městská knihovna Litvínov apod.). Realizovány budou individuální i společné akce zaměřené na propagaci matematiky mezi žáky a zejména rodiči. Součástí těchto aktivit bude také podpora dětí bez ohledu na finanční možnosti jejich rodin a dostupnost či znalost moderních technologií v domácím prostředí, aby měly rovné příležitosti k rozvoji digitálních dovedností.</w:t>
            </w:r>
          </w:p>
        </w:tc>
      </w:tr>
      <w:tr w:rsidR="00565D7B" w:rsidRPr="00C4787E" w14:paraId="55104450" w14:textId="77777777" w:rsidTr="00D803F5">
        <w:tc>
          <w:tcPr>
            <w:tcW w:w="1809" w:type="dxa"/>
            <w:shd w:val="clear" w:color="auto" w:fill="DDD9C3" w:themeFill="background2" w:themeFillShade="E6"/>
          </w:tcPr>
          <w:p w14:paraId="46331A77" w14:textId="77777777" w:rsidR="00565D7B" w:rsidRDefault="00565D7B" w:rsidP="00D803F5">
            <w:pPr>
              <w:rPr>
                <w:b/>
              </w:rPr>
            </w:pPr>
            <w:r w:rsidRPr="00C4787E">
              <w:rPr>
                <w:b/>
              </w:rPr>
              <w:t>Vazba na témata</w:t>
            </w:r>
          </w:p>
          <w:p w14:paraId="318B171B" w14:textId="77777777" w:rsidR="00565D7B" w:rsidRPr="00C4787E" w:rsidRDefault="00565D7B" w:rsidP="00D803F5">
            <w:pPr>
              <w:rPr>
                <w:b/>
              </w:rPr>
            </w:pPr>
          </w:p>
        </w:tc>
        <w:tc>
          <w:tcPr>
            <w:tcW w:w="7371" w:type="dxa"/>
            <w:shd w:val="clear" w:color="auto" w:fill="DDD9C3" w:themeFill="background2" w:themeFillShade="E6"/>
          </w:tcPr>
          <w:p w14:paraId="40023269" w14:textId="77777777" w:rsidR="00565D7B" w:rsidRPr="00342C4E" w:rsidRDefault="00565D7B" w:rsidP="002D2272">
            <w:pPr>
              <w:spacing w:before="0"/>
            </w:pPr>
            <w:r w:rsidRPr="00342C4E">
              <w:t xml:space="preserve">KT 1 - podpora moderních didaktických forem vedoucích k rozvoji klíčových kompetencí, </w:t>
            </w:r>
          </w:p>
          <w:p w14:paraId="2F54CA8D" w14:textId="77777777" w:rsidR="00565D7B" w:rsidRPr="006860B7" w:rsidRDefault="00565D7B" w:rsidP="002D2272">
            <w:pPr>
              <w:spacing w:before="0"/>
              <w:rPr>
                <w:b/>
                <w:bCs/>
              </w:rPr>
            </w:pPr>
            <w:r w:rsidRPr="006860B7">
              <w:rPr>
                <w:b/>
                <w:bCs/>
              </w:rPr>
              <w:t xml:space="preserve">KT 2 - podpora pedagogických a didaktických kompetencí pracovníků ve vzdělávání a podpora managementu třídních kolektivů, </w:t>
            </w:r>
          </w:p>
          <w:p w14:paraId="62EB45FB" w14:textId="7CCDED87" w:rsidR="00565D7B" w:rsidRPr="00342C4E" w:rsidRDefault="00E22EF8" w:rsidP="002D2272">
            <w:pPr>
              <w:spacing w:before="0"/>
            </w:pPr>
            <w:r w:rsidRPr="00342C4E">
              <w:t>KT3 – rozvoj</w:t>
            </w:r>
            <w:r w:rsidR="00565D7B" w:rsidRPr="00342C4E">
              <w:t xml:space="preserve"> potenciálu každého žáka, zejména žáků se sociálním a jiným zvýhodněním, </w:t>
            </w:r>
          </w:p>
          <w:p w14:paraId="76E8A850" w14:textId="77777777" w:rsidR="00565D7B" w:rsidRPr="006860B7" w:rsidRDefault="00565D7B" w:rsidP="002D2272">
            <w:pPr>
              <w:spacing w:before="0"/>
              <w:rPr>
                <w:b/>
                <w:bCs/>
              </w:rPr>
            </w:pPr>
            <w:r w:rsidRPr="006860B7">
              <w:rPr>
                <w:b/>
                <w:bCs/>
              </w:rPr>
              <w:lastRenderedPageBreak/>
              <w:t xml:space="preserve">PT 1 - proměna obsahu a způsobu vzdělávání, </w:t>
            </w:r>
          </w:p>
          <w:p w14:paraId="568E081C" w14:textId="77777777" w:rsidR="00565D7B" w:rsidRPr="00342C4E" w:rsidRDefault="00565D7B" w:rsidP="002D2272">
            <w:pPr>
              <w:spacing w:before="0"/>
            </w:pPr>
            <w:r w:rsidRPr="006860B7">
              <w:rPr>
                <w:b/>
                <w:bCs/>
              </w:rPr>
              <w:t>PT 2 - podpora učitelů, ředitelů a dalších pracovníků ve vzdělávání</w:t>
            </w:r>
            <w:r w:rsidRPr="00342C4E">
              <w:t>,</w:t>
            </w:r>
          </w:p>
          <w:p w14:paraId="21DA0E8A" w14:textId="77777777" w:rsidR="00565D7B" w:rsidRPr="00342C4E" w:rsidRDefault="00565D7B" w:rsidP="002D2272">
            <w:pPr>
              <w:spacing w:before="0"/>
            </w:pPr>
            <w:r w:rsidRPr="00342C4E">
              <w:t>PT 3 - digitální kompetence k celoživotnímu učení,</w:t>
            </w:r>
          </w:p>
          <w:p w14:paraId="456C7AFB" w14:textId="77777777" w:rsidR="00565D7B" w:rsidRPr="00342C4E" w:rsidRDefault="00565D7B" w:rsidP="002D2272">
            <w:pPr>
              <w:spacing w:before="0"/>
            </w:pPr>
            <w:r w:rsidRPr="00342C4E">
              <w:t>PT 4 - snižování nerovností v přístupu ke vzdělávání,</w:t>
            </w:r>
          </w:p>
          <w:p w14:paraId="6DB6C786" w14:textId="77777777" w:rsidR="00565D7B" w:rsidRPr="006860B7" w:rsidRDefault="00565D7B" w:rsidP="002D2272">
            <w:pPr>
              <w:spacing w:before="0"/>
              <w:rPr>
                <w:b/>
                <w:bCs/>
              </w:rPr>
            </w:pPr>
            <w:r w:rsidRPr="006860B7">
              <w:rPr>
                <w:b/>
                <w:bCs/>
              </w:rPr>
              <w:t>PT 5 - spolupráce MŠ – ZŠ/ZŠ – SŠ</w:t>
            </w:r>
          </w:p>
          <w:p w14:paraId="18113F71" w14:textId="77777777" w:rsidR="00565D7B" w:rsidRPr="006860B7" w:rsidRDefault="00565D7B" w:rsidP="002D2272">
            <w:pPr>
              <w:spacing w:before="0"/>
              <w:rPr>
                <w:b/>
                <w:bCs/>
              </w:rPr>
            </w:pPr>
            <w:r w:rsidRPr="006860B7">
              <w:rPr>
                <w:b/>
                <w:bCs/>
              </w:rPr>
              <w:t xml:space="preserve">VT 1 - </w:t>
            </w:r>
            <w:r w:rsidRPr="006860B7">
              <w:rPr>
                <w:rFonts w:eastAsia="Times New Roman" w:cs="Times New Roman"/>
                <w:b/>
                <w:bCs/>
                <w:color w:val="000000"/>
                <w:lang w:eastAsia="cs-CZ"/>
              </w:rPr>
              <w:t xml:space="preserve">rozvoj podnikavosti, iniciativy a kreativity dětí a žáků,  </w:t>
            </w:r>
          </w:p>
          <w:p w14:paraId="68BB8AEB" w14:textId="77777777" w:rsidR="00565D7B" w:rsidRPr="00342C4E" w:rsidRDefault="00565D7B" w:rsidP="002D2272">
            <w:pPr>
              <w:spacing w:before="0"/>
            </w:pPr>
            <w:r w:rsidRPr="00342C4E">
              <w:t xml:space="preserve">VT 2 - rozvoj kompetencí dětí a žáků v polytechnickém vzdělávání </w:t>
            </w:r>
          </w:p>
          <w:p w14:paraId="7DCD5466" w14:textId="77777777" w:rsidR="00565D7B" w:rsidRPr="00342C4E" w:rsidRDefault="00565D7B" w:rsidP="002D2272">
            <w:pPr>
              <w:spacing w:before="0"/>
            </w:pPr>
            <w:r w:rsidRPr="00342C4E">
              <w:t xml:space="preserve">VT 3 – výchova k udržitelnému rozvoji </w:t>
            </w:r>
          </w:p>
          <w:p w14:paraId="492BD6FF" w14:textId="77777777" w:rsidR="00565D7B" w:rsidRPr="00342C4E" w:rsidRDefault="00565D7B" w:rsidP="002D2272">
            <w:pPr>
              <w:spacing w:before="0"/>
            </w:pPr>
            <w:r w:rsidRPr="00342C4E">
              <w:t xml:space="preserve">VT 4 – </w:t>
            </w:r>
            <w:r>
              <w:t>m</w:t>
            </w:r>
            <w:r w:rsidRPr="00342C4E">
              <w:t>ediální gramotnost,</w:t>
            </w:r>
          </w:p>
          <w:p w14:paraId="31E3DDEA"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0DC5155B" w14:textId="77777777" w:rsidR="00565D7B" w:rsidRPr="00342C4E" w:rsidRDefault="00565D7B" w:rsidP="002D2272">
            <w:pPr>
              <w:spacing w:before="0"/>
            </w:pPr>
            <w:r w:rsidRPr="00342C4E">
              <w:t>VT 6 - rozvoj českého jazyka u dětí a žáků s nedostatečnou znalostí</w:t>
            </w:r>
          </w:p>
          <w:p w14:paraId="5CD0F223" w14:textId="77777777" w:rsidR="00565D7B" w:rsidRPr="00342C4E" w:rsidRDefault="00565D7B" w:rsidP="002D2272">
            <w:pPr>
              <w:spacing w:before="0"/>
            </w:pPr>
            <w:r w:rsidRPr="00342C4E">
              <w:t>VT 7 – rozvoj vztahu k místu, kde děti a žáci žijí, mezigenerační soužití</w:t>
            </w:r>
          </w:p>
          <w:p w14:paraId="56E61DC0" w14:textId="77777777" w:rsidR="00565D7B" w:rsidRPr="00C4787E" w:rsidRDefault="00565D7B" w:rsidP="002D2272">
            <w:pPr>
              <w:spacing w:before="0"/>
              <w:rPr>
                <w:rFonts w:cstheme="minorHAnsi"/>
              </w:rPr>
            </w:pPr>
            <w:r w:rsidRPr="00342C4E">
              <w:t>VT 8 – Wellbeing</w:t>
            </w:r>
          </w:p>
        </w:tc>
      </w:tr>
      <w:tr w:rsidR="00565D7B" w14:paraId="6D247815" w14:textId="77777777" w:rsidTr="00D803F5">
        <w:tc>
          <w:tcPr>
            <w:tcW w:w="1809" w:type="dxa"/>
            <w:shd w:val="clear" w:color="auto" w:fill="DDD9C3" w:themeFill="background2" w:themeFillShade="E6"/>
          </w:tcPr>
          <w:p w14:paraId="6C198AAD" w14:textId="77777777" w:rsidR="00565D7B" w:rsidRPr="00C4787E" w:rsidRDefault="00565D7B" w:rsidP="00D803F5">
            <w:pPr>
              <w:rPr>
                <w:b/>
              </w:rPr>
            </w:pPr>
            <w:r w:rsidRPr="00C4787E">
              <w:rPr>
                <w:b/>
              </w:rPr>
              <w:lastRenderedPageBreak/>
              <w:t>Indikátory</w:t>
            </w:r>
            <w:r w:rsidRPr="00570991">
              <w:rPr>
                <w:b/>
                <w:highlight w:val="yellow"/>
              </w:rPr>
              <w:t xml:space="preserve"> </w:t>
            </w:r>
          </w:p>
        </w:tc>
        <w:tc>
          <w:tcPr>
            <w:tcW w:w="7371" w:type="dxa"/>
            <w:shd w:val="clear" w:color="auto" w:fill="DDD9C3" w:themeFill="background2" w:themeFillShade="E6"/>
          </w:tcPr>
          <w:p w14:paraId="2AE9F1FB" w14:textId="77777777" w:rsidR="00565D7B" w:rsidRDefault="00565D7B" w:rsidP="002D2272">
            <w:pPr>
              <w:spacing w:before="0"/>
            </w:pPr>
            <w:r>
              <w:t>Počet zapojených ZŠ</w:t>
            </w:r>
          </w:p>
          <w:p w14:paraId="6BF4E9A5" w14:textId="77777777" w:rsidR="00565D7B" w:rsidRDefault="00565D7B" w:rsidP="002D2272">
            <w:pPr>
              <w:spacing w:before="0"/>
            </w:pPr>
            <w:r>
              <w:t>Počet aktivit vedoucí k podpoře matematické a finanční gramotnosti</w:t>
            </w:r>
          </w:p>
          <w:p w14:paraId="2DB45960" w14:textId="77777777" w:rsidR="00565D7B" w:rsidRDefault="00565D7B" w:rsidP="002D2272">
            <w:pPr>
              <w:spacing w:before="0"/>
            </w:pPr>
            <w:r>
              <w:t>Počet aktivit vedoucí k rozvoji digitálních kompetencí</w:t>
            </w:r>
          </w:p>
          <w:p w14:paraId="7AD58A38" w14:textId="77777777" w:rsidR="00565D7B" w:rsidRDefault="00565D7B" w:rsidP="002D2272">
            <w:pPr>
              <w:spacing w:before="0"/>
            </w:pPr>
            <w:r>
              <w:t>Počet aktivit vedoucí k rozvoji polytechnické a mediální výchovy</w:t>
            </w:r>
          </w:p>
        </w:tc>
      </w:tr>
      <w:tr w:rsidR="00565D7B" w14:paraId="09BBFDB1" w14:textId="77777777" w:rsidTr="00D803F5">
        <w:tc>
          <w:tcPr>
            <w:tcW w:w="1809" w:type="dxa"/>
            <w:shd w:val="clear" w:color="auto" w:fill="DDD9C3" w:themeFill="background2" w:themeFillShade="E6"/>
          </w:tcPr>
          <w:p w14:paraId="2B1FB3A4" w14:textId="77777777" w:rsidR="00565D7B" w:rsidRDefault="00565D7B" w:rsidP="00D803F5">
            <w:pPr>
              <w:rPr>
                <w:b/>
              </w:rPr>
            </w:pPr>
            <w:r>
              <w:rPr>
                <w:b/>
              </w:rPr>
              <w:t>Aktivity škol</w:t>
            </w:r>
          </w:p>
          <w:p w14:paraId="7A3B77B6" w14:textId="77777777" w:rsidR="00565D7B" w:rsidRPr="00C4787E" w:rsidRDefault="00565D7B" w:rsidP="00D803F5">
            <w:pPr>
              <w:rPr>
                <w:b/>
              </w:rPr>
            </w:pPr>
            <w:r w:rsidRPr="006B0E60">
              <w:rPr>
                <w:bCs/>
              </w:rPr>
              <w:t>(jedná se o příklady realizace aktivit)</w:t>
            </w:r>
          </w:p>
        </w:tc>
        <w:tc>
          <w:tcPr>
            <w:tcW w:w="7371" w:type="dxa"/>
            <w:shd w:val="clear" w:color="auto" w:fill="DDD9C3" w:themeFill="background2" w:themeFillShade="E6"/>
          </w:tcPr>
          <w:p w14:paraId="566C78DA" w14:textId="7D31A53D" w:rsidR="00565D7B" w:rsidRDefault="00565D7B" w:rsidP="002D596D">
            <w:pPr>
              <w:pStyle w:val="Odstavecseseznamem"/>
              <w:numPr>
                <w:ilvl w:val="0"/>
                <w:numId w:val="70"/>
              </w:numPr>
              <w:spacing w:before="0"/>
            </w:pPr>
            <w:r w:rsidRPr="005942B1">
              <w:t xml:space="preserve">Šablony MŠ a </w:t>
            </w:r>
            <w:r w:rsidR="007B0A01" w:rsidRPr="005942B1">
              <w:t>ZŠ –</w:t>
            </w:r>
            <w:r w:rsidRPr="005942B1">
              <w:t xml:space="preserve"> OP JAK</w:t>
            </w:r>
          </w:p>
          <w:p w14:paraId="1A65273A" w14:textId="77777777" w:rsidR="00565D7B" w:rsidRDefault="00565D7B" w:rsidP="002D596D">
            <w:pPr>
              <w:pStyle w:val="Odstavecseseznamem"/>
              <w:numPr>
                <w:ilvl w:val="0"/>
                <w:numId w:val="70"/>
              </w:numPr>
              <w:spacing w:before="0"/>
            </w:pPr>
            <w:r w:rsidRPr="005942B1">
              <w:t xml:space="preserve">Národní plán obnovy </w:t>
            </w:r>
            <w:r>
              <w:t xml:space="preserve">– komponenta </w:t>
            </w:r>
            <w:r w:rsidRPr="008325B8">
              <w:t>3.1 Inovace ve vzdělávání v kontextu digitalizace</w:t>
            </w:r>
          </w:p>
          <w:p w14:paraId="359EA25B" w14:textId="77777777" w:rsidR="00565D7B" w:rsidRDefault="00565D7B" w:rsidP="002D596D">
            <w:pPr>
              <w:pStyle w:val="Odstavecseseznamem"/>
              <w:numPr>
                <w:ilvl w:val="0"/>
                <w:numId w:val="70"/>
              </w:numPr>
              <w:spacing w:before="0"/>
            </w:pPr>
            <w:r>
              <w:t xml:space="preserve">Národní plán obnovy – komponenta </w:t>
            </w:r>
            <w:r w:rsidRPr="008325B8">
              <w:t>3.2 Adaptace školních programů</w:t>
            </w:r>
          </w:p>
          <w:p w14:paraId="21C73F13" w14:textId="77777777" w:rsidR="00565D7B" w:rsidRDefault="00565D7B" w:rsidP="002D596D">
            <w:pPr>
              <w:pStyle w:val="Odstavecseseznamem"/>
              <w:numPr>
                <w:ilvl w:val="0"/>
                <w:numId w:val="70"/>
              </w:numPr>
              <w:spacing w:before="0"/>
            </w:pPr>
            <w:r>
              <w:t>Vzdělávání v rámci DVPP</w:t>
            </w:r>
          </w:p>
          <w:p w14:paraId="73CB7059" w14:textId="77777777" w:rsidR="00565D7B" w:rsidRDefault="00565D7B" w:rsidP="002D596D">
            <w:pPr>
              <w:pStyle w:val="Odstavecseseznamem"/>
              <w:numPr>
                <w:ilvl w:val="0"/>
                <w:numId w:val="70"/>
              </w:numPr>
              <w:spacing w:before="0"/>
            </w:pPr>
            <w:r>
              <w:t>Olympiády, s</w:t>
            </w:r>
            <w:r w:rsidRPr="0022147E">
              <w:t>outěže</w:t>
            </w:r>
            <w:r>
              <w:t>, kroužky</w:t>
            </w:r>
            <w:r w:rsidRPr="0022147E">
              <w:t xml:space="preserve"> a projekty</w:t>
            </w:r>
          </w:p>
          <w:p w14:paraId="5EA20C3A" w14:textId="77777777" w:rsidR="00565D7B" w:rsidRDefault="00565D7B" w:rsidP="002D596D">
            <w:pPr>
              <w:pStyle w:val="Odstavecseseznamem"/>
              <w:numPr>
                <w:ilvl w:val="0"/>
                <w:numId w:val="70"/>
              </w:numPr>
              <w:spacing w:before="0"/>
            </w:pPr>
            <w:r w:rsidRPr="006516F4">
              <w:t>Nákup moderních a didaktických pomůcek a zavádění nových metod výuky související s výše uvedenými gramotnostmi</w:t>
            </w:r>
          </w:p>
        </w:tc>
      </w:tr>
      <w:tr w:rsidR="00565D7B" w14:paraId="3A82460A" w14:textId="77777777" w:rsidTr="00D803F5">
        <w:tc>
          <w:tcPr>
            <w:tcW w:w="1809" w:type="dxa"/>
            <w:shd w:val="clear" w:color="auto" w:fill="DDD9C3" w:themeFill="background2" w:themeFillShade="E6"/>
          </w:tcPr>
          <w:p w14:paraId="0C002301" w14:textId="77777777" w:rsidR="00565D7B" w:rsidRDefault="00565D7B" w:rsidP="00D803F5">
            <w:pPr>
              <w:rPr>
                <w:b/>
              </w:rPr>
            </w:pPr>
            <w:r>
              <w:rPr>
                <w:b/>
              </w:rPr>
              <w:t>Aktivity spolupráce</w:t>
            </w:r>
          </w:p>
          <w:p w14:paraId="7C4B9D93" w14:textId="77777777" w:rsidR="00565D7B" w:rsidRPr="00C4787E" w:rsidRDefault="00565D7B" w:rsidP="00D803F5">
            <w:pPr>
              <w:rPr>
                <w:b/>
              </w:rPr>
            </w:pPr>
            <w:r w:rsidRPr="006B0E60">
              <w:rPr>
                <w:bCs/>
              </w:rPr>
              <w:t>(jedná se o příklady realizace aktivit)</w:t>
            </w:r>
          </w:p>
        </w:tc>
        <w:tc>
          <w:tcPr>
            <w:tcW w:w="7371" w:type="dxa"/>
            <w:shd w:val="clear" w:color="auto" w:fill="DDD9C3" w:themeFill="background2" w:themeFillShade="E6"/>
          </w:tcPr>
          <w:p w14:paraId="7BE903CA" w14:textId="77777777" w:rsidR="00565D7B" w:rsidRPr="0022147E" w:rsidRDefault="00565D7B" w:rsidP="002D596D">
            <w:pPr>
              <w:pStyle w:val="Odstavecseseznamem"/>
              <w:numPr>
                <w:ilvl w:val="0"/>
                <w:numId w:val="69"/>
              </w:numPr>
              <w:spacing w:before="0" w:after="200" w:line="276" w:lineRule="auto"/>
              <w:jc w:val="left"/>
              <w:rPr>
                <w:rFonts w:ascii="Calibri" w:eastAsia="Calibri" w:hAnsi="Calibri" w:cs="Times New Roman"/>
              </w:rPr>
            </w:pPr>
            <w:r w:rsidRPr="0022147E">
              <w:rPr>
                <w:rFonts w:ascii="Calibri" w:eastAsia="Calibri" w:hAnsi="Calibri" w:cs="Times New Roman"/>
              </w:rPr>
              <w:t>Společné jednání pracovních skupin MAP</w:t>
            </w:r>
          </w:p>
          <w:p w14:paraId="35435219" w14:textId="77777777" w:rsidR="00565D7B" w:rsidRDefault="00565D7B" w:rsidP="002D596D">
            <w:pPr>
              <w:pStyle w:val="Odstavecseseznamem"/>
              <w:numPr>
                <w:ilvl w:val="0"/>
                <w:numId w:val="69"/>
              </w:numPr>
              <w:spacing w:before="0"/>
            </w:pPr>
            <w:r w:rsidRPr="003A0D62">
              <w:t>Realizace společných vzdělávacích akcí, workshopů</w:t>
            </w:r>
            <w:r>
              <w:t xml:space="preserve">, soutěží, </w:t>
            </w:r>
          </w:p>
          <w:p w14:paraId="72B14A58" w14:textId="77777777" w:rsidR="00565D7B" w:rsidRPr="0022147E" w:rsidRDefault="00565D7B" w:rsidP="002D596D">
            <w:pPr>
              <w:pStyle w:val="Odstavecseseznamem"/>
              <w:numPr>
                <w:ilvl w:val="0"/>
                <w:numId w:val="69"/>
              </w:numPr>
              <w:spacing w:before="0" w:after="200" w:line="276" w:lineRule="auto"/>
              <w:jc w:val="left"/>
            </w:pPr>
            <w:r w:rsidRPr="0022147E">
              <w:t>Zavádění didaktických metod a programů ke zvýšení gramotnost</w:t>
            </w:r>
            <w:r>
              <w:t>í</w:t>
            </w:r>
          </w:p>
          <w:p w14:paraId="167DF3D4" w14:textId="77777777" w:rsidR="00565D7B" w:rsidRDefault="00565D7B" w:rsidP="002D596D">
            <w:pPr>
              <w:pStyle w:val="Odstavecseseznamem"/>
              <w:numPr>
                <w:ilvl w:val="0"/>
                <w:numId w:val="69"/>
              </w:numPr>
              <w:spacing w:before="0"/>
            </w:pPr>
            <w:r>
              <w:t>Realizace společného projektu „Pohádkový maraton“</w:t>
            </w:r>
          </w:p>
          <w:p w14:paraId="78FFC82E" w14:textId="77777777" w:rsidR="00565D7B" w:rsidRDefault="00565D7B" w:rsidP="002D596D">
            <w:pPr>
              <w:pStyle w:val="Odstavecseseznamem"/>
              <w:numPr>
                <w:ilvl w:val="0"/>
                <w:numId w:val="69"/>
              </w:numPr>
              <w:spacing w:before="0"/>
            </w:pPr>
            <w:r w:rsidRPr="007531B3">
              <w:t>Pořízení pomůcek a jejich vzájemné sdílení</w:t>
            </w:r>
            <w:r>
              <w:t xml:space="preserve"> (např. Abaku)</w:t>
            </w:r>
          </w:p>
          <w:p w14:paraId="07AF8772" w14:textId="77777777" w:rsidR="00565D7B" w:rsidRPr="0097247A" w:rsidRDefault="00565D7B" w:rsidP="002D596D">
            <w:pPr>
              <w:pStyle w:val="Odstavecseseznamem"/>
              <w:numPr>
                <w:ilvl w:val="0"/>
                <w:numId w:val="69"/>
              </w:numPr>
              <w:spacing w:before="0" w:after="200" w:line="276" w:lineRule="auto"/>
              <w:jc w:val="left"/>
            </w:pPr>
            <w:r w:rsidRPr="0097247A">
              <w:t>Využívání polytechnických</w:t>
            </w:r>
            <w:r>
              <w:t xml:space="preserve"> a</w:t>
            </w:r>
            <w:r w:rsidRPr="0097247A">
              <w:t xml:space="preserve"> </w:t>
            </w:r>
            <w:r>
              <w:t>edukativních</w:t>
            </w:r>
            <w:r w:rsidRPr="0097247A">
              <w:t xml:space="preserve"> druhů stavebnic ve výuce a zájmovém vzdělávání</w:t>
            </w:r>
            <w:r>
              <w:t xml:space="preserve"> </w:t>
            </w:r>
          </w:p>
          <w:p w14:paraId="73EBE844" w14:textId="77777777" w:rsidR="00565D7B" w:rsidRPr="008C51E8" w:rsidRDefault="00565D7B" w:rsidP="002D596D">
            <w:pPr>
              <w:pStyle w:val="Odstavecseseznamem"/>
              <w:numPr>
                <w:ilvl w:val="0"/>
                <w:numId w:val="69"/>
              </w:numPr>
              <w:spacing w:before="0" w:after="200" w:line="276" w:lineRule="auto"/>
              <w:jc w:val="left"/>
            </w:pPr>
            <w:r>
              <w:t>S</w:t>
            </w:r>
            <w:r w:rsidRPr="008C51E8">
              <w:t>polupráce relevantních aktérů vzdělávání žáků ZŠ v oblasti řemeslných a technických oborů (ZŠ, SŠ, zřizovatelé, místní podnikatelé, další odborníci)</w:t>
            </w:r>
          </w:p>
          <w:p w14:paraId="3C3A8053" w14:textId="77777777" w:rsidR="00565D7B" w:rsidRDefault="00565D7B" w:rsidP="002D596D">
            <w:pPr>
              <w:pStyle w:val="Odstavecseseznamem"/>
              <w:numPr>
                <w:ilvl w:val="0"/>
                <w:numId w:val="69"/>
              </w:numPr>
              <w:spacing w:before="0"/>
            </w:pPr>
            <w:r w:rsidRPr="00AE44E6">
              <w:t xml:space="preserve">Spolupráce relevantních aktérů vzdělávání žáků ZŠ v oblasti podpory </w:t>
            </w:r>
            <w:r>
              <w:t>matematické</w:t>
            </w:r>
            <w:r w:rsidRPr="00AE44E6">
              <w:t xml:space="preserve"> gramotnosti (např. </w:t>
            </w:r>
            <w:r>
              <w:t>hospitace ve třídách s výukou Hejného metody, Abaku apod.</w:t>
            </w:r>
            <w:r w:rsidRPr="00AE44E6">
              <w:t>)</w:t>
            </w:r>
          </w:p>
          <w:p w14:paraId="2B59C14D" w14:textId="77777777" w:rsidR="00565D7B" w:rsidRDefault="00565D7B" w:rsidP="002D596D">
            <w:pPr>
              <w:pStyle w:val="Odstavecseseznamem"/>
              <w:numPr>
                <w:ilvl w:val="0"/>
                <w:numId w:val="69"/>
              </w:numPr>
              <w:spacing w:before="0"/>
            </w:pPr>
            <w:r>
              <w:t>Spolupráce ZŠ a MŠ v oblasti polytechnického vzdělávání (návštěvy Lesánku, polytechnických dílen SSZŠ Litvínov)</w:t>
            </w:r>
          </w:p>
          <w:p w14:paraId="2D5975F3" w14:textId="77777777" w:rsidR="00565D7B" w:rsidRPr="00684885" w:rsidRDefault="00565D7B" w:rsidP="002D596D">
            <w:pPr>
              <w:pStyle w:val="Odstavecseseznamem"/>
              <w:numPr>
                <w:ilvl w:val="0"/>
                <w:numId w:val="69"/>
              </w:numPr>
              <w:spacing w:before="0" w:after="200" w:line="276" w:lineRule="auto"/>
              <w:jc w:val="left"/>
            </w:pPr>
            <w:r w:rsidRPr="00684885">
              <w:t>Podpora inovativních metod a digitálního vzdělávání.</w:t>
            </w:r>
          </w:p>
          <w:p w14:paraId="5C0EAFFC" w14:textId="77777777" w:rsidR="00565D7B" w:rsidRDefault="00565D7B" w:rsidP="00D803F5">
            <w:pPr>
              <w:pStyle w:val="Odstavecseseznamem"/>
            </w:pPr>
          </w:p>
        </w:tc>
      </w:tr>
    </w:tbl>
    <w:p w14:paraId="32C5D243" w14:textId="77777777" w:rsidR="00565D7B" w:rsidRDefault="00565D7B" w:rsidP="00565D7B"/>
    <w:tbl>
      <w:tblPr>
        <w:tblStyle w:val="Mkatabulky"/>
        <w:tblW w:w="0" w:type="auto"/>
        <w:shd w:val="clear" w:color="auto" w:fill="DDD9C3" w:themeFill="background2" w:themeFillShade="E6"/>
        <w:tblLook w:val="04A0" w:firstRow="1" w:lastRow="0" w:firstColumn="1" w:lastColumn="0" w:noHBand="0" w:noVBand="1"/>
      </w:tblPr>
      <w:tblGrid>
        <w:gridCol w:w="1782"/>
        <w:gridCol w:w="7137"/>
      </w:tblGrid>
      <w:tr w:rsidR="00565D7B" w:rsidRPr="003D6AA9" w14:paraId="4788C629" w14:textId="77777777" w:rsidTr="00D803F5">
        <w:tc>
          <w:tcPr>
            <w:tcW w:w="1809" w:type="dxa"/>
            <w:shd w:val="clear" w:color="auto" w:fill="DDD9C3" w:themeFill="background2" w:themeFillShade="E6"/>
          </w:tcPr>
          <w:p w14:paraId="6A202C01" w14:textId="77777777" w:rsidR="00565D7B" w:rsidRPr="003D6AA9" w:rsidRDefault="00565D7B" w:rsidP="00D803F5">
            <w:pPr>
              <w:rPr>
                <w:b/>
              </w:rPr>
            </w:pPr>
            <w:r w:rsidRPr="003D6AA9">
              <w:rPr>
                <w:b/>
              </w:rPr>
              <w:t>PRIORITA</w:t>
            </w:r>
          </w:p>
        </w:tc>
        <w:tc>
          <w:tcPr>
            <w:tcW w:w="7371" w:type="dxa"/>
            <w:shd w:val="clear" w:color="auto" w:fill="DDD9C3" w:themeFill="background2" w:themeFillShade="E6"/>
          </w:tcPr>
          <w:p w14:paraId="6F451021" w14:textId="77777777" w:rsidR="00565D7B" w:rsidRPr="003D6AA9" w:rsidRDefault="00565D7B" w:rsidP="00D803F5">
            <w:pPr>
              <w:rPr>
                <w:b/>
              </w:rPr>
            </w:pPr>
            <w:r w:rsidRPr="003D6AA9">
              <w:rPr>
                <w:b/>
              </w:rPr>
              <w:t>1. Kvalitní a dostupné základní vzdělávání respektující potřeby každého žáka</w:t>
            </w:r>
          </w:p>
        </w:tc>
      </w:tr>
      <w:tr w:rsidR="00565D7B" w14:paraId="30B69738" w14:textId="77777777" w:rsidTr="00D803F5">
        <w:tc>
          <w:tcPr>
            <w:tcW w:w="1809" w:type="dxa"/>
            <w:shd w:val="clear" w:color="auto" w:fill="DDD9C3" w:themeFill="background2" w:themeFillShade="E6"/>
          </w:tcPr>
          <w:p w14:paraId="6526FC9E" w14:textId="77777777" w:rsidR="00565D7B" w:rsidRPr="003D6AA9" w:rsidRDefault="00565D7B" w:rsidP="00D803F5">
            <w:pPr>
              <w:rPr>
                <w:b/>
              </w:rPr>
            </w:pPr>
            <w:r w:rsidRPr="003D6AA9">
              <w:rPr>
                <w:b/>
              </w:rPr>
              <w:t>Cíl a jeho popis</w:t>
            </w:r>
          </w:p>
        </w:tc>
        <w:tc>
          <w:tcPr>
            <w:tcW w:w="7371" w:type="dxa"/>
            <w:shd w:val="clear" w:color="auto" w:fill="DDD9C3" w:themeFill="background2" w:themeFillShade="E6"/>
          </w:tcPr>
          <w:p w14:paraId="23B61E8E" w14:textId="77777777" w:rsidR="00565D7B" w:rsidRPr="00164B69" w:rsidRDefault="00565D7B" w:rsidP="002D596D">
            <w:pPr>
              <w:pStyle w:val="Odstavecseseznamem"/>
              <w:numPr>
                <w:ilvl w:val="1"/>
                <w:numId w:val="65"/>
              </w:numPr>
              <w:spacing w:before="0"/>
              <w:rPr>
                <w:rFonts w:ascii="Calibri" w:eastAsia="Calibri" w:hAnsi="Calibri" w:cs="Times New Roman"/>
                <w:b/>
                <w:bCs/>
              </w:rPr>
            </w:pPr>
            <w:r w:rsidRPr="00164B69">
              <w:rPr>
                <w:rFonts w:ascii="Calibri" w:eastAsia="Calibri" w:hAnsi="Calibri" w:cs="Times New Roman"/>
                <w:b/>
                <w:bCs/>
              </w:rPr>
              <w:t>Zajištění kvalitního kariérového poradenství</w:t>
            </w:r>
            <w:r>
              <w:rPr>
                <w:rFonts w:ascii="Calibri" w:eastAsia="Calibri" w:hAnsi="Calibri" w:cs="Times New Roman"/>
                <w:b/>
                <w:bCs/>
              </w:rPr>
              <w:t xml:space="preserve"> </w:t>
            </w:r>
          </w:p>
          <w:p w14:paraId="1CBEE94E" w14:textId="77777777" w:rsidR="00565D7B" w:rsidRDefault="00565D7B" w:rsidP="00D803F5">
            <w:pPr>
              <w:ind w:left="34"/>
            </w:pPr>
            <w:r>
              <w:t xml:space="preserve">Obsahem budou aktivity směřující k zajištění úrovně kariérového poradenství na základních školách v kvalitě, která bude odrážet skutečné schopnosti a možnosti </w:t>
            </w:r>
            <w:r w:rsidRPr="002C0E8D">
              <w:t xml:space="preserve">i individuální zájmy a potřeby všech dětí a žáků bez ohledu na jejich </w:t>
            </w:r>
            <w:r w:rsidRPr="002C0E8D">
              <w:lastRenderedPageBreak/>
              <w:t>rozdíly</w:t>
            </w:r>
            <w:r>
              <w:t>. Aktivity</w:t>
            </w:r>
            <w:r w:rsidRPr="002C0E8D">
              <w:rPr>
                <w:b/>
                <w:bCs/>
              </w:rPr>
              <w:t xml:space="preserve"> </w:t>
            </w:r>
            <w:r>
              <w:t>budou směřovat k tomu, že žáci budou mít možnost nastoupit, dokončit vzdělávání a následně se efektivně uplatňovat ve zvolených oborech na středních školách či v učebních oborech.</w:t>
            </w:r>
          </w:p>
          <w:p w14:paraId="63092642" w14:textId="77777777" w:rsidR="00565D7B" w:rsidRDefault="00565D7B" w:rsidP="00D803F5">
            <w:pPr>
              <w:ind w:left="34"/>
            </w:pPr>
          </w:p>
          <w:p w14:paraId="710D9268" w14:textId="77777777" w:rsidR="00565D7B" w:rsidRPr="003D6AA9" w:rsidRDefault="00565D7B" w:rsidP="00D803F5">
            <w:pPr>
              <w:rPr>
                <w:i/>
              </w:rPr>
            </w:pPr>
            <w:r>
              <w:rPr>
                <w:i/>
              </w:rPr>
              <w:t>Kvalitní kariérové poradenství je cíl, který si stanovily krajské i celostátní koncepce a také zřizovatelé škol v ORP Litvínov vidí tento cíl jako velice důležitý pro budoucnost žáků v ORP.</w:t>
            </w:r>
            <w:r w:rsidRPr="003D6AA9">
              <w:rPr>
                <w:i/>
              </w:rPr>
              <w:t xml:space="preserve"> </w:t>
            </w:r>
            <w:r w:rsidRPr="00FE74D4">
              <w:rPr>
                <w:i/>
              </w:rPr>
              <w:t xml:space="preserve">Realizace tohoto cíle je účinnou motivací a prevencí školního neúspěchu. Cíl je dobře dosažitelný za předpokladu zájmu škol, </w:t>
            </w:r>
            <w:r>
              <w:rPr>
                <w:i/>
              </w:rPr>
              <w:t xml:space="preserve">dále především </w:t>
            </w:r>
            <w:r w:rsidRPr="00FE74D4">
              <w:rPr>
                <w:i/>
              </w:rPr>
              <w:t>rodičů a dalších relevantních územních aktérů.</w:t>
            </w:r>
            <w:r w:rsidRPr="003D6AA9">
              <w:rPr>
                <w:i/>
              </w:rPr>
              <w:t xml:space="preserve">  </w:t>
            </w:r>
          </w:p>
        </w:tc>
      </w:tr>
      <w:tr w:rsidR="00565D7B" w14:paraId="3C51CCB7" w14:textId="77777777" w:rsidTr="00D803F5">
        <w:tc>
          <w:tcPr>
            <w:tcW w:w="1809" w:type="dxa"/>
            <w:shd w:val="clear" w:color="auto" w:fill="DDD9C3" w:themeFill="background2" w:themeFillShade="E6"/>
          </w:tcPr>
          <w:p w14:paraId="67D4077F" w14:textId="77777777" w:rsidR="00565D7B" w:rsidRDefault="00565D7B" w:rsidP="00D803F5">
            <w:pPr>
              <w:rPr>
                <w:b/>
              </w:rPr>
            </w:pPr>
            <w:r w:rsidRPr="003D6AA9">
              <w:rPr>
                <w:b/>
              </w:rPr>
              <w:lastRenderedPageBreak/>
              <w:t>Vazba na téma</w:t>
            </w:r>
            <w:r>
              <w:rPr>
                <w:b/>
              </w:rPr>
              <w:t>ta</w:t>
            </w:r>
          </w:p>
          <w:p w14:paraId="4C309044" w14:textId="77777777" w:rsidR="00565D7B" w:rsidRPr="003D6AA9" w:rsidRDefault="00565D7B" w:rsidP="00D803F5">
            <w:pPr>
              <w:rPr>
                <w:b/>
              </w:rPr>
            </w:pPr>
          </w:p>
        </w:tc>
        <w:tc>
          <w:tcPr>
            <w:tcW w:w="7371" w:type="dxa"/>
            <w:shd w:val="clear" w:color="auto" w:fill="DDD9C3" w:themeFill="background2" w:themeFillShade="E6"/>
          </w:tcPr>
          <w:p w14:paraId="7E1B6794" w14:textId="77777777" w:rsidR="00565D7B" w:rsidRPr="00342C4E" w:rsidRDefault="00565D7B" w:rsidP="002D2272">
            <w:pPr>
              <w:spacing w:before="0"/>
            </w:pPr>
            <w:r w:rsidRPr="00342C4E">
              <w:t xml:space="preserve">KT 1 - podpora moderních didaktických forem vedoucích k rozvoji klíčových kompetencí, </w:t>
            </w:r>
          </w:p>
          <w:p w14:paraId="7C6181A9" w14:textId="77777777" w:rsidR="00565D7B" w:rsidRPr="00342C4E" w:rsidRDefault="00565D7B" w:rsidP="002D2272">
            <w:pPr>
              <w:spacing w:before="0"/>
            </w:pPr>
            <w:r w:rsidRPr="00342C4E">
              <w:t xml:space="preserve">KT 2 - podpora pedagogických a didaktických kompetencí pracovníků ve vzdělávání a podpora managementu třídních kolektivů, </w:t>
            </w:r>
          </w:p>
          <w:p w14:paraId="43B83BFC" w14:textId="47CB13CF" w:rsidR="00565D7B" w:rsidRPr="00F873B1" w:rsidRDefault="007B0A01" w:rsidP="002D2272">
            <w:pPr>
              <w:spacing w:before="0"/>
              <w:rPr>
                <w:b/>
                <w:bCs/>
              </w:rPr>
            </w:pPr>
            <w:r w:rsidRPr="00F873B1">
              <w:rPr>
                <w:b/>
                <w:bCs/>
              </w:rPr>
              <w:t>KT3 – rozvoj</w:t>
            </w:r>
            <w:r w:rsidR="00565D7B" w:rsidRPr="00F873B1">
              <w:rPr>
                <w:b/>
                <w:bCs/>
              </w:rPr>
              <w:t xml:space="preserve"> potenciálu každého žáka, zejména žáků se sociálním a jiným zvýhodněním, </w:t>
            </w:r>
          </w:p>
          <w:p w14:paraId="0DE21BAD" w14:textId="77777777" w:rsidR="00565D7B" w:rsidRPr="00342C4E" w:rsidRDefault="00565D7B" w:rsidP="002D2272">
            <w:pPr>
              <w:spacing w:before="0"/>
            </w:pPr>
            <w:r w:rsidRPr="00342C4E">
              <w:t xml:space="preserve">PT 1 - proměna obsahu a způsobu vzdělávání, </w:t>
            </w:r>
          </w:p>
          <w:p w14:paraId="364C6941" w14:textId="77777777" w:rsidR="00565D7B" w:rsidRPr="00342C4E" w:rsidRDefault="00565D7B" w:rsidP="002D2272">
            <w:pPr>
              <w:spacing w:before="0"/>
            </w:pPr>
            <w:r w:rsidRPr="00342C4E">
              <w:t>PT 2 - podpora učitelů, ředitelů a dalších pracovníků ve vzdělávání,</w:t>
            </w:r>
          </w:p>
          <w:p w14:paraId="2C6EBF4D" w14:textId="77777777" w:rsidR="00565D7B" w:rsidRPr="00342C4E" w:rsidRDefault="00565D7B" w:rsidP="002D2272">
            <w:pPr>
              <w:spacing w:before="0"/>
            </w:pPr>
            <w:r w:rsidRPr="00342C4E">
              <w:t>PT 3 - digitální kompetence k celoživotnímu učení,</w:t>
            </w:r>
          </w:p>
          <w:p w14:paraId="2FADBAE6" w14:textId="77777777" w:rsidR="00565D7B" w:rsidRPr="00F873B1" w:rsidRDefault="00565D7B" w:rsidP="002D2272">
            <w:pPr>
              <w:spacing w:before="0"/>
              <w:rPr>
                <w:b/>
                <w:bCs/>
              </w:rPr>
            </w:pPr>
            <w:r w:rsidRPr="00F873B1">
              <w:rPr>
                <w:b/>
                <w:bCs/>
              </w:rPr>
              <w:t>PT 4 - snižování nerovností v přístupu ke vzdělávání,</w:t>
            </w:r>
          </w:p>
          <w:p w14:paraId="36E7DFCC" w14:textId="77777777" w:rsidR="00565D7B" w:rsidRPr="00F873B1" w:rsidRDefault="00565D7B" w:rsidP="002D2272">
            <w:pPr>
              <w:spacing w:before="0"/>
              <w:rPr>
                <w:b/>
                <w:bCs/>
              </w:rPr>
            </w:pPr>
            <w:r w:rsidRPr="00F873B1">
              <w:rPr>
                <w:b/>
                <w:bCs/>
              </w:rPr>
              <w:t>PT 5 - spolupráce MŠ – ZŠ/ZŠ – SŠ</w:t>
            </w:r>
          </w:p>
          <w:p w14:paraId="78817191" w14:textId="77777777" w:rsidR="00565D7B" w:rsidRPr="00F873B1" w:rsidRDefault="00565D7B" w:rsidP="002D2272">
            <w:pPr>
              <w:spacing w:before="0"/>
              <w:rPr>
                <w:b/>
                <w:bCs/>
              </w:rPr>
            </w:pPr>
            <w:r w:rsidRPr="00F873B1">
              <w:rPr>
                <w:b/>
                <w:bCs/>
              </w:rPr>
              <w:t xml:space="preserve">VT 1 - </w:t>
            </w:r>
            <w:r w:rsidRPr="00F873B1">
              <w:rPr>
                <w:rFonts w:eastAsia="Times New Roman" w:cs="Times New Roman"/>
                <w:b/>
                <w:bCs/>
                <w:color w:val="000000"/>
                <w:lang w:eastAsia="cs-CZ"/>
              </w:rPr>
              <w:t xml:space="preserve">rozvoj podnikavosti, iniciativy a kreativity dětí a žáků,  </w:t>
            </w:r>
          </w:p>
          <w:p w14:paraId="18EECD6D" w14:textId="77777777" w:rsidR="00565D7B" w:rsidRPr="00342C4E" w:rsidRDefault="00565D7B" w:rsidP="002D2272">
            <w:pPr>
              <w:spacing w:before="0"/>
            </w:pPr>
            <w:r w:rsidRPr="00342C4E">
              <w:t xml:space="preserve">VT 2 - rozvoj kompetencí dětí a žáků v polytechnickém vzdělávání </w:t>
            </w:r>
          </w:p>
          <w:p w14:paraId="1C4B8AEB" w14:textId="77777777" w:rsidR="00565D7B" w:rsidRPr="00342C4E" w:rsidRDefault="00565D7B" w:rsidP="002D2272">
            <w:pPr>
              <w:spacing w:before="0"/>
            </w:pPr>
            <w:r w:rsidRPr="00342C4E">
              <w:t xml:space="preserve">VT 3 – výchova k udržitelnému rozvoji </w:t>
            </w:r>
          </w:p>
          <w:p w14:paraId="191D1551" w14:textId="77777777" w:rsidR="00565D7B" w:rsidRPr="00342C4E" w:rsidRDefault="00565D7B" w:rsidP="002D2272">
            <w:pPr>
              <w:spacing w:before="0"/>
            </w:pPr>
            <w:r w:rsidRPr="00342C4E">
              <w:t xml:space="preserve">VT 4 – </w:t>
            </w:r>
            <w:r>
              <w:t>m</w:t>
            </w:r>
            <w:r w:rsidRPr="00342C4E">
              <w:t>ediální gramotnost,</w:t>
            </w:r>
          </w:p>
          <w:p w14:paraId="0BC783E5"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001B95E7" w14:textId="77777777" w:rsidR="00565D7B" w:rsidRPr="00342C4E" w:rsidRDefault="00565D7B" w:rsidP="002D2272">
            <w:pPr>
              <w:spacing w:before="0"/>
            </w:pPr>
            <w:r w:rsidRPr="00342C4E">
              <w:t>VT 6 - rozvoj českého jazyka u dětí a žáků s nedostatečnou znalostí</w:t>
            </w:r>
          </w:p>
          <w:p w14:paraId="3D526AC0" w14:textId="77777777" w:rsidR="00565D7B" w:rsidRPr="00342C4E" w:rsidRDefault="00565D7B" w:rsidP="002D2272">
            <w:pPr>
              <w:spacing w:before="0"/>
            </w:pPr>
            <w:r w:rsidRPr="00342C4E">
              <w:t>VT 7 – rozvoj vztahu k místu, kde děti a žáci žijí, mezigenerační soužití</w:t>
            </w:r>
          </w:p>
          <w:p w14:paraId="1DD62B8F" w14:textId="77777777" w:rsidR="00565D7B" w:rsidRDefault="00565D7B" w:rsidP="002D2272">
            <w:pPr>
              <w:spacing w:before="0"/>
            </w:pPr>
            <w:r w:rsidRPr="00342C4E">
              <w:t>VT 8 – Wellbeing</w:t>
            </w:r>
          </w:p>
        </w:tc>
      </w:tr>
      <w:tr w:rsidR="00565D7B" w14:paraId="7EA83B33" w14:textId="77777777" w:rsidTr="00D803F5">
        <w:tc>
          <w:tcPr>
            <w:tcW w:w="1809" w:type="dxa"/>
            <w:shd w:val="clear" w:color="auto" w:fill="DDD9C3" w:themeFill="background2" w:themeFillShade="E6"/>
          </w:tcPr>
          <w:p w14:paraId="29275210" w14:textId="77777777" w:rsidR="00565D7B" w:rsidRPr="003D6AA9" w:rsidRDefault="00565D7B" w:rsidP="00D803F5">
            <w:pPr>
              <w:rPr>
                <w:b/>
              </w:rPr>
            </w:pPr>
            <w:r w:rsidRPr="003D6AA9">
              <w:rPr>
                <w:b/>
              </w:rPr>
              <w:t>Indikátory</w:t>
            </w:r>
            <w:r w:rsidRPr="00570991">
              <w:rPr>
                <w:b/>
                <w:highlight w:val="yellow"/>
              </w:rPr>
              <w:t xml:space="preserve"> </w:t>
            </w:r>
          </w:p>
        </w:tc>
        <w:tc>
          <w:tcPr>
            <w:tcW w:w="7371" w:type="dxa"/>
            <w:shd w:val="clear" w:color="auto" w:fill="DDD9C3" w:themeFill="background2" w:themeFillShade="E6"/>
          </w:tcPr>
          <w:p w14:paraId="6483F186" w14:textId="77777777" w:rsidR="00565D7B" w:rsidRDefault="00565D7B" w:rsidP="002D2272">
            <w:pPr>
              <w:spacing w:before="0"/>
            </w:pPr>
            <w:r>
              <w:t>Počet zapojených ZŠ</w:t>
            </w:r>
          </w:p>
          <w:p w14:paraId="34D586FC" w14:textId="77777777" w:rsidR="00565D7B" w:rsidRPr="00482478" w:rsidRDefault="00565D7B" w:rsidP="002D2272">
            <w:pPr>
              <w:spacing w:before="0"/>
              <w:rPr>
                <w:color w:val="FF0000"/>
              </w:rPr>
            </w:pPr>
            <w:r w:rsidRPr="009F3566">
              <w:t>Počet aktivit vedoucí k podpoře kariérového poradenství</w:t>
            </w:r>
          </w:p>
        </w:tc>
      </w:tr>
      <w:tr w:rsidR="00565D7B" w14:paraId="2FB051AA" w14:textId="77777777" w:rsidTr="00D803F5">
        <w:tc>
          <w:tcPr>
            <w:tcW w:w="1809" w:type="dxa"/>
            <w:shd w:val="clear" w:color="auto" w:fill="DDD9C3" w:themeFill="background2" w:themeFillShade="E6"/>
          </w:tcPr>
          <w:p w14:paraId="16F40293" w14:textId="77777777" w:rsidR="00565D7B" w:rsidRDefault="00565D7B" w:rsidP="00D803F5">
            <w:pPr>
              <w:rPr>
                <w:b/>
              </w:rPr>
            </w:pPr>
            <w:r>
              <w:rPr>
                <w:b/>
              </w:rPr>
              <w:t>Aktivity škol</w:t>
            </w:r>
          </w:p>
          <w:p w14:paraId="2A137C5F" w14:textId="77777777" w:rsidR="00565D7B" w:rsidRPr="003D6AA9" w:rsidRDefault="00565D7B" w:rsidP="00D803F5">
            <w:pPr>
              <w:rPr>
                <w:b/>
              </w:rPr>
            </w:pPr>
            <w:r w:rsidRPr="006B0E60">
              <w:rPr>
                <w:bCs/>
              </w:rPr>
              <w:t>(jedná se o příklady realizace aktivit)</w:t>
            </w:r>
          </w:p>
        </w:tc>
        <w:tc>
          <w:tcPr>
            <w:tcW w:w="7371" w:type="dxa"/>
            <w:shd w:val="clear" w:color="auto" w:fill="DDD9C3" w:themeFill="background2" w:themeFillShade="E6"/>
          </w:tcPr>
          <w:p w14:paraId="4897207A" w14:textId="441C4490" w:rsidR="00565D7B" w:rsidRDefault="00565D7B" w:rsidP="002D596D">
            <w:pPr>
              <w:pStyle w:val="Odstavecseseznamem"/>
              <w:numPr>
                <w:ilvl w:val="0"/>
                <w:numId w:val="70"/>
              </w:numPr>
              <w:spacing w:before="0"/>
            </w:pPr>
            <w:r w:rsidRPr="005942B1">
              <w:t xml:space="preserve">Šablony MŠ a </w:t>
            </w:r>
            <w:r w:rsidR="007B0A01" w:rsidRPr="005942B1">
              <w:t>ZŠ –</w:t>
            </w:r>
            <w:r w:rsidRPr="005942B1">
              <w:t xml:space="preserve"> OP JAK</w:t>
            </w:r>
          </w:p>
          <w:p w14:paraId="68C5CB99" w14:textId="77777777" w:rsidR="00565D7B" w:rsidRDefault="00565D7B" w:rsidP="002D596D">
            <w:pPr>
              <w:pStyle w:val="Odstavecseseznamem"/>
              <w:numPr>
                <w:ilvl w:val="0"/>
                <w:numId w:val="70"/>
              </w:numPr>
              <w:spacing w:before="0"/>
            </w:pPr>
            <w:r w:rsidRPr="005942B1">
              <w:t xml:space="preserve">Národní plán obnovy </w:t>
            </w:r>
            <w:r>
              <w:t xml:space="preserve">– komponenta </w:t>
            </w:r>
            <w:r w:rsidRPr="008325B8">
              <w:t>3.1 Inovace ve vzdělávání v kontextu digitalizace</w:t>
            </w:r>
          </w:p>
          <w:p w14:paraId="0720A046" w14:textId="77777777" w:rsidR="00565D7B" w:rsidRDefault="00565D7B" w:rsidP="002D596D">
            <w:pPr>
              <w:pStyle w:val="Odstavecseseznamem"/>
              <w:numPr>
                <w:ilvl w:val="0"/>
                <w:numId w:val="70"/>
              </w:numPr>
              <w:spacing w:before="0"/>
            </w:pPr>
            <w:r>
              <w:t xml:space="preserve">Národní plán obnovy – komponenta </w:t>
            </w:r>
            <w:r w:rsidRPr="008325B8">
              <w:t>3.2 Adaptace školních programů</w:t>
            </w:r>
          </w:p>
          <w:p w14:paraId="09B1624B" w14:textId="77777777" w:rsidR="00565D7B" w:rsidRDefault="00565D7B" w:rsidP="002D596D">
            <w:pPr>
              <w:pStyle w:val="Odstavecseseznamem"/>
              <w:numPr>
                <w:ilvl w:val="0"/>
                <w:numId w:val="70"/>
              </w:numPr>
              <w:spacing w:before="0"/>
            </w:pPr>
            <w:r>
              <w:t>Vzdělávání v rámci DVPP</w:t>
            </w:r>
          </w:p>
          <w:p w14:paraId="751487F2" w14:textId="77777777" w:rsidR="00565D7B" w:rsidRDefault="00565D7B" w:rsidP="002D596D">
            <w:pPr>
              <w:pStyle w:val="Odstavecseseznamem"/>
              <w:numPr>
                <w:ilvl w:val="0"/>
                <w:numId w:val="70"/>
              </w:numPr>
              <w:spacing w:before="0"/>
            </w:pPr>
            <w:r w:rsidRPr="006516F4">
              <w:t>Dny otevřených dveří, exkurze, besedy</w:t>
            </w:r>
          </w:p>
        </w:tc>
      </w:tr>
      <w:tr w:rsidR="00565D7B" w14:paraId="601AA8BF" w14:textId="77777777" w:rsidTr="00D803F5">
        <w:tc>
          <w:tcPr>
            <w:tcW w:w="1809" w:type="dxa"/>
            <w:shd w:val="clear" w:color="auto" w:fill="DDD9C3" w:themeFill="background2" w:themeFillShade="E6"/>
          </w:tcPr>
          <w:p w14:paraId="1A39BF40" w14:textId="77777777" w:rsidR="00565D7B" w:rsidRDefault="00565D7B" w:rsidP="00D803F5">
            <w:pPr>
              <w:rPr>
                <w:b/>
              </w:rPr>
            </w:pPr>
            <w:r>
              <w:rPr>
                <w:b/>
              </w:rPr>
              <w:t>Aktivity spolupráce</w:t>
            </w:r>
          </w:p>
          <w:p w14:paraId="346AC195" w14:textId="77777777" w:rsidR="00565D7B" w:rsidRPr="003D6AA9" w:rsidRDefault="00565D7B" w:rsidP="00D803F5">
            <w:pPr>
              <w:rPr>
                <w:b/>
              </w:rPr>
            </w:pPr>
            <w:r w:rsidRPr="006B0E60">
              <w:rPr>
                <w:bCs/>
              </w:rPr>
              <w:t>(jedná se o příklady realizace aktivit)</w:t>
            </w:r>
          </w:p>
        </w:tc>
        <w:tc>
          <w:tcPr>
            <w:tcW w:w="7371" w:type="dxa"/>
            <w:shd w:val="clear" w:color="auto" w:fill="DDD9C3" w:themeFill="background2" w:themeFillShade="E6"/>
          </w:tcPr>
          <w:p w14:paraId="7E9147F8" w14:textId="77777777" w:rsidR="00565D7B" w:rsidRPr="0022147E" w:rsidRDefault="00565D7B" w:rsidP="002D596D">
            <w:pPr>
              <w:pStyle w:val="Odstavecseseznamem"/>
              <w:numPr>
                <w:ilvl w:val="0"/>
                <w:numId w:val="71"/>
              </w:numPr>
              <w:spacing w:before="0"/>
              <w:jc w:val="left"/>
              <w:rPr>
                <w:rFonts w:ascii="Calibri" w:eastAsia="Calibri" w:hAnsi="Calibri" w:cs="Times New Roman"/>
              </w:rPr>
            </w:pPr>
            <w:r w:rsidRPr="0022147E">
              <w:rPr>
                <w:rFonts w:ascii="Calibri" w:eastAsia="Calibri" w:hAnsi="Calibri" w:cs="Times New Roman"/>
              </w:rPr>
              <w:t>Společné jednání pracovních skupin MAP</w:t>
            </w:r>
          </w:p>
          <w:p w14:paraId="2682E2F1" w14:textId="77777777" w:rsidR="00565D7B" w:rsidRDefault="00565D7B" w:rsidP="002D596D">
            <w:pPr>
              <w:pStyle w:val="Odstavecseseznamem"/>
              <w:numPr>
                <w:ilvl w:val="0"/>
                <w:numId w:val="71"/>
              </w:numPr>
              <w:spacing w:before="0"/>
            </w:pPr>
            <w:r w:rsidRPr="00065AEF">
              <w:t xml:space="preserve">Spolupráce v rámci </w:t>
            </w:r>
            <w:r>
              <w:t>IDZ ÚK</w:t>
            </w:r>
            <w:r w:rsidRPr="00065AEF">
              <w:t xml:space="preserve"> </w:t>
            </w:r>
          </w:p>
          <w:p w14:paraId="0648F61F" w14:textId="77777777" w:rsidR="00565D7B" w:rsidRPr="00065AEF" w:rsidRDefault="00565D7B" w:rsidP="002D596D">
            <w:pPr>
              <w:pStyle w:val="Odstavecseseznamem"/>
              <w:numPr>
                <w:ilvl w:val="0"/>
                <w:numId w:val="71"/>
              </w:numPr>
              <w:spacing w:before="0"/>
            </w:pPr>
            <w:r w:rsidRPr="00065AEF">
              <w:t>Setkání kariérových poradců</w:t>
            </w:r>
            <w:r>
              <w:t>, sdílení</w:t>
            </w:r>
            <w:r w:rsidRPr="00065AEF">
              <w:t xml:space="preserve"> příkladů dobré praxe</w:t>
            </w:r>
          </w:p>
          <w:p w14:paraId="3816AA13" w14:textId="77777777" w:rsidR="00565D7B" w:rsidRDefault="00565D7B" w:rsidP="002D596D">
            <w:pPr>
              <w:pStyle w:val="Odstavecseseznamem"/>
              <w:numPr>
                <w:ilvl w:val="0"/>
                <w:numId w:val="71"/>
              </w:numPr>
              <w:spacing w:before="0"/>
            </w:pPr>
            <w:r w:rsidRPr="00065AEF">
              <w:t>Navázaní spolupráce se SŠ a důležitými zaměstnavateli v</w:t>
            </w:r>
            <w:r>
              <w:t> </w:t>
            </w:r>
            <w:r w:rsidRPr="00065AEF">
              <w:t>ORP</w:t>
            </w:r>
          </w:p>
          <w:p w14:paraId="58877830" w14:textId="77777777" w:rsidR="00565D7B" w:rsidRDefault="00565D7B" w:rsidP="002D596D">
            <w:pPr>
              <w:pStyle w:val="Odstavecseseznamem"/>
              <w:numPr>
                <w:ilvl w:val="0"/>
                <w:numId w:val="71"/>
              </w:numPr>
              <w:spacing w:before="0"/>
            </w:pPr>
            <w:r>
              <w:t>Společné projekty, v</w:t>
            </w:r>
            <w:r w:rsidRPr="00065AEF">
              <w:t>zdělávací akce</w:t>
            </w:r>
            <w:r>
              <w:t>, exkurze</w:t>
            </w:r>
            <w:r w:rsidRPr="00065AEF">
              <w:t xml:space="preserve"> a workshopy</w:t>
            </w:r>
          </w:p>
        </w:tc>
      </w:tr>
    </w:tbl>
    <w:p w14:paraId="79C88305" w14:textId="77777777" w:rsidR="00565D7B" w:rsidRDefault="00565D7B" w:rsidP="00565D7B"/>
    <w:tbl>
      <w:tblPr>
        <w:tblStyle w:val="Mkatabulky"/>
        <w:tblW w:w="0" w:type="auto"/>
        <w:shd w:val="clear" w:color="auto" w:fill="DDD9C3" w:themeFill="background2" w:themeFillShade="E6"/>
        <w:tblLook w:val="04A0" w:firstRow="1" w:lastRow="0" w:firstColumn="1" w:lastColumn="0" w:noHBand="0" w:noVBand="1"/>
      </w:tblPr>
      <w:tblGrid>
        <w:gridCol w:w="1783"/>
        <w:gridCol w:w="7136"/>
      </w:tblGrid>
      <w:tr w:rsidR="00565D7B" w:rsidRPr="003D6AA9" w14:paraId="66085657" w14:textId="77777777" w:rsidTr="00D803F5">
        <w:tc>
          <w:tcPr>
            <w:tcW w:w="1809" w:type="dxa"/>
            <w:shd w:val="clear" w:color="auto" w:fill="DDD9C3" w:themeFill="background2" w:themeFillShade="E6"/>
          </w:tcPr>
          <w:p w14:paraId="1C575CA4" w14:textId="77777777" w:rsidR="00565D7B" w:rsidRPr="003D6AA9" w:rsidRDefault="00565D7B" w:rsidP="00D803F5">
            <w:pPr>
              <w:rPr>
                <w:b/>
              </w:rPr>
            </w:pPr>
            <w:r w:rsidRPr="003D6AA9">
              <w:rPr>
                <w:b/>
              </w:rPr>
              <w:t>PRIORITA</w:t>
            </w:r>
          </w:p>
        </w:tc>
        <w:tc>
          <w:tcPr>
            <w:tcW w:w="7371" w:type="dxa"/>
            <w:shd w:val="clear" w:color="auto" w:fill="DDD9C3" w:themeFill="background2" w:themeFillShade="E6"/>
          </w:tcPr>
          <w:p w14:paraId="5E89C2F0" w14:textId="77777777" w:rsidR="00565D7B" w:rsidRPr="003D6AA9" w:rsidRDefault="00565D7B" w:rsidP="00D803F5">
            <w:pPr>
              <w:rPr>
                <w:b/>
              </w:rPr>
            </w:pPr>
            <w:r w:rsidRPr="003D6AA9">
              <w:rPr>
                <w:b/>
              </w:rPr>
              <w:t>1. Kvalitní a dostupné základní vzdělávání respektující potřeby každého žáka</w:t>
            </w:r>
          </w:p>
        </w:tc>
      </w:tr>
      <w:tr w:rsidR="00565D7B" w14:paraId="0D115127" w14:textId="77777777" w:rsidTr="00D803F5">
        <w:tc>
          <w:tcPr>
            <w:tcW w:w="1809" w:type="dxa"/>
            <w:shd w:val="clear" w:color="auto" w:fill="DDD9C3" w:themeFill="background2" w:themeFillShade="E6"/>
          </w:tcPr>
          <w:p w14:paraId="68E529AF" w14:textId="77777777" w:rsidR="00565D7B" w:rsidRPr="003D6AA9" w:rsidRDefault="00565D7B" w:rsidP="00D803F5">
            <w:pPr>
              <w:rPr>
                <w:b/>
              </w:rPr>
            </w:pPr>
            <w:r w:rsidRPr="003D6AA9">
              <w:rPr>
                <w:b/>
              </w:rPr>
              <w:t>Cíl a jeho popis</w:t>
            </w:r>
          </w:p>
        </w:tc>
        <w:tc>
          <w:tcPr>
            <w:tcW w:w="7371" w:type="dxa"/>
            <w:shd w:val="clear" w:color="auto" w:fill="DDD9C3" w:themeFill="background2" w:themeFillShade="E6"/>
          </w:tcPr>
          <w:p w14:paraId="3A7D15DC" w14:textId="77777777" w:rsidR="00565D7B" w:rsidRPr="00164B69" w:rsidRDefault="00565D7B" w:rsidP="002D596D">
            <w:pPr>
              <w:pStyle w:val="Odstavecseseznamem"/>
              <w:numPr>
                <w:ilvl w:val="1"/>
                <w:numId w:val="65"/>
              </w:numPr>
              <w:spacing w:before="0"/>
              <w:rPr>
                <w:rFonts w:ascii="Calibri" w:eastAsia="Calibri" w:hAnsi="Calibri" w:cs="Times New Roman"/>
                <w:b/>
                <w:bCs/>
              </w:rPr>
            </w:pPr>
            <w:r w:rsidRPr="00711877">
              <w:rPr>
                <w:rFonts w:ascii="Calibri" w:eastAsia="Calibri" w:hAnsi="Calibri" w:cs="Times New Roman"/>
                <w:b/>
                <w:bCs/>
              </w:rPr>
              <w:t>Zajištění rozvoje klíčových kompetencí žáků ZŠ a rozvoj podnikavosti, iniciativy a kreativity dětí, výchova k udržitelnému rozvoji</w:t>
            </w:r>
          </w:p>
          <w:p w14:paraId="6BBC795A" w14:textId="77777777" w:rsidR="00565D7B" w:rsidRDefault="00565D7B" w:rsidP="00D803F5">
            <w:pPr>
              <w:pStyle w:val="Odstavecseseznamem"/>
              <w:ind w:left="394"/>
            </w:pPr>
          </w:p>
          <w:p w14:paraId="38886922" w14:textId="77777777" w:rsidR="00565D7B" w:rsidRDefault="00565D7B" w:rsidP="00D803F5">
            <w:r>
              <w:lastRenderedPageBreak/>
              <w:t xml:space="preserve">Obsahem této části budou všechny aktivity vztahující se k rozvoji sociálních a občanských kompetencí žáků, etiky a chování v krizových situacích, rozvoji lokálního kulturního povědomí žáků a k přípravě žáků na posilování kompetencí spojených se vstupem a aktivní účastí na kvalifikovaném a odpovědném rozhodování a životě v demokratické společnosti. Součástí je rovněž zajištění bezpečného, podporujícího a inkluzivního prostředí ve škole, které umožní rozvoj kreativity, iniciativy a sebevědomí žáků. Podporovány budou jak </w:t>
            </w:r>
            <w:r w:rsidRPr="005D286C">
              <w:t>metodické materiály a kurzy pro pedagogy na témata kreativity a podnikavosti</w:t>
            </w:r>
            <w:r>
              <w:t xml:space="preserve">, tak aktivity v rámci jednotlivých škol i společné akce více subjektů působících v oblasti vzdělávání (školní parlamenty, besedy s významnými osobnostmi, </w:t>
            </w:r>
            <w:r w:rsidRPr="005D286C">
              <w:t>účast odborníka z praxe ve výuce</w:t>
            </w:r>
            <w:r>
              <w:t xml:space="preserve">, kontakty se samosprávami a úřady, projektové dny, spolupráce se zahraničními partnery apod.). </w:t>
            </w:r>
          </w:p>
          <w:p w14:paraId="64360581" w14:textId="77777777" w:rsidR="00565D7B" w:rsidRDefault="00565D7B" w:rsidP="00D803F5"/>
          <w:p w14:paraId="077E22FF" w14:textId="77777777" w:rsidR="00565D7B" w:rsidRPr="003D6AA9" w:rsidRDefault="00565D7B" w:rsidP="00D803F5">
            <w:pPr>
              <w:rPr>
                <w:i/>
              </w:rPr>
            </w:pPr>
            <w:r w:rsidRPr="00613923">
              <w:rPr>
                <w:i/>
              </w:rPr>
              <w:t>Podle analýzy je vhodné i nadále v souladu s obsahem rozvojových dokumentů škol a jejich školních vzdělávacích programů posilovat kompetence potřebné k úspěšnému životu v současné společnosti – utváření a obhajoba vlastního názoru, kritické myšlení, kultura komunikace, empatie, zvládání emocí, schopnost řešit problémy, práce v</w:t>
            </w:r>
            <w:r>
              <w:rPr>
                <w:i/>
              </w:rPr>
              <w:t> </w:t>
            </w:r>
            <w:r w:rsidRPr="00613923">
              <w:rPr>
                <w:i/>
              </w:rPr>
              <w:t>kolektivu</w:t>
            </w:r>
            <w:r>
              <w:rPr>
                <w:i/>
              </w:rPr>
              <w:t xml:space="preserve">, </w:t>
            </w:r>
            <w:r w:rsidRPr="006A059C">
              <w:rPr>
                <w:i/>
              </w:rPr>
              <w:t>digitální gramotnost a odpovědné využívání technologií apod.</w:t>
            </w:r>
          </w:p>
        </w:tc>
      </w:tr>
      <w:tr w:rsidR="00565D7B" w14:paraId="587AC97A" w14:textId="77777777" w:rsidTr="00D803F5">
        <w:tc>
          <w:tcPr>
            <w:tcW w:w="1809" w:type="dxa"/>
            <w:shd w:val="clear" w:color="auto" w:fill="DDD9C3" w:themeFill="background2" w:themeFillShade="E6"/>
          </w:tcPr>
          <w:p w14:paraId="6C6307B4" w14:textId="77777777" w:rsidR="00565D7B" w:rsidRDefault="00565D7B" w:rsidP="00D803F5">
            <w:pPr>
              <w:rPr>
                <w:b/>
              </w:rPr>
            </w:pPr>
            <w:r w:rsidRPr="003D6AA9">
              <w:rPr>
                <w:b/>
              </w:rPr>
              <w:lastRenderedPageBreak/>
              <w:t>Vazba na téma</w:t>
            </w:r>
            <w:r>
              <w:rPr>
                <w:b/>
              </w:rPr>
              <w:t>ta</w:t>
            </w:r>
          </w:p>
          <w:p w14:paraId="2E2B699F" w14:textId="77777777" w:rsidR="00565D7B" w:rsidRPr="003D6AA9" w:rsidRDefault="00565D7B" w:rsidP="00D803F5">
            <w:pPr>
              <w:rPr>
                <w:b/>
              </w:rPr>
            </w:pPr>
          </w:p>
        </w:tc>
        <w:tc>
          <w:tcPr>
            <w:tcW w:w="7371" w:type="dxa"/>
            <w:shd w:val="clear" w:color="auto" w:fill="DDD9C3" w:themeFill="background2" w:themeFillShade="E6"/>
          </w:tcPr>
          <w:p w14:paraId="527FBB86" w14:textId="77777777" w:rsidR="00565D7B" w:rsidRPr="00342C4E" w:rsidRDefault="00565D7B" w:rsidP="002D2272">
            <w:pPr>
              <w:spacing w:before="0"/>
            </w:pPr>
            <w:r w:rsidRPr="00342C4E">
              <w:t xml:space="preserve">KT 1 - podpora moderních didaktických forem vedoucích k rozvoji klíčových kompetencí, </w:t>
            </w:r>
          </w:p>
          <w:p w14:paraId="0949D774" w14:textId="77777777" w:rsidR="00565D7B" w:rsidRPr="00342C4E" w:rsidRDefault="00565D7B" w:rsidP="002D2272">
            <w:pPr>
              <w:spacing w:before="0"/>
            </w:pPr>
            <w:r w:rsidRPr="00342C4E">
              <w:t xml:space="preserve">KT 2 - podpora pedagogických a didaktických kompetencí pracovníků ve vzdělávání a podpora managementu třídních kolektivů, </w:t>
            </w:r>
          </w:p>
          <w:p w14:paraId="70DB3376" w14:textId="73805719" w:rsidR="00565D7B" w:rsidRPr="00F873B1" w:rsidRDefault="007B0A01" w:rsidP="002D2272">
            <w:pPr>
              <w:spacing w:before="0"/>
              <w:rPr>
                <w:b/>
                <w:bCs/>
              </w:rPr>
            </w:pPr>
            <w:r w:rsidRPr="00F873B1">
              <w:rPr>
                <w:b/>
                <w:bCs/>
              </w:rPr>
              <w:t>KT3 – rozvoj</w:t>
            </w:r>
            <w:r w:rsidR="00565D7B" w:rsidRPr="00F873B1">
              <w:rPr>
                <w:b/>
                <w:bCs/>
              </w:rPr>
              <w:t xml:space="preserve"> potenciálu každého žáka, zejména žáků se sociálním a jiným zvýhodněním, </w:t>
            </w:r>
          </w:p>
          <w:p w14:paraId="24522A28" w14:textId="77777777" w:rsidR="00565D7B" w:rsidRPr="00342C4E" w:rsidRDefault="00565D7B" w:rsidP="002D2272">
            <w:pPr>
              <w:spacing w:before="0"/>
            </w:pPr>
            <w:r w:rsidRPr="00342C4E">
              <w:t xml:space="preserve">PT 1 - proměna obsahu a způsobu vzdělávání, </w:t>
            </w:r>
          </w:p>
          <w:p w14:paraId="7F2816C5" w14:textId="77777777" w:rsidR="00565D7B" w:rsidRPr="00342C4E" w:rsidRDefault="00565D7B" w:rsidP="002D2272">
            <w:pPr>
              <w:spacing w:before="0"/>
            </w:pPr>
            <w:r w:rsidRPr="00342C4E">
              <w:t>PT 2 - podpora učitelů, ředitelů a dalších pracovníků ve vzdělávání,</w:t>
            </w:r>
          </w:p>
          <w:p w14:paraId="3FFE8664" w14:textId="77777777" w:rsidR="00565D7B" w:rsidRPr="00342C4E" w:rsidRDefault="00565D7B" w:rsidP="002D2272">
            <w:pPr>
              <w:spacing w:before="0"/>
            </w:pPr>
            <w:r w:rsidRPr="00342C4E">
              <w:t>PT 3 - digitální kompetence k celoživotnímu učení,</w:t>
            </w:r>
          </w:p>
          <w:p w14:paraId="227689DD" w14:textId="77777777" w:rsidR="00565D7B" w:rsidRPr="00342C4E" w:rsidRDefault="00565D7B" w:rsidP="002D2272">
            <w:pPr>
              <w:spacing w:before="0"/>
            </w:pPr>
            <w:r w:rsidRPr="00342C4E">
              <w:t>PT 4 - snižování nerovností v přístupu ke vzdělávání,</w:t>
            </w:r>
          </w:p>
          <w:p w14:paraId="3893AD77" w14:textId="77777777" w:rsidR="00565D7B" w:rsidRPr="00342C4E" w:rsidRDefault="00565D7B" w:rsidP="002D2272">
            <w:pPr>
              <w:spacing w:before="0"/>
            </w:pPr>
            <w:r w:rsidRPr="00342C4E">
              <w:t>PT 5 - spolupráce MŠ – ZŠ/ZŠ – SŠ</w:t>
            </w:r>
          </w:p>
          <w:p w14:paraId="14728154" w14:textId="77777777" w:rsidR="00565D7B" w:rsidRPr="00F873B1" w:rsidRDefault="00565D7B" w:rsidP="002D2272">
            <w:pPr>
              <w:spacing w:before="0"/>
              <w:rPr>
                <w:b/>
                <w:bCs/>
              </w:rPr>
            </w:pPr>
            <w:r w:rsidRPr="00F873B1">
              <w:rPr>
                <w:b/>
                <w:bCs/>
              </w:rPr>
              <w:t xml:space="preserve">VT 1 - </w:t>
            </w:r>
            <w:r w:rsidRPr="00F873B1">
              <w:rPr>
                <w:rFonts w:eastAsia="Times New Roman" w:cs="Times New Roman"/>
                <w:b/>
                <w:bCs/>
                <w:color w:val="000000"/>
                <w:lang w:eastAsia="cs-CZ"/>
              </w:rPr>
              <w:t xml:space="preserve">rozvoj podnikavosti, iniciativy a kreativity dětí a žáků,  </w:t>
            </w:r>
          </w:p>
          <w:p w14:paraId="07D837DB" w14:textId="77777777" w:rsidR="00565D7B" w:rsidRPr="00342C4E" w:rsidRDefault="00565D7B" w:rsidP="002D2272">
            <w:pPr>
              <w:spacing w:before="0"/>
            </w:pPr>
            <w:r w:rsidRPr="00342C4E">
              <w:t xml:space="preserve">VT 2 - rozvoj kompetencí dětí a žáků v polytechnickém vzdělávání </w:t>
            </w:r>
          </w:p>
          <w:p w14:paraId="0CE372DA" w14:textId="77777777" w:rsidR="00565D7B" w:rsidRPr="00F873B1" w:rsidRDefault="00565D7B" w:rsidP="002D2272">
            <w:pPr>
              <w:spacing w:before="0"/>
              <w:rPr>
                <w:b/>
                <w:bCs/>
              </w:rPr>
            </w:pPr>
            <w:r w:rsidRPr="00F873B1">
              <w:rPr>
                <w:b/>
                <w:bCs/>
              </w:rPr>
              <w:t xml:space="preserve">VT 3 – výchova k udržitelnému rozvoji </w:t>
            </w:r>
          </w:p>
          <w:p w14:paraId="0CB9C1B5" w14:textId="77777777" w:rsidR="00565D7B" w:rsidRPr="00342C4E" w:rsidRDefault="00565D7B" w:rsidP="002D2272">
            <w:pPr>
              <w:spacing w:before="0"/>
            </w:pPr>
            <w:r w:rsidRPr="00342C4E">
              <w:t xml:space="preserve">VT 4 – </w:t>
            </w:r>
            <w:r>
              <w:t>m</w:t>
            </w:r>
            <w:r w:rsidRPr="00342C4E">
              <w:t>ediální gramotnost,</w:t>
            </w:r>
          </w:p>
          <w:p w14:paraId="4D48EC2F"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0199A018" w14:textId="77777777" w:rsidR="00565D7B" w:rsidRPr="00342C4E" w:rsidRDefault="00565D7B" w:rsidP="002D2272">
            <w:pPr>
              <w:spacing w:before="0"/>
            </w:pPr>
            <w:r w:rsidRPr="00342C4E">
              <w:t>VT 6 - rozvoj českého jazyka u dětí a žáků s nedostatečnou znalostí</w:t>
            </w:r>
          </w:p>
          <w:p w14:paraId="7D9F6419" w14:textId="77777777" w:rsidR="00565D7B" w:rsidRPr="00F873B1" w:rsidRDefault="00565D7B" w:rsidP="002D2272">
            <w:pPr>
              <w:spacing w:before="0"/>
              <w:rPr>
                <w:b/>
                <w:bCs/>
              </w:rPr>
            </w:pPr>
            <w:r w:rsidRPr="00F873B1">
              <w:rPr>
                <w:b/>
                <w:bCs/>
              </w:rPr>
              <w:t>VT 7 – rozvoj vztahu k místu, kde děti a žáci žijí, mezigenerační soužití</w:t>
            </w:r>
          </w:p>
          <w:p w14:paraId="66D019CD" w14:textId="77777777" w:rsidR="00565D7B" w:rsidRDefault="00565D7B" w:rsidP="002D2272">
            <w:pPr>
              <w:spacing w:before="0"/>
            </w:pPr>
            <w:r w:rsidRPr="00342C4E">
              <w:t>VT 8 – Wellbeing</w:t>
            </w:r>
          </w:p>
        </w:tc>
      </w:tr>
      <w:tr w:rsidR="00565D7B" w14:paraId="6490F5B1" w14:textId="77777777" w:rsidTr="00D803F5">
        <w:tc>
          <w:tcPr>
            <w:tcW w:w="1809" w:type="dxa"/>
            <w:shd w:val="clear" w:color="auto" w:fill="DDD9C3" w:themeFill="background2" w:themeFillShade="E6"/>
          </w:tcPr>
          <w:p w14:paraId="79903EC2" w14:textId="77777777" w:rsidR="00565D7B" w:rsidRPr="003D6AA9" w:rsidRDefault="00565D7B" w:rsidP="00D803F5">
            <w:pPr>
              <w:rPr>
                <w:b/>
              </w:rPr>
            </w:pPr>
            <w:r w:rsidRPr="003D6AA9">
              <w:rPr>
                <w:b/>
              </w:rPr>
              <w:t>Indikátory</w:t>
            </w:r>
            <w:r w:rsidRPr="00570991">
              <w:rPr>
                <w:b/>
                <w:highlight w:val="yellow"/>
              </w:rPr>
              <w:t xml:space="preserve"> </w:t>
            </w:r>
          </w:p>
        </w:tc>
        <w:tc>
          <w:tcPr>
            <w:tcW w:w="7371" w:type="dxa"/>
            <w:shd w:val="clear" w:color="auto" w:fill="DDD9C3" w:themeFill="background2" w:themeFillShade="E6"/>
          </w:tcPr>
          <w:p w14:paraId="2DC498D5" w14:textId="77777777" w:rsidR="00565D7B" w:rsidRDefault="00565D7B" w:rsidP="002D2272">
            <w:pPr>
              <w:spacing w:before="0"/>
            </w:pPr>
            <w:r>
              <w:t>Počet zapojených ZŠ</w:t>
            </w:r>
          </w:p>
          <w:p w14:paraId="6A27DCB2" w14:textId="77777777" w:rsidR="00565D7B" w:rsidRDefault="00565D7B" w:rsidP="002D2272">
            <w:pPr>
              <w:spacing w:before="0"/>
            </w:pPr>
            <w:r>
              <w:t>Počet aktivit vedoucí k podpoře rozvoje klíčových kompetencí žáků ZŠ</w:t>
            </w:r>
          </w:p>
          <w:p w14:paraId="164A9725" w14:textId="77777777" w:rsidR="00565D7B" w:rsidRDefault="00565D7B" w:rsidP="002D2272">
            <w:pPr>
              <w:spacing w:before="0"/>
            </w:pPr>
            <w:r>
              <w:t>Počet aktivit vedoucí k podpoře rozvoje podnikavosti, iniciativy a kreativity žáků</w:t>
            </w:r>
          </w:p>
          <w:p w14:paraId="4695314B" w14:textId="77777777" w:rsidR="00565D7B" w:rsidRDefault="00565D7B" w:rsidP="002D2272">
            <w:pPr>
              <w:spacing w:before="0"/>
            </w:pPr>
            <w:r>
              <w:t>Počet aktivit vedoucí k podpoře výchovy k udržitelnému rozvoji</w:t>
            </w:r>
          </w:p>
        </w:tc>
      </w:tr>
      <w:tr w:rsidR="00565D7B" w14:paraId="05CDA856" w14:textId="77777777" w:rsidTr="00D803F5">
        <w:tc>
          <w:tcPr>
            <w:tcW w:w="1809" w:type="dxa"/>
            <w:shd w:val="clear" w:color="auto" w:fill="DDD9C3" w:themeFill="background2" w:themeFillShade="E6"/>
          </w:tcPr>
          <w:p w14:paraId="282E7346" w14:textId="77777777" w:rsidR="00565D7B" w:rsidRDefault="00565D7B" w:rsidP="00D803F5">
            <w:pPr>
              <w:rPr>
                <w:b/>
              </w:rPr>
            </w:pPr>
            <w:r>
              <w:rPr>
                <w:b/>
              </w:rPr>
              <w:t>Aktivity škol</w:t>
            </w:r>
          </w:p>
          <w:p w14:paraId="19091475" w14:textId="77777777" w:rsidR="00565D7B" w:rsidRPr="003D6AA9" w:rsidRDefault="00565D7B" w:rsidP="00D803F5">
            <w:pPr>
              <w:rPr>
                <w:b/>
              </w:rPr>
            </w:pPr>
            <w:r w:rsidRPr="006B0E60">
              <w:rPr>
                <w:bCs/>
              </w:rPr>
              <w:t>(jedná se o příklady realizace aktivit)</w:t>
            </w:r>
          </w:p>
        </w:tc>
        <w:tc>
          <w:tcPr>
            <w:tcW w:w="7371" w:type="dxa"/>
            <w:shd w:val="clear" w:color="auto" w:fill="DDD9C3" w:themeFill="background2" w:themeFillShade="E6"/>
          </w:tcPr>
          <w:p w14:paraId="0C627FAF" w14:textId="259BF75F" w:rsidR="00565D7B" w:rsidRDefault="00565D7B" w:rsidP="002D596D">
            <w:pPr>
              <w:pStyle w:val="Odstavecseseznamem"/>
              <w:numPr>
                <w:ilvl w:val="0"/>
                <w:numId w:val="70"/>
              </w:numPr>
              <w:spacing w:before="0"/>
            </w:pPr>
            <w:r w:rsidRPr="005942B1">
              <w:t xml:space="preserve">Šablony MŠ a </w:t>
            </w:r>
            <w:r w:rsidR="007B0A01" w:rsidRPr="005942B1">
              <w:t>ZŠ –</w:t>
            </w:r>
            <w:r w:rsidRPr="005942B1">
              <w:t xml:space="preserve"> OP JAK</w:t>
            </w:r>
          </w:p>
          <w:p w14:paraId="39C91260" w14:textId="77777777" w:rsidR="00565D7B" w:rsidRDefault="00565D7B" w:rsidP="002D596D">
            <w:pPr>
              <w:pStyle w:val="Odstavecseseznamem"/>
              <w:numPr>
                <w:ilvl w:val="0"/>
                <w:numId w:val="70"/>
              </w:numPr>
              <w:spacing w:before="0"/>
            </w:pPr>
            <w:r w:rsidRPr="005942B1">
              <w:t xml:space="preserve">Národní plán obnovy </w:t>
            </w:r>
            <w:r>
              <w:t xml:space="preserve">– komponenta </w:t>
            </w:r>
            <w:r w:rsidRPr="008325B8">
              <w:t>3.1 Inovace ve vzdělávání v kontextu digitalizace</w:t>
            </w:r>
          </w:p>
          <w:p w14:paraId="71D2B062" w14:textId="77777777" w:rsidR="00565D7B" w:rsidRDefault="00565D7B" w:rsidP="002D596D">
            <w:pPr>
              <w:pStyle w:val="Odstavecseseznamem"/>
              <w:numPr>
                <w:ilvl w:val="0"/>
                <w:numId w:val="70"/>
              </w:numPr>
              <w:spacing w:before="0"/>
            </w:pPr>
            <w:r>
              <w:t xml:space="preserve">Národní plán obnovy – komponenta </w:t>
            </w:r>
            <w:r w:rsidRPr="008325B8">
              <w:t>3.2 Adaptace školních programů</w:t>
            </w:r>
            <w:r>
              <w:t xml:space="preserve"> </w:t>
            </w:r>
          </w:p>
          <w:p w14:paraId="3AC592B1" w14:textId="77777777" w:rsidR="00565D7B" w:rsidRDefault="00565D7B" w:rsidP="002D596D">
            <w:pPr>
              <w:pStyle w:val="Odstavecseseznamem"/>
              <w:numPr>
                <w:ilvl w:val="0"/>
                <w:numId w:val="70"/>
              </w:numPr>
              <w:spacing w:before="0"/>
            </w:pPr>
            <w:r>
              <w:t>Vzdělávání v rámci DVPP</w:t>
            </w:r>
          </w:p>
          <w:p w14:paraId="48996A24" w14:textId="77777777" w:rsidR="00565D7B" w:rsidRDefault="00565D7B" w:rsidP="002D596D">
            <w:pPr>
              <w:pStyle w:val="Odstavecseseznamem"/>
              <w:numPr>
                <w:ilvl w:val="0"/>
                <w:numId w:val="70"/>
              </w:numPr>
              <w:spacing w:before="0"/>
            </w:pPr>
            <w:r>
              <w:t>S</w:t>
            </w:r>
            <w:r w:rsidRPr="0022147E">
              <w:t>outěže</w:t>
            </w:r>
            <w:r>
              <w:t>, kroužky, výlety, kulturní a společenské akce škol a zřizovatelů</w:t>
            </w:r>
          </w:p>
          <w:p w14:paraId="4089B8C0" w14:textId="77777777" w:rsidR="00565D7B" w:rsidRDefault="00565D7B" w:rsidP="002D596D">
            <w:pPr>
              <w:pStyle w:val="Odstavecseseznamem"/>
              <w:numPr>
                <w:ilvl w:val="0"/>
                <w:numId w:val="70"/>
              </w:numPr>
              <w:spacing w:before="0"/>
            </w:pPr>
            <w:r>
              <w:lastRenderedPageBreak/>
              <w:t>Akce pro rodiče žáků a veřejnost</w:t>
            </w:r>
          </w:p>
          <w:p w14:paraId="7E817723" w14:textId="77777777" w:rsidR="00565D7B" w:rsidRDefault="00565D7B" w:rsidP="002D596D">
            <w:pPr>
              <w:pStyle w:val="Odstavecseseznamem"/>
              <w:numPr>
                <w:ilvl w:val="0"/>
                <w:numId w:val="70"/>
              </w:numPr>
              <w:spacing w:before="0"/>
            </w:pPr>
            <w:r>
              <w:t>Školní projekty, projektové dny</w:t>
            </w:r>
          </w:p>
          <w:p w14:paraId="47C46E4E" w14:textId="77777777" w:rsidR="00565D7B" w:rsidRDefault="00565D7B" w:rsidP="002D596D">
            <w:pPr>
              <w:pStyle w:val="Odstavecseseznamem"/>
              <w:numPr>
                <w:ilvl w:val="0"/>
                <w:numId w:val="70"/>
              </w:numPr>
              <w:spacing w:before="0"/>
            </w:pPr>
            <w:r>
              <w:t>Školní parlamenty</w:t>
            </w:r>
          </w:p>
          <w:p w14:paraId="55C87216" w14:textId="77777777" w:rsidR="00565D7B" w:rsidRDefault="00565D7B" w:rsidP="002D596D">
            <w:pPr>
              <w:pStyle w:val="Odstavecseseznamem"/>
              <w:numPr>
                <w:ilvl w:val="0"/>
                <w:numId w:val="70"/>
              </w:numPr>
              <w:spacing w:before="0"/>
            </w:pPr>
            <w:r w:rsidRPr="00A629EE">
              <w:t>Návštěvy odborníků z praxe na základních školách</w:t>
            </w:r>
          </w:p>
        </w:tc>
      </w:tr>
      <w:tr w:rsidR="00565D7B" w14:paraId="16C684DB" w14:textId="77777777" w:rsidTr="00D803F5">
        <w:tc>
          <w:tcPr>
            <w:tcW w:w="1809" w:type="dxa"/>
            <w:shd w:val="clear" w:color="auto" w:fill="DDD9C3" w:themeFill="background2" w:themeFillShade="E6"/>
          </w:tcPr>
          <w:p w14:paraId="3DBFA5C3" w14:textId="77777777" w:rsidR="00565D7B" w:rsidRDefault="00565D7B" w:rsidP="00D803F5">
            <w:pPr>
              <w:rPr>
                <w:b/>
              </w:rPr>
            </w:pPr>
            <w:r>
              <w:rPr>
                <w:b/>
              </w:rPr>
              <w:lastRenderedPageBreak/>
              <w:t>Aktivity spolupráce</w:t>
            </w:r>
          </w:p>
          <w:p w14:paraId="7C46FE5B" w14:textId="77777777" w:rsidR="00565D7B" w:rsidRPr="003D6AA9" w:rsidRDefault="00565D7B" w:rsidP="00D803F5">
            <w:pPr>
              <w:rPr>
                <w:b/>
              </w:rPr>
            </w:pPr>
            <w:r w:rsidRPr="006B0E60">
              <w:rPr>
                <w:bCs/>
              </w:rPr>
              <w:t>(jedná se o příklady realizace aktivit)</w:t>
            </w:r>
          </w:p>
        </w:tc>
        <w:tc>
          <w:tcPr>
            <w:tcW w:w="7371" w:type="dxa"/>
            <w:shd w:val="clear" w:color="auto" w:fill="DDD9C3" w:themeFill="background2" w:themeFillShade="E6"/>
          </w:tcPr>
          <w:p w14:paraId="4A98E511" w14:textId="77777777" w:rsidR="00565D7B" w:rsidRPr="0022147E" w:rsidRDefault="00565D7B" w:rsidP="002D596D">
            <w:pPr>
              <w:pStyle w:val="Odstavecseseznamem"/>
              <w:numPr>
                <w:ilvl w:val="0"/>
                <w:numId w:val="72"/>
              </w:numPr>
              <w:spacing w:before="0" w:after="200" w:line="276" w:lineRule="auto"/>
              <w:jc w:val="left"/>
              <w:rPr>
                <w:rFonts w:ascii="Calibri" w:eastAsia="Calibri" w:hAnsi="Calibri" w:cs="Times New Roman"/>
              </w:rPr>
            </w:pPr>
            <w:r w:rsidRPr="0022147E">
              <w:rPr>
                <w:rFonts w:ascii="Calibri" w:eastAsia="Calibri" w:hAnsi="Calibri" w:cs="Times New Roman"/>
              </w:rPr>
              <w:t>Společné jednání pracovních skupin MAP</w:t>
            </w:r>
          </w:p>
          <w:p w14:paraId="66988854" w14:textId="77777777" w:rsidR="00565D7B" w:rsidRDefault="00565D7B" w:rsidP="002D596D">
            <w:pPr>
              <w:pStyle w:val="Odstavecseseznamem"/>
              <w:numPr>
                <w:ilvl w:val="0"/>
                <w:numId w:val="72"/>
              </w:numPr>
              <w:spacing w:before="0"/>
            </w:pPr>
            <w:r>
              <w:t>Společné setkávání zástupců školních parlamentů s vedením města</w:t>
            </w:r>
          </w:p>
          <w:p w14:paraId="04B2DF7A" w14:textId="77777777" w:rsidR="00565D7B" w:rsidRDefault="00565D7B" w:rsidP="002D596D">
            <w:pPr>
              <w:pStyle w:val="Odstavecseseznamem"/>
              <w:numPr>
                <w:ilvl w:val="0"/>
                <w:numId w:val="72"/>
              </w:numPr>
              <w:spacing w:before="0"/>
            </w:pPr>
            <w:r>
              <w:t>Realizace společného projektu „Pohádkový maraton“</w:t>
            </w:r>
          </w:p>
          <w:p w14:paraId="5D340071" w14:textId="77777777" w:rsidR="00565D7B" w:rsidRDefault="00565D7B" w:rsidP="002D596D">
            <w:pPr>
              <w:pStyle w:val="Odstavecseseznamem"/>
              <w:numPr>
                <w:ilvl w:val="0"/>
                <w:numId w:val="72"/>
              </w:numPr>
              <w:spacing w:before="0"/>
            </w:pPr>
            <w:r>
              <w:t xml:space="preserve">Společné </w:t>
            </w:r>
            <w:r w:rsidRPr="00BB78AD">
              <w:t>aktivit</w:t>
            </w:r>
            <w:r>
              <w:t>y</w:t>
            </w:r>
            <w:r w:rsidRPr="00BB78AD">
              <w:t xml:space="preserve"> komunitního vzdělávání</w:t>
            </w:r>
          </w:p>
          <w:p w14:paraId="2F01E6F0" w14:textId="77777777" w:rsidR="00565D7B" w:rsidRPr="0024714E" w:rsidRDefault="00565D7B" w:rsidP="002D596D">
            <w:pPr>
              <w:pStyle w:val="Odstavecseseznamem"/>
              <w:numPr>
                <w:ilvl w:val="0"/>
                <w:numId w:val="72"/>
              </w:numPr>
              <w:spacing w:before="0"/>
            </w:pPr>
            <w:r w:rsidRPr="0024714E">
              <w:t>Aktivity na podporu EVVO</w:t>
            </w:r>
          </w:p>
          <w:p w14:paraId="770550A3" w14:textId="77777777" w:rsidR="00565D7B" w:rsidRPr="0024714E" w:rsidRDefault="00565D7B" w:rsidP="002D596D">
            <w:pPr>
              <w:pStyle w:val="Odstavecseseznamem"/>
              <w:numPr>
                <w:ilvl w:val="0"/>
                <w:numId w:val="72"/>
              </w:numPr>
              <w:spacing w:before="0"/>
            </w:pPr>
            <w:r w:rsidRPr="0024714E">
              <w:t>Společné aktivity na podporu rozvoje sociálních a občanských kompetencí žáků</w:t>
            </w:r>
          </w:p>
          <w:p w14:paraId="21F37A0C" w14:textId="77777777" w:rsidR="00565D7B" w:rsidRDefault="00565D7B" w:rsidP="002D596D">
            <w:pPr>
              <w:pStyle w:val="Odstavecseseznamem"/>
              <w:numPr>
                <w:ilvl w:val="0"/>
                <w:numId w:val="72"/>
              </w:numPr>
              <w:spacing w:before="0"/>
            </w:pPr>
            <w:r w:rsidRPr="0024714E">
              <w:t>Společné aktivity na podporu rozvoje</w:t>
            </w:r>
            <w:r w:rsidRPr="00BD6705">
              <w:t xml:space="preserve"> kulturní</w:t>
            </w:r>
            <w:r>
              <w:t>ho</w:t>
            </w:r>
            <w:r w:rsidRPr="00BD6705">
              <w:t xml:space="preserve"> povědomí a vyjádření žáků</w:t>
            </w:r>
          </w:p>
          <w:p w14:paraId="149DE984" w14:textId="77777777" w:rsidR="00565D7B" w:rsidRDefault="00565D7B" w:rsidP="002D596D">
            <w:pPr>
              <w:pStyle w:val="Odstavecseseznamem"/>
              <w:numPr>
                <w:ilvl w:val="0"/>
                <w:numId w:val="72"/>
              </w:numPr>
              <w:spacing w:before="0" w:after="200" w:line="276" w:lineRule="auto"/>
              <w:jc w:val="left"/>
            </w:pPr>
            <w:r>
              <w:t>P</w:t>
            </w:r>
            <w:r w:rsidRPr="00BD6705">
              <w:t xml:space="preserve">odpora spolupráce relevantních aktérů vzdělávání </w:t>
            </w:r>
            <w:r>
              <w:t>(</w:t>
            </w:r>
            <w:r w:rsidRPr="00BD6705">
              <w:t xml:space="preserve">ZŠ, MŠ, ZUŠ, odborníci, podnikatelé, zřizovatelé, knihovny, divadla) pro realizaci společných akcí </w:t>
            </w:r>
            <w:r>
              <w:t>a</w:t>
            </w:r>
            <w:r w:rsidRPr="00BD6705">
              <w:t xml:space="preserve"> projekt</w:t>
            </w:r>
            <w:r>
              <w:t>ů</w:t>
            </w:r>
            <w:r w:rsidRPr="00BD6705">
              <w:t>)</w:t>
            </w:r>
          </w:p>
          <w:p w14:paraId="0914278D" w14:textId="77777777" w:rsidR="00565D7B" w:rsidRDefault="00565D7B" w:rsidP="002D596D">
            <w:pPr>
              <w:pStyle w:val="Odstavecseseznamem"/>
              <w:numPr>
                <w:ilvl w:val="0"/>
                <w:numId w:val="72"/>
              </w:numPr>
              <w:spacing w:before="0" w:after="200" w:line="276" w:lineRule="auto"/>
              <w:jc w:val="left"/>
            </w:pPr>
            <w:r w:rsidRPr="00BD6705">
              <w:t>Akce a podpůrné aktivity pro rodiče žáků</w:t>
            </w:r>
          </w:p>
          <w:p w14:paraId="653E0158" w14:textId="77777777" w:rsidR="00565D7B" w:rsidRDefault="00565D7B" w:rsidP="002D596D">
            <w:pPr>
              <w:pStyle w:val="Odstavecseseznamem"/>
              <w:numPr>
                <w:ilvl w:val="0"/>
                <w:numId w:val="72"/>
              </w:numPr>
              <w:spacing w:before="0" w:after="200" w:line="276" w:lineRule="auto"/>
              <w:jc w:val="left"/>
            </w:pPr>
            <w:r w:rsidRPr="006A059C">
              <w:t>Spolupráce s rodiči a komunitou.</w:t>
            </w:r>
          </w:p>
        </w:tc>
      </w:tr>
    </w:tbl>
    <w:p w14:paraId="58E39103" w14:textId="77777777" w:rsidR="00565D7B" w:rsidRDefault="00565D7B" w:rsidP="00565D7B"/>
    <w:tbl>
      <w:tblPr>
        <w:tblStyle w:val="Mkatabulky"/>
        <w:tblW w:w="0" w:type="auto"/>
        <w:shd w:val="clear" w:color="auto" w:fill="DDD9C3" w:themeFill="background2" w:themeFillShade="E6"/>
        <w:tblLook w:val="04A0" w:firstRow="1" w:lastRow="0" w:firstColumn="1" w:lastColumn="0" w:noHBand="0" w:noVBand="1"/>
      </w:tblPr>
      <w:tblGrid>
        <w:gridCol w:w="1782"/>
        <w:gridCol w:w="7137"/>
      </w:tblGrid>
      <w:tr w:rsidR="00565D7B" w14:paraId="16FCE1AA"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3EF68F" w14:textId="77777777" w:rsidR="00565D7B" w:rsidRDefault="00565D7B" w:rsidP="00D803F5">
            <w:pPr>
              <w:rPr>
                <w:b/>
              </w:rPr>
            </w:pPr>
            <w:r>
              <w:rPr>
                <w:b/>
              </w:rPr>
              <w:t>PRIORITA</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38596F3" w14:textId="77777777" w:rsidR="00565D7B" w:rsidRDefault="00565D7B" w:rsidP="00D803F5">
            <w:pPr>
              <w:rPr>
                <w:b/>
              </w:rPr>
            </w:pPr>
            <w:r>
              <w:rPr>
                <w:b/>
              </w:rPr>
              <w:t>1. Kvalitní a dostupné základní vzdělávání respektující potřeby každého žáka</w:t>
            </w:r>
          </w:p>
        </w:tc>
      </w:tr>
      <w:tr w:rsidR="00565D7B" w14:paraId="66CA9810"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69F41F" w14:textId="77777777" w:rsidR="00565D7B" w:rsidRDefault="00565D7B" w:rsidP="00D803F5">
            <w:pPr>
              <w:rPr>
                <w:b/>
              </w:rPr>
            </w:pPr>
            <w:r>
              <w:rPr>
                <w:b/>
              </w:rPr>
              <w:t>Cíl a jeho popis</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1C74066" w14:textId="77777777" w:rsidR="00565D7B" w:rsidRPr="00164B69" w:rsidRDefault="00565D7B" w:rsidP="00D803F5">
            <w:pPr>
              <w:rPr>
                <w:b/>
              </w:rPr>
            </w:pPr>
            <w:r w:rsidRPr="00164B69">
              <w:rPr>
                <w:rFonts w:ascii="Calibri" w:eastAsia="Calibri" w:hAnsi="Calibri" w:cs="Times New Roman"/>
                <w:b/>
                <w:bCs/>
              </w:rPr>
              <w:t xml:space="preserve">1.6 </w:t>
            </w:r>
            <w:r w:rsidRPr="00711877">
              <w:rPr>
                <w:rFonts w:ascii="Calibri" w:eastAsia="Calibri" w:hAnsi="Calibri" w:cs="Times New Roman"/>
                <w:b/>
                <w:bCs/>
              </w:rPr>
              <w:t>Podpora nabídky vzdělávání alternativními pedagogickými směry v základním školství, podpora zvyšování kvality vzdělávání prostřednictvím formativního hodnocení, individualizace vzdělávání, pedagogické diagnostiky</w:t>
            </w:r>
          </w:p>
          <w:p w14:paraId="13FE5BB4" w14:textId="77777777" w:rsidR="00565D7B" w:rsidRPr="006A059C" w:rsidRDefault="00565D7B" w:rsidP="00D803F5">
            <w:r>
              <w:t xml:space="preserve">V rámci cíle budou realizovány aktivity zaměřené na podporu alternativních pedagogických směrů </w:t>
            </w:r>
            <w:r w:rsidRPr="003F3DF8">
              <w:t>využívajících výrazně individuální přístup a metody podporující</w:t>
            </w:r>
            <w:r>
              <w:t xml:space="preserve"> </w:t>
            </w:r>
            <w:r w:rsidRPr="003F3DF8">
              <w:t>rozvoj potenciálu každého žáka</w:t>
            </w:r>
            <w:r>
              <w:t xml:space="preserve"> do stávající soustavy vzdělávání na území ORP Litvínov. Dalšími aktivitami naplňující cíle bude </w:t>
            </w:r>
            <w:r w:rsidRPr="0008290C">
              <w:t xml:space="preserve">podpora </w:t>
            </w:r>
            <w:r>
              <w:t xml:space="preserve">nadaných dětí, individualizace vzdělávání, </w:t>
            </w:r>
            <w:r w:rsidRPr="0008290C">
              <w:t>zvyšování kvality vzdělávání prostřednictvím formativního hodnocení</w:t>
            </w:r>
            <w:r>
              <w:t xml:space="preserve">, badatelsky orientované vyučování, </w:t>
            </w:r>
            <w:r w:rsidRPr="006A059C">
              <w:t>využívání inovativních pedagogických přístupů a dalších moderních metod, které podporují aktivní zapojení žáků, jejich kritické myšlení a samostatnost, podporu škol v jednotné identifikaci dítěte a žáka se sociálním znevýhodněním, následnou individuální, odbornou a operativní podporou směřující k odstranění bariér ve vzdělávání a k zajištění rovného přístupu ke vzdělávacím příležitostem.</w:t>
            </w:r>
          </w:p>
          <w:p w14:paraId="2010C948" w14:textId="77777777" w:rsidR="00565D7B" w:rsidRPr="006A059C" w:rsidRDefault="00565D7B" w:rsidP="00D803F5">
            <w:pPr>
              <w:ind w:left="34"/>
            </w:pPr>
          </w:p>
          <w:p w14:paraId="3F068E2C" w14:textId="77777777" w:rsidR="00565D7B" w:rsidRPr="006A059C" w:rsidRDefault="00565D7B" w:rsidP="00D803F5">
            <w:pPr>
              <w:ind w:left="34"/>
              <w:rPr>
                <w:iCs/>
              </w:rPr>
            </w:pPr>
            <w:r w:rsidRPr="006A059C">
              <w:rPr>
                <w:iCs/>
              </w:rPr>
              <w:t xml:space="preserve">Cíl usiluje o vytvoření vzdělávacího prostředí, které umožňuje každému žákovi rozvíjet svůj potenciál a dosáhnout individuálního maxima s ohledem na jeho výchozí podmínky, potřeby a možnosti – bez ohledu na sociální zázemí, kulturní odlišnosti či zdravotní znevýhodnění. </w:t>
            </w:r>
          </w:p>
          <w:p w14:paraId="7988FE9B" w14:textId="77777777" w:rsidR="00565D7B" w:rsidRDefault="00565D7B" w:rsidP="00D803F5">
            <w:pPr>
              <w:rPr>
                <w:i/>
              </w:rPr>
            </w:pPr>
          </w:p>
          <w:p w14:paraId="179C6B3C" w14:textId="77777777" w:rsidR="00565D7B" w:rsidRDefault="00565D7B" w:rsidP="00D803F5">
            <w:pPr>
              <w:rPr>
                <w:i/>
              </w:rPr>
            </w:pPr>
            <w:r w:rsidRPr="00613923">
              <w:rPr>
                <w:i/>
              </w:rPr>
              <w:t xml:space="preserve">V rámci zpracované analýzy bylo zjištěno využívání alternativních metod základními školami mimo hlavní vyučovací proud (waldorfská, Montessori). Tyto metody jsou využívány v části mateřských škol a ve dvou školských </w:t>
            </w:r>
            <w:r w:rsidRPr="00613923">
              <w:rPr>
                <w:i/>
              </w:rPr>
              <w:lastRenderedPageBreak/>
              <w:t>zařízení.</w:t>
            </w:r>
            <w:r>
              <w:rPr>
                <w:i/>
              </w:rPr>
              <w:t xml:space="preserve"> Cílem projektů je podporovat ve všech školách v ORP Litvínov formativní hodnocení, pedagogickou diagnostiku, zavádění nových vyučovacích metod. </w:t>
            </w:r>
            <w:r w:rsidRPr="00210E22">
              <w:rPr>
                <w:i/>
              </w:rPr>
              <w:t>Dosažitelnost cíle je dána zájmem ze strany potenciálních uživatelů.</w:t>
            </w:r>
            <w:r>
              <w:t xml:space="preserve"> </w:t>
            </w:r>
            <w:r>
              <w:rPr>
                <w:i/>
              </w:rPr>
              <w:t xml:space="preserve"> </w:t>
            </w:r>
          </w:p>
        </w:tc>
      </w:tr>
      <w:tr w:rsidR="00565D7B" w14:paraId="01925C47"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3891A8" w14:textId="77777777" w:rsidR="00565D7B" w:rsidRDefault="00565D7B" w:rsidP="00D803F5">
            <w:pPr>
              <w:rPr>
                <w:b/>
              </w:rPr>
            </w:pPr>
            <w:r w:rsidRPr="00137C06">
              <w:rPr>
                <w:b/>
              </w:rPr>
              <w:lastRenderedPageBreak/>
              <w:t>Vazba</w:t>
            </w:r>
            <w:r>
              <w:rPr>
                <w:b/>
              </w:rPr>
              <w:t xml:space="preserve"> na</w:t>
            </w:r>
            <w:r w:rsidRPr="00137C06">
              <w:rPr>
                <w:b/>
              </w:rPr>
              <w:t xml:space="preserve"> téma</w:t>
            </w:r>
            <w:r>
              <w:rPr>
                <w:b/>
              </w:rPr>
              <w:t>ta</w:t>
            </w:r>
          </w:p>
          <w:p w14:paraId="66388676" w14:textId="77777777" w:rsidR="00565D7B" w:rsidRDefault="00565D7B" w:rsidP="00D803F5">
            <w:pPr>
              <w:rPr>
                <w:b/>
              </w:rPr>
            </w:pP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18B520F" w14:textId="77777777" w:rsidR="00565D7B" w:rsidRPr="00342C4E" w:rsidRDefault="00565D7B" w:rsidP="002D2272">
            <w:pPr>
              <w:spacing w:before="0"/>
            </w:pPr>
            <w:r w:rsidRPr="00342C4E">
              <w:t xml:space="preserve">KT 1 - podpora moderních didaktických forem vedoucích k rozvoji klíčových kompetencí, </w:t>
            </w:r>
          </w:p>
          <w:p w14:paraId="78D7C038" w14:textId="77777777" w:rsidR="00565D7B" w:rsidRPr="00342C4E" w:rsidRDefault="00565D7B" w:rsidP="002D2272">
            <w:pPr>
              <w:spacing w:before="0"/>
            </w:pPr>
            <w:r w:rsidRPr="00342C4E">
              <w:t xml:space="preserve">KT 2 - podpora pedagogických a didaktických kompetencí pracovníků ve vzdělávání a podpora managementu třídních kolektivů, </w:t>
            </w:r>
          </w:p>
          <w:p w14:paraId="07F61C15" w14:textId="6A790FBE" w:rsidR="00565D7B" w:rsidRPr="00F873B1" w:rsidRDefault="007B0A01" w:rsidP="002D2272">
            <w:pPr>
              <w:spacing w:before="0"/>
              <w:rPr>
                <w:b/>
                <w:bCs/>
              </w:rPr>
            </w:pPr>
            <w:r w:rsidRPr="00F873B1">
              <w:rPr>
                <w:b/>
                <w:bCs/>
              </w:rPr>
              <w:t>KT3 – rozvoj</w:t>
            </w:r>
            <w:r w:rsidR="00565D7B" w:rsidRPr="00F873B1">
              <w:rPr>
                <w:b/>
                <w:bCs/>
              </w:rPr>
              <w:t xml:space="preserve"> potenciálu každého žáka, zejména žáků se sociálním a jiným zvýhodněním, </w:t>
            </w:r>
          </w:p>
          <w:p w14:paraId="07A00F4C" w14:textId="77777777" w:rsidR="00565D7B" w:rsidRPr="00F873B1" w:rsidRDefault="00565D7B" w:rsidP="002D2272">
            <w:pPr>
              <w:spacing w:before="0"/>
              <w:rPr>
                <w:b/>
                <w:bCs/>
              </w:rPr>
            </w:pPr>
            <w:r w:rsidRPr="00F873B1">
              <w:rPr>
                <w:b/>
                <w:bCs/>
              </w:rPr>
              <w:t xml:space="preserve">PT 1 - proměna obsahu a způsobu vzdělávání, </w:t>
            </w:r>
          </w:p>
          <w:p w14:paraId="22779CE5" w14:textId="77777777" w:rsidR="00565D7B" w:rsidRPr="00342C4E" w:rsidRDefault="00565D7B" w:rsidP="002D2272">
            <w:pPr>
              <w:spacing w:before="0"/>
            </w:pPr>
            <w:r w:rsidRPr="00342C4E">
              <w:t>PT 2 - podpora učitelů, ředitelů a dalších pracovníků ve vzdělávání,</w:t>
            </w:r>
          </w:p>
          <w:p w14:paraId="61CABF34" w14:textId="77777777" w:rsidR="00565D7B" w:rsidRPr="00342C4E" w:rsidRDefault="00565D7B" w:rsidP="002D2272">
            <w:pPr>
              <w:spacing w:before="0"/>
            </w:pPr>
            <w:r w:rsidRPr="00342C4E">
              <w:t>PT 3 - digitální kompetence k celoživotnímu učení,</w:t>
            </w:r>
          </w:p>
          <w:p w14:paraId="3A1608B4" w14:textId="77777777" w:rsidR="00565D7B" w:rsidRPr="00342C4E" w:rsidRDefault="00565D7B" w:rsidP="002D2272">
            <w:pPr>
              <w:spacing w:before="0"/>
            </w:pPr>
            <w:r w:rsidRPr="00342C4E">
              <w:t>PT 4 - snižování nerovností v přístupu ke vzdělávání,</w:t>
            </w:r>
          </w:p>
          <w:p w14:paraId="7A58C0EC" w14:textId="77777777" w:rsidR="00565D7B" w:rsidRPr="00F873B1" w:rsidRDefault="00565D7B" w:rsidP="002D2272">
            <w:pPr>
              <w:spacing w:before="0"/>
              <w:rPr>
                <w:b/>
                <w:bCs/>
              </w:rPr>
            </w:pPr>
            <w:r w:rsidRPr="00F873B1">
              <w:rPr>
                <w:b/>
                <w:bCs/>
              </w:rPr>
              <w:t>PT 5 - spolupráce MŠ – ZŠ/ZŠ – SŠ</w:t>
            </w:r>
          </w:p>
          <w:p w14:paraId="39EE0E47" w14:textId="77777777" w:rsidR="00565D7B" w:rsidRPr="00F873B1" w:rsidRDefault="00565D7B" w:rsidP="002D2272">
            <w:pPr>
              <w:spacing w:before="0"/>
              <w:rPr>
                <w:b/>
                <w:bCs/>
              </w:rPr>
            </w:pPr>
            <w:r w:rsidRPr="00F873B1">
              <w:rPr>
                <w:b/>
                <w:bCs/>
              </w:rPr>
              <w:t xml:space="preserve">VT 1 - </w:t>
            </w:r>
            <w:r w:rsidRPr="00F873B1">
              <w:rPr>
                <w:rFonts w:eastAsia="Times New Roman" w:cs="Times New Roman"/>
                <w:b/>
                <w:bCs/>
                <w:color w:val="000000"/>
                <w:lang w:eastAsia="cs-CZ"/>
              </w:rPr>
              <w:t xml:space="preserve">rozvoj podnikavosti, iniciativy a kreativity dětí a žáků,  </w:t>
            </w:r>
          </w:p>
          <w:p w14:paraId="7CA68D09" w14:textId="77777777" w:rsidR="00565D7B" w:rsidRPr="00342C4E" w:rsidRDefault="00565D7B" w:rsidP="002D2272">
            <w:pPr>
              <w:spacing w:before="0"/>
            </w:pPr>
            <w:r w:rsidRPr="00342C4E">
              <w:t xml:space="preserve">VT 2 - rozvoj kompetencí dětí a žáků v polytechnickém vzdělávání </w:t>
            </w:r>
          </w:p>
          <w:p w14:paraId="1C7D8AE8" w14:textId="77777777" w:rsidR="00565D7B" w:rsidRPr="00342C4E" w:rsidRDefault="00565D7B" w:rsidP="002D2272">
            <w:pPr>
              <w:spacing w:before="0"/>
            </w:pPr>
            <w:r w:rsidRPr="00342C4E">
              <w:t xml:space="preserve">VT 3 – výchova k udržitelnému rozvoji </w:t>
            </w:r>
          </w:p>
          <w:p w14:paraId="1746AAD8" w14:textId="77777777" w:rsidR="00565D7B" w:rsidRPr="00342C4E" w:rsidRDefault="00565D7B" w:rsidP="002D2272">
            <w:pPr>
              <w:spacing w:before="0"/>
            </w:pPr>
            <w:r w:rsidRPr="00342C4E">
              <w:t xml:space="preserve">VT 4 – </w:t>
            </w:r>
            <w:r>
              <w:t>m</w:t>
            </w:r>
            <w:r w:rsidRPr="00342C4E">
              <w:t>ediální gramotnost,</w:t>
            </w:r>
          </w:p>
          <w:p w14:paraId="0D14DBAA"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743BCF43" w14:textId="77777777" w:rsidR="00565D7B" w:rsidRPr="00342C4E" w:rsidRDefault="00565D7B" w:rsidP="002D2272">
            <w:pPr>
              <w:spacing w:before="0"/>
            </w:pPr>
            <w:r w:rsidRPr="00342C4E">
              <w:t>VT 6 - rozvoj českého jazyka u dětí a žáků s nedostatečnou znalostí</w:t>
            </w:r>
          </w:p>
          <w:p w14:paraId="358B3A9F" w14:textId="77777777" w:rsidR="00565D7B" w:rsidRPr="00342C4E" w:rsidRDefault="00565D7B" w:rsidP="002D2272">
            <w:pPr>
              <w:spacing w:before="0"/>
            </w:pPr>
            <w:r w:rsidRPr="00342C4E">
              <w:t>VT 7 – rozvoj vztahu k místu, kde děti a žáci žijí, mezigenerační soužití</w:t>
            </w:r>
          </w:p>
          <w:p w14:paraId="3954B436" w14:textId="77777777" w:rsidR="00565D7B" w:rsidRPr="00F873B1" w:rsidRDefault="00565D7B" w:rsidP="002D2272">
            <w:pPr>
              <w:spacing w:before="0"/>
              <w:rPr>
                <w:b/>
                <w:bCs/>
              </w:rPr>
            </w:pPr>
            <w:r w:rsidRPr="00F873B1">
              <w:rPr>
                <w:b/>
                <w:bCs/>
              </w:rPr>
              <w:t>VT 8 – Wellbeing</w:t>
            </w:r>
          </w:p>
        </w:tc>
      </w:tr>
      <w:tr w:rsidR="00565D7B" w14:paraId="07328103"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EACF68" w14:textId="77777777" w:rsidR="00565D7B" w:rsidRDefault="00565D7B" w:rsidP="00D803F5">
            <w:pPr>
              <w:rPr>
                <w:b/>
              </w:rPr>
            </w:pPr>
            <w:r>
              <w:rPr>
                <w:b/>
              </w:rPr>
              <w:t>Indikátory</w:t>
            </w:r>
            <w:r w:rsidRPr="00570991">
              <w:rPr>
                <w:b/>
                <w:highlight w:val="yellow"/>
              </w:rPr>
              <w:t xml:space="preserve"> </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23AACA" w14:textId="77777777" w:rsidR="00565D7B" w:rsidRDefault="00565D7B" w:rsidP="002D2272">
            <w:pPr>
              <w:spacing w:before="0"/>
            </w:pPr>
            <w:r>
              <w:t>Počet zapojených ZŠ</w:t>
            </w:r>
          </w:p>
          <w:p w14:paraId="485BDCCD" w14:textId="77777777" w:rsidR="00565D7B" w:rsidRDefault="00565D7B" w:rsidP="002D2272">
            <w:pPr>
              <w:spacing w:before="0"/>
            </w:pPr>
            <w:r>
              <w:t>Počet aktivit vedoucí k podpoře zvyšování kvality vzdělávání</w:t>
            </w:r>
          </w:p>
        </w:tc>
      </w:tr>
      <w:tr w:rsidR="00565D7B" w14:paraId="7443DE12"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78C1014" w14:textId="77777777" w:rsidR="00565D7B" w:rsidRDefault="00565D7B" w:rsidP="00D803F5">
            <w:pPr>
              <w:rPr>
                <w:b/>
              </w:rPr>
            </w:pPr>
            <w:r>
              <w:rPr>
                <w:b/>
              </w:rPr>
              <w:t>Aktivity škol</w:t>
            </w:r>
          </w:p>
          <w:p w14:paraId="1351ADC1" w14:textId="77777777" w:rsidR="00565D7B" w:rsidRDefault="00565D7B" w:rsidP="00D803F5">
            <w:pPr>
              <w:rPr>
                <w:b/>
              </w:rPr>
            </w:pPr>
            <w:r w:rsidRPr="006B0E60">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F837A76" w14:textId="4856A01C" w:rsidR="00565D7B" w:rsidRDefault="00565D7B" w:rsidP="002D596D">
            <w:pPr>
              <w:pStyle w:val="Odstavecseseznamem"/>
              <w:numPr>
                <w:ilvl w:val="0"/>
                <w:numId w:val="73"/>
              </w:numPr>
              <w:spacing w:before="0"/>
            </w:pPr>
            <w:r w:rsidRPr="005942B1">
              <w:t xml:space="preserve">Šablony MŠ a </w:t>
            </w:r>
            <w:r w:rsidR="007B0A01" w:rsidRPr="005942B1">
              <w:t>ZŠ –</w:t>
            </w:r>
            <w:r w:rsidRPr="005942B1">
              <w:t xml:space="preserve"> OP JAK</w:t>
            </w:r>
          </w:p>
          <w:p w14:paraId="31FDE74C" w14:textId="77777777" w:rsidR="00565D7B" w:rsidRDefault="00565D7B" w:rsidP="002D596D">
            <w:pPr>
              <w:pStyle w:val="Odstavecseseznamem"/>
              <w:numPr>
                <w:ilvl w:val="0"/>
                <w:numId w:val="73"/>
              </w:numPr>
              <w:spacing w:before="0"/>
            </w:pPr>
            <w:r w:rsidRPr="005942B1">
              <w:t xml:space="preserve">Národní plán obnovy </w:t>
            </w:r>
            <w:r>
              <w:t xml:space="preserve">– komponenta </w:t>
            </w:r>
            <w:r w:rsidRPr="008325B8">
              <w:t>3.1 Inovace ve vzdělávání v kontextu digitalizace</w:t>
            </w:r>
          </w:p>
          <w:p w14:paraId="749F0DB2" w14:textId="77777777" w:rsidR="00565D7B" w:rsidRDefault="00565D7B" w:rsidP="002D596D">
            <w:pPr>
              <w:pStyle w:val="Odstavecseseznamem"/>
              <w:numPr>
                <w:ilvl w:val="0"/>
                <w:numId w:val="73"/>
              </w:numPr>
              <w:spacing w:before="0"/>
            </w:pPr>
            <w:r>
              <w:t xml:space="preserve">Národní plán obnovy – komponenta </w:t>
            </w:r>
            <w:r w:rsidRPr="008325B8">
              <w:t>3.2 Adaptace školních programů</w:t>
            </w:r>
            <w:r>
              <w:t xml:space="preserve"> </w:t>
            </w:r>
          </w:p>
          <w:p w14:paraId="14DD639F" w14:textId="77777777" w:rsidR="00565D7B" w:rsidRDefault="00565D7B" w:rsidP="002D596D">
            <w:pPr>
              <w:pStyle w:val="Odstavecseseznamem"/>
              <w:numPr>
                <w:ilvl w:val="0"/>
                <w:numId w:val="73"/>
              </w:numPr>
              <w:spacing w:before="0"/>
            </w:pPr>
            <w:r>
              <w:t>Vzdělávání v rámci DVPP</w:t>
            </w:r>
          </w:p>
          <w:p w14:paraId="0C438B47" w14:textId="77777777" w:rsidR="00565D7B" w:rsidRDefault="00565D7B" w:rsidP="002D596D">
            <w:pPr>
              <w:pStyle w:val="Odstavecseseznamem"/>
              <w:numPr>
                <w:ilvl w:val="0"/>
                <w:numId w:val="73"/>
              </w:numPr>
              <w:spacing w:before="0"/>
            </w:pPr>
            <w:r>
              <w:t>Olympiády, s</w:t>
            </w:r>
            <w:r w:rsidRPr="0022147E">
              <w:t>outěže</w:t>
            </w:r>
            <w:r>
              <w:t>, kroužky</w:t>
            </w:r>
            <w:r w:rsidRPr="0022147E">
              <w:t xml:space="preserve"> a projekty</w:t>
            </w:r>
          </w:p>
          <w:p w14:paraId="1642E555" w14:textId="77777777" w:rsidR="00565D7B" w:rsidRDefault="00565D7B" w:rsidP="002D596D">
            <w:pPr>
              <w:pStyle w:val="Odstavecseseznamem"/>
              <w:numPr>
                <w:ilvl w:val="0"/>
                <w:numId w:val="73"/>
              </w:numPr>
              <w:spacing w:before="0"/>
            </w:pPr>
            <w:r>
              <w:t>Projektové dny</w:t>
            </w:r>
          </w:p>
          <w:p w14:paraId="1F64ACBF" w14:textId="77777777" w:rsidR="00565D7B" w:rsidRDefault="00565D7B" w:rsidP="002D596D">
            <w:pPr>
              <w:pStyle w:val="Odstavecseseznamem"/>
              <w:numPr>
                <w:ilvl w:val="0"/>
                <w:numId w:val="73"/>
              </w:numPr>
              <w:spacing w:before="0"/>
            </w:pPr>
            <w:r w:rsidRPr="006516F4">
              <w:t>Nákup moderních a didaktických pomůcek a zavádění nových metod výuky (badatelská výuka, podpora nadání Invenio, jiné nové metody výuky)</w:t>
            </w:r>
          </w:p>
        </w:tc>
      </w:tr>
      <w:tr w:rsidR="00565D7B" w14:paraId="6967B4BA"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AAB4BB4" w14:textId="77777777" w:rsidR="00565D7B" w:rsidRDefault="00565D7B" w:rsidP="00D803F5">
            <w:pPr>
              <w:rPr>
                <w:b/>
              </w:rPr>
            </w:pPr>
            <w:r>
              <w:rPr>
                <w:b/>
              </w:rPr>
              <w:t>Aktivity spolupráce</w:t>
            </w:r>
          </w:p>
          <w:p w14:paraId="48841946" w14:textId="77777777" w:rsidR="00565D7B" w:rsidRDefault="00565D7B" w:rsidP="00D803F5">
            <w:pPr>
              <w:rPr>
                <w:b/>
              </w:rPr>
            </w:pPr>
            <w:r w:rsidRPr="006B0E60">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ECA66F4" w14:textId="77777777" w:rsidR="00565D7B" w:rsidRPr="0022147E" w:rsidRDefault="00565D7B" w:rsidP="002D596D">
            <w:pPr>
              <w:pStyle w:val="Odstavecseseznamem"/>
              <w:numPr>
                <w:ilvl w:val="0"/>
                <w:numId w:val="69"/>
              </w:numPr>
              <w:spacing w:before="0" w:after="200" w:line="276" w:lineRule="auto"/>
              <w:jc w:val="left"/>
              <w:rPr>
                <w:rFonts w:ascii="Calibri" w:eastAsia="Calibri" w:hAnsi="Calibri" w:cs="Times New Roman"/>
              </w:rPr>
            </w:pPr>
            <w:r w:rsidRPr="0022147E">
              <w:rPr>
                <w:rFonts w:ascii="Calibri" w:eastAsia="Calibri" w:hAnsi="Calibri" w:cs="Times New Roman"/>
              </w:rPr>
              <w:t>Společné jednání pracovních skupin MAP</w:t>
            </w:r>
          </w:p>
          <w:p w14:paraId="05DC4DED" w14:textId="77777777" w:rsidR="00565D7B" w:rsidRPr="0022147E" w:rsidRDefault="00565D7B" w:rsidP="002D596D">
            <w:pPr>
              <w:pStyle w:val="Odstavecseseznamem"/>
              <w:numPr>
                <w:ilvl w:val="0"/>
                <w:numId w:val="69"/>
              </w:numPr>
              <w:spacing w:before="0"/>
            </w:pPr>
            <w:r>
              <w:rPr>
                <w:rFonts w:ascii="Calibri" w:eastAsia="Calibri" w:hAnsi="Calibri" w:cs="Times New Roman"/>
              </w:rPr>
              <w:t>S</w:t>
            </w:r>
            <w:r w:rsidRPr="0022147E">
              <w:rPr>
                <w:rFonts w:ascii="Calibri" w:eastAsia="Calibri" w:hAnsi="Calibri" w:cs="Times New Roman"/>
              </w:rPr>
              <w:t>dílené pomůcky</w:t>
            </w:r>
          </w:p>
          <w:p w14:paraId="6FA621CF" w14:textId="77777777" w:rsidR="00565D7B" w:rsidRDefault="00565D7B" w:rsidP="002D596D">
            <w:pPr>
              <w:pStyle w:val="Odstavecseseznamem"/>
              <w:numPr>
                <w:ilvl w:val="0"/>
                <w:numId w:val="69"/>
              </w:numPr>
              <w:spacing w:before="0"/>
            </w:pPr>
            <w:r w:rsidRPr="003A0D62">
              <w:t>Realizace společných vzdělávacích akcí, workshopů</w:t>
            </w:r>
            <w:r>
              <w:t xml:space="preserve">, soutěží, </w:t>
            </w:r>
          </w:p>
          <w:p w14:paraId="536C028D" w14:textId="77777777" w:rsidR="00565D7B" w:rsidRDefault="00565D7B" w:rsidP="002D596D">
            <w:pPr>
              <w:pStyle w:val="Odstavecseseznamem"/>
              <w:numPr>
                <w:ilvl w:val="0"/>
                <w:numId w:val="69"/>
              </w:numPr>
              <w:spacing w:before="0"/>
            </w:pPr>
            <w:r>
              <w:t>Podpora aktivit zvyšující kvalitu vzdělávání (např. formativní hodnocení, pedagogická diagnostika, individualizace vzdělávání, pedagogická komunikace mezi žákem a učitelem)</w:t>
            </w:r>
          </w:p>
          <w:p w14:paraId="71AABAE7" w14:textId="77777777" w:rsidR="00565D7B" w:rsidRPr="0022147E" w:rsidRDefault="00565D7B" w:rsidP="002D596D">
            <w:pPr>
              <w:pStyle w:val="Odstavecseseznamem"/>
              <w:numPr>
                <w:ilvl w:val="0"/>
                <w:numId w:val="69"/>
              </w:numPr>
              <w:spacing w:before="0" w:after="200" w:line="276" w:lineRule="auto"/>
              <w:jc w:val="left"/>
            </w:pPr>
            <w:r w:rsidRPr="0022147E">
              <w:t xml:space="preserve">Zavádění </w:t>
            </w:r>
            <w:r>
              <w:t xml:space="preserve">nových </w:t>
            </w:r>
            <w:r w:rsidRPr="0022147E">
              <w:t xml:space="preserve">didaktických metod a programů ke zvýšení </w:t>
            </w:r>
            <w:r>
              <w:t>kvality vzdělávání</w:t>
            </w:r>
          </w:p>
          <w:p w14:paraId="3DD12E66" w14:textId="77777777" w:rsidR="00565D7B" w:rsidRDefault="00565D7B" w:rsidP="002D596D">
            <w:pPr>
              <w:pStyle w:val="Odstavecseseznamem"/>
              <w:numPr>
                <w:ilvl w:val="0"/>
                <w:numId w:val="69"/>
              </w:numPr>
              <w:spacing w:before="0"/>
            </w:pPr>
            <w:r w:rsidRPr="007531B3">
              <w:t>Pořízení pomůcek a jejich vzájemné sdílení</w:t>
            </w:r>
          </w:p>
          <w:p w14:paraId="1CEDC9E9" w14:textId="77777777" w:rsidR="00565D7B" w:rsidRDefault="00565D7B" w:rsidP="002D596D">
            <w:pPr>
              <w:pStyle w:val="Odstavecseseznamem"/>
              <w:numPr>
                <w:ilvl w:val="0"/>
                <w:numId w:val="69"/>
              </w:numPr>
              <w:spacing w:before="0"/>
            </w:pPr>
            <w:r>
              <w:t>S</w:t>
            </w:r>
            <w:r w:rsidRPr="008C51E8">
              <w:t xml:space="preserve">polupráce relevantních aktérů </w:t>
            </w:r>
            <w:r>
              <w:t>v území ORP</w:t>
            </w:r>
          </w:p>
        </w:tc>
      </w:tr>
    </w:tbl>
    <w:p w14:paraId="4A8D2F8B" w14:textId="77777777" w:rsidR="00565D7B" w:rsidRDefault="00565D7B" w:rsidP="00565D7B"/>
    <w:tbl>
      <w:tblPr>
        <w:tblStyle w:val="Mkatabulky"/>
        <w:tblW w:w="0" w:type="auto"/>
        <w:shd w:val="clear" w:color="auto" w:fill="DDD9C3" w:themeFill="background2" w:themeFillShade="E6"/>
        <w:tblLook w:val="04A0" w:firstRow="1" w:lastRow="0" w:firstColumn="1" w:lastColumn="0" w:noHBand="0" w:noVBand="1"/>
      </w:tblPr>
      <w:tblGrid>
        <w:gridCol w:w="1778"/>
        <w:gridCol w:w="7141"/>
      </w:tblGrid>
      <w:tr w:rsidR="00565D7B" w:rsidRPr="007E70D0" w14:paraId="5197A7B8"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565B785" w14:textId="77777777" w:rsidR="00565D7B" w:rsidRPr="006A059C" w:rsidRDefault="00565D7B" w:rsidP="00D803F5">
            <w:pPr>
              <w:rPr>
                <w:b/>
              </w:rPr>
            </w:pPr>
            <w:r w:rsidRPr="006A059C">
              <w:rPr>
                <w:b/>
              </w:rPr>
              <w:t>PRIORITA</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3E42DB" w14:textId="77777777" w:rsidR="00565D7B" w:rsidRPr="006A059C" w:rsidRDefault="00565D7B" w:rsidP="00D803F5">
            <w:pPr>
              <w:rPr>
                <w:b/>
              </w:rPr>
            </w:pPr>
            <w:r w:rsidRPr="006A059C">
              <w:rPr>
                <w:b/>
              </w:rPr>
              <w:t>1. Kvalitní a dostupné základní vzdělávání respektující potřeby každého žáka</w:t>
            </w:r>
          </w:p>
        </w:tc>
      </w:tr>
      <w:tr w:rsidR="00565D7B" w:rsidRPr="007E70D0" w14:paraId="71933A56"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0A27B8" w14:textId="77777777" w:rsidR="00565D7B" w:rsidRPr="006A059C" w:rsidRDefault="00565D7B" w:rsidP="00D803F5">
            <w:pPr>
              <w:rPr>
                <w:b/>
              </w:rPr>
            </w:pPr>
            <w:r w:rsidRPr="006A059C">
              <w:rPr>
                <w:b/>
              </w:rPr>
              <w:t>Cíl a jeho popis</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AA28A93" w14:textId="77777777" w:rsidR="00565D7B" w:rsidRPr="006A059C" w:rsidRDefault="00565D7B" w:rsidP="00D803F5">
            <w:pPr>
              <w:rPr>
                <w:b/>
              </w:rPr>
            </w:pPr>
            <w:r w:rsidRPr="006A059C">
              <w:rPr>
                <w:rFonts w:ascii="Calibri" w:eastAsia="Calibri" w:hAnsi="Calibri" w:cs="Times New Roman"/>
                <w:b/>
                <w:bCs/>
              </w:rPr>
              <w:t>1.7 Prevence předčasných odchodů ze vzdělání</w:t>
            </w:r>
          </w:p>
          <w:p w14:paraId="68AADCE0" w14:textId="77777777" w:rsidR="00565D7B" w:rsidRPr="006A059C" w:rsidRDefault="00565D7B" w:rsidP="00D803F5">
            <w:pPr>
              <w:rPr>
                <w:i/>
                <w:highlight w:val="yellow"/>
              </w:rPr>
            </w:pPr>
          </w:p>
          <w:p w14:paraId="7DE87568" w14:textId="77777777" w:rsidR="00565D7B" w:rsidRPr="006A059C" w:rsidRDefault="00565D7B" w:rsidP="00D803F5">
            <w:pPr>
              <w:rPr>
                <w:iCs/>
              </w:rPr>
            </w:pPr>
            <w:r w:rsidRPr="006A059C">
              <w:rPr>
                <w:iCs/>
              </w:rPr>
              <w:t xml:space="preserve">Prevence předčasných odchodů ze vzdělávání prostřednictvím včasné identifikace rizik, cílené podpory žáků a posilování spolupráce mezi školami, rodinami a dalšími aktéry. Vzdělávání skrze koordinované preventivní aktivity, individuální podporu ohrožených žáků a posilování školních i mimoškolních vazeb, které podporují setrvání ve vzdělávání. Podporou motivace žáků, rozvojem jejich vzdělávacích a sociálních kompetencí a vytvářením vstřícného a podpůrného školního prostředí. </w:t>
            </w:r>
          </w:p>
          <w:p w14:paraId="59ED1688" w14:textId="77777777" w:rsidR="00565D7B" w:rsidRPr="006A059C" w:rsidRDefault="00565D7B" w:rsidP="00D803F5">
            <w:pPr>
              <w:rPr>
                <w:iCs/>
              </w:rPr>
            </w:pPr>
          </w:p>
          <w:p w14:paraId="77865411" w14:textId="77777777" w:rsidR="00565D7B" w:rsidRPr="006A059C" w:rsidRDefault="00565D7B" w:rsidP="00D803F5">
            <w:pPr>
              <w:rPr>
                <w:iCs/>
              </w:rPr>
            </w:pPr>
            <w:r w:rsidRPr="006A059C">
              <w:rPr>
                <w:iCs/>
              </w:rPr>
              <w:t>Cíle bude dosaženo:</w:t>
            </w:r>
          </w:p>
          <w:p w14:paraId="77540942" w14:textId="77777777" w:rsidR="00565D7B" w:rsidRPr="006A059C" w:rsidRDefault="00565D7B" w:rsidP="002D596D">
            <w:pPr>
              <w:numPr>
                <w:ilvl w:val="0"/>
                <w:numId w:val="82"/>
              </w:numPr>
              <w:spacing w:before="0"/>
              <w:rPr>
                <w:iCs/>
              </w:rPr>
            </w:pPr>
            <w:r w:rsidRPr="006A059C">
              <w:rPr>
                <w:iCs/>
              </w:rPr>
              <w:t>zaváděním systémů včasného záchytu a sledování rizikových faktorů,</w:t>
            </w:r>
          </w:p>
          <w:p w14:paraId="6DF41732" w14:textId="77777777" w:rsidR="00565D7B" w:rsidRPr="006A059C" w:rsidRDefault="00565D7B" w:rsidP="002D596D">
            <w:pPr>
              <w:numPr>
                <w:ilvl w:val="0"/>
                <w:numId w:val="82"/>
              </w:numPr>
              <w:spacing w:before="0"/>
              <w:rPr>
                <w:iCs/>
              </w:rPr>
            </w:pPr>
            <w:r w:rsidRPr="006A059C">
              <w:rPr>
                <w:iCs/>
              </w:rPr>
              <w:t>poskytováním individuální podpory dětem a žákům (např. doučování, podpora asistentů pedagoga, školních psychologů, sociálních pedagogů),</w:t>
            </w:r>
          </w:p>
          <w:p w14:paraId="482ABA7F" w14:textId="77777777" w:rsidR="00565D7B" w:rsidRPr="006A059C" w:rsidRDefault="00565D7B" w:rsidP="002D596D">
            <w:pPr>
              <w:numPr>
                <w:ilvl w:val="0"/>
                <w:numId w:val="82"/>
              </w:numPr>
              <w:spacing w:before="0"/>
              <w:rPr>
                <w:iCs/>
              </w:rPr>
            </w:pPr>
            <w:r w:rsidRPr="006A059C">
              <w:rPr>
                <w:iCs/>
              </w:rPr>
              <w:t>posilováním spolupráce škol s rodinami a terénními pracovníky,</w:t>
            </w:r>
          </w:p>
          <w:p w14:paraId="2A41722E" w14:textId="77777777" w:rsidR="00565D7B" w:rsidRPr="006A059C" w:rsidRDefault="00565D7B" w:rsidP="002D596D">
            <w:pPr>
              <w:numPr>
                <w:ilvl w:val="0"/>
                <w:numId w:val="82"/>
              </w:numPr>
              <w:spacing w:before="0"/>
              <w:rPr>
                <w:iCs/>
              </w:rPr>
            </w:pPr>
            <w:r w:rsidRPr="006A059C">
              <w:rPr>
                <w:iCs/>
              </w:rPr>
              <w:t>rozvojem podpůrného školního klimatu (prevence šikany, bezpečné prostředí, pozitivní vztahy),</w:t>
            </w:r>
          </w:p>
          <w:p w14:paraId="2BC61299" w14:textId="77777777" w:rsidR="00565D7B" w:rsidRPr="006A059C" w:rsidRDefault="00565D7B" w:rsidP="002D596D">
            <w:pPr>
              <w:numPr>
                <w:ilvl w:val="0"/>
                <w:numId w:val="82"/>
              </w:numPr>
              <w:spacing w:before="0"/>
              <w:rPr>
                <w:iCs/>
              </w:rPr>
            </w:pPr>
            <w:r w:rsidRPr="006A059C">
              <w:rPr>
                <w:iCs/>
              </w:rPr>
              <w:t>rozšířením nabídky smysluplných volnočasových a komunitních aktivit, které posilují vztah ke škole a vzdělávání,</w:t>
            </w:r>
          </w:p>
          <w:p w14:paraId="68C440C9" w14:textId="77777777" w:rsidR="00565D7B" w:rsidRPr="006A059C" w:rsidRDefault="00565D7B" w:rsidP="002D596D">
            <w:pPr>
              <w:numPr>
                <w:ilvl w:val="0"/>
                <w:numId w:val="82"/>
              </w:numPr>
              <w:spacing w:before="0"/>
              <w:rPr>
                <w:iCs/>
              </w:rPr>
            </w:pPr>
            <w:r w:rsidRPr="006A059C">
              <w:rPr>
                <w:iCs/>
              </w:rPr>
              <w:t>podporou přechodů mezi stupni vzdělávání (např. z MŠ do ZŠ, ze ZŠ na SŠ),</w:t>
            </w:r>
          </w:p>
          <w:p w14:paraId="4BF64A9E" w14:textId="77777777" w:rsidR="00565D7B" w:rsidRPr="006A059C" w:rsidRDefault="00565D7B" w:rsidP="002D596D">
            <w:pPr>
              <w:numPr>
                <w:ilvl w:val="1"/>
                <w:numId w:val="83"/>
              </w:numPr>
              <w:spacing w:before="0"/>
              <w:rPr>
                <w:iCs/>
              </w:rPr>
            </w:pPr>
            <w:r w:rsidRPr="006A059C">
              <w:rPr>
                <w:iCs/>
              </w:rPr>
              <w:t>zaváděním systémů včasného záchytu a sledování rizikových faktorů,</w:t>
            </w:r>
          </w:p>
          <w:p w14:paraId="429962F2" w14:textId="77777777" w:rsidR="00565D7B" w:rsidRPr="006A059C" w:rsidRDefault="00565D7B" w:rsidP="002D596D">
            <w:pPr>
              <w:numPr>
                <w:ilvl w:val="1"/>
                <w:numId w:val="84"/>
              </w:numPr>
              <w:spacing w:before="0"/>
              <w:rPr>
                <w:iCs/>
              </w:rPr>
            </w:pPr>
            <w:r w:rsidRPr="006A059C">
              <w:rPr>
                <w:iCs/>
              </w:rPr>
              <w:t>poskytováním individuální podpory dětem a žákům (např. doučování, podpora asistentů pedagoga, školních psychologů, sociálních pedagogů),</w:t>
            </w:r>
          </w:p>
          <w:p w14:paraId="1175A5B3" w14:textId="77777777" w:rsidR="00565D7B" w:rsidRPr="006A059C" w:rsidRDefault="00565D7B" w:rsidP="002D596D">
            <w:pPr>
              <w:numPr>
                <w:ilvl w:val="1"/>
                <w:numId w:val="85"/>
              </w:numPr>
              <w:spacing w:before="0"/>
              <w:rPr>
                <w:iCs/>
              </w:rPr>
            </w:pPr>
            <w:r w:rsidRPr="006A059C">
              <w:rPr>
                <w:iCs/>
              </w:rPr>
              <w:t>posilováním spolupráce škol s rodinami a terénními pracovníky,</w:t>
            </w:r>
          </w:p>
          <w:p w14:paraId="696277F3" w14:textId="77777777" w:rsidR="00565D7B" w:rsidRPr="006A059C" w:rsidRDefault="00565D7B" w:rsidP="002D596D">
            <w:pPr>
              <w:numPr>
                <w:ilvl w:val="1"/>
                <w:numId w:val="86"/>
              </w:numPr>
              <w:spacing w:before="0"/>
              <w:rPr>
                <w:iCs/>
              </w:rPr>
            </w:pPr>
            <w:r w:rsidRPr="006A059C">
              <w:rPr>
                <w:iCs/>
              </w:rPr>
              <w:t>rozvojem podpůrného školního klimatu (prevence šikany, bezpečné prostředí, pozitivní vztahy),</w:t>
            </w:r>
          </w:p>
          <w:p w14:paraId="01A0A0C3" w14:textId="77777777" w:rsidR="00565D7B" w:rsidRPr="006A059C" w:rsidRDefault="00565D7B" w:rsidP="002D596D">
            <w:pPr>
              <w:numPr>
                <w:ilvl w:val="1"/>
                <w:numId w:val="87"/>
              </w:numPr>
              <w:spacing w:before="0"/>
              <w:rPr>
                <w:iCs/>
              </w:rPr>
            </w:pPr>
            <w:r w:rsidRPr="006A059C">
              <w:rPr>
                <w:iCs/>
              </w:rPr>
              <w:t>rozšířením nabídky smysluplných volnočasových a komunitních aktivit, které posilují vztah ke škole a vzdělávání,</w:t>
            </w:r>
          </w:p>
          <w:p w14:paraId="0A441982" w14:textId="77777777" w:rsidR="00565D7B" w:rsidRPr="006A059C" w:rsidRDefault="00565D7B" w:rsidP="002D596D">
            <w:pPr>
              <w:numPr>
                <w:ilvl w:val="1"/>
                <w:numId w:val="88"/>
              </w:numPr>
              <w:spacing w:before="0"/>
              <w:rPr>
                <w:i/>
              </w:rPr>
            </w:pPr>
            <w:r w:rsidRPr="006A059C">
              <w:rPr>
                <w:iCs/>
              </w:rPr>
              <w:t>podporou přechodů mezi stupni vzdělávání (např. z MŠ do ZŠ, ze ZŠ na SŠ)</w:t>
            </w:r>
          </w:p>
        </w:tc>
      </w:tr>
      <w:tr w:rsidR="00565D7B" w:rsidRPr="007E70D0" w14:paraId="53CF629D"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831DDBB" w14:textId="77777777" w:rsidR="00565D7B" w:rsidRPr="00F873B1" w:rsidRDefault="00565D7B" w:rsidP="00D803F5">
            <w:pPr>
              <w:rPr>
                <w:b/>
              </w:rPr>
            </w:pPr>
            <w:r w:rsidRPr="00F873B1">
              <w:rPr>
                <w:b/>
              </w:rPr>
              <w:lastRenderedPageBreak/>
              <w:t>Vazba na témata</w:t>
            </w:r>
          </w:p>
          <w:p w14:paraId="6C142121" w14:textId="77777777" w:rsidR="00565D7B" w:rsidRPr="007E70D0" w:rsidRDefault="00565D7B" w:rsidP="00D803F5">
            <w:pPr>
              <w:rPr>
                <w:b/>
                <w:color w:val="FF0000"/>
              </w:rPr>
            </w:pP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B47D2CB" w14:textId="77777777" w:rsidR="00565D7B" w:rsidRPr="006A059C" w:rsidRDefault="00565D7B" w:rsidP="002D2272">
            <w:pPr>
              <w:spacing w:before="0"/>
            </w:pPr>
            <w:r w:rsidRPr="006A059C">
              <w:t xml:space="preserve">KT 1 - podpora moderních didaktických forem vedoucích k rozvoji klíčových kompetencí, </w:t>
            </w:r>
          </w:p>
          <w:p w14:paraId="6D6E8D7C" w14:textId="77777777" w:rsidR="00565D7B" w:rsidRPr="006A059C" w:rsidRDefault="00565D7B" w:rsidP="002D2272">
            <w:pPr>
              <w:spacing w:before="0"/>
            </w:pPr>
            <w:r w:rsidRPr="006A059C">
              <w:t xml:space="preserve">KT 2 - podpora pedagogických a didaktických kompetencí pracovníků ve vzdělávání a podpora managementu třídních kolektivů, </w:t>
            </w:r>
          </w:p>
          <w:p w14:paraId="4536C2C9" w14:textId="1675546C" w:rsidR="00565D7B" w:rsidRPr="00F873B1" w:rsidRDefault="007B0A01" w:rsidP="002D2272">
            <w:pPr>
              <w:spacing w:before="0"/>
              <w:rPr>
                <w:b/>
                <w:bCs/>
              </w:rPr>
            </w:pPr>
            <w:r w:rsidRPr="00F873B1">
              <w:rPr>
                <w:b/>
                <w:bCs/>
              </w:rPr>
              <w:t>KT3 – rozvoj</w:t>
            </w:r>
            <w:r w:rsidR="00565D7B" w:rsidRPr="00F873B1">
              <w:rPr>
                <w:b/>
                <w:bCs/>
              </w:rPr>
              <w:t xml:space="preserve"> potenciálu každého žáka, zejména žáků se sociálním a jiným zvýhodněním, </w:t>
            </w:r>
          </w:p>
          <w:p w14:paraId="60DB72DB" w14:textId="77777777" w:rsidR="00565D7B" w:rsidRPr="006A059C" w:rsidRDefault="00565D7B" w:rsidP="002D2272">
            <w:pPr>
              <w:spacing w:before="0"/>
            </w:pPr>
            <w:r w:rsidRPr="006A059C">
              <w:t xml:space="preserve">PT 1 - proměna obsahu a způsobu vzdělávání, </w:t>
            </w:r>
          </w:p>
          <w:p w14:paraId="5DD23398" w14:textId="77777777" w:rsidR="00565D7B" w:rsidRPr="006A059C" w:rsidRDefault="00565D7B" w:rsidP="002D2272">
            <w:pPr>
              <w:spacing w:before="0"/>
            </w:pPr>
            <w:r w:rsidRPr="006A059C">
              <w:t>PT 2 - podpora učitelů, ředitelů a dalších pracovníků ve vzdělávání,</w:t>
            </w:r>
          </w:p>
          <w:p w14:paraId="6412279B" w14:textId="77777777" w:rsidR="00565D7B" w:rsidRPr="006A059C" w:rsidRDefault="00565D7B" w:rsidP="002D2272">
            <w:pPr>
              <w:spacing w:before="0"/>
            </w:pPr>
            <w:r w:rsidRPr="006A059C">
              <w:t>PT 3 - digitální kompetence k celoživotnímu učení,</w:t>
            </w:r>
          </w:p>
          <w:p w14:paraId="278659E6" w14:textId="77777777" w:rsidR="00565D7B" w:rsidRPr="00F873B1" w:rsidRDefault="00565D7B" w:rsidP="002D2272">
            <w:pPr>
              <w:spacing w:before="0"/>
              <w:rPr>
                <w:b/>
                <w:bCs/>
              </w:rPr>
            </w:pPr>
            <w:r w:rsidRPr="00F873B1">
              <w:rPr>
                <w:b/>
                <w:bCs/>
              </w:rPr>
              <w:t>PT 4 - snižování nerovností v přístupu ke vzdělávání,</w:t>
            </w:r>
          </w:p>
          <w:p w14:paraId="6833984E" w14:textId="77777777" w:rsidR="00565D7B" w:rsidRPr="00F873B1" w:rsidRDefault="00565D7B" w:rsidP="002D2272">
            <w:pPr>
              <w:spacing w:before="0"/>
              <w:rPr>
                <w:b/>
                <w:bCs/>
              </w:rPr>
            </w:pPr>
            <w:r w:rsidRPr="00F873B1">
              <w:rPr>
                <w:b/>
                <w:bCs/>
              </w:rPr>
              <w:t>PT 5 - spolupráce MŠ – ZŠ/ZŠ – SŠ</w:t>
            </w:r>
          </w:p>
          <w:p w14:paraId="1E66DAAE" w14:textId="77777777" w:rsidR="00565D7B" w:rsidRPr="00F873B1" w:rsidRDefault="00565D7B" w:rsidP="002D2272">
            <w:pPr>
              <w:spacing w:before="0"/>
              <w:rPr>
                <w:b/>
                <w:bCs/>
              </w:rPr>
            </w:pPr>
            <w:r w:rsidRPr="00F873B1">
              <w:rPr>
                <w:b/>
                <w:bCs/>
              </w:rPr>
              <w:t xml:space="preserve">VT 1 - </w:t>
            </w:r>
            <w:r w:rsidRPr="00F873B1">
              <w:rPr>
                <w:rFonts w:eastAsia="Times New Roman" w:cs="Times New Roman"/>
                <w:b/>
                <w:bCs/>
                <w:lang w:eastAsia="cs-CZ"/>
              </w:rPr>
              <w:t xml:space="preserve">rozvoj podnikavosti, iniciativy a kreativity dětí a žáků,  </w:t>
            </w:r>
          </w:p>
          <w:p w14:paraId="6ADFFFBA" w14:textId="77777777" w:rsidR="00565D7B" w:rsidRPr="006A059C" w:rsidRDefault="00565D7B" w:rsidP="002D2272">
            <w:pPr>
              <w:spacing w:before="0"/>
            </w:pPr>
            <w:r w:rsidRPr="006A059C">
              <w:t xml:space="preserve">VT 2 - rozvoj kompetencí dětí a žáků v polytechnickém vzdělávání </w:t>
            </w:r>
          </w:p>
          <w:p w14:paraId="2E627D74" w14:textId="77777777" w:rsidR="00565D7B" w:rsidRPr="006A059C" w:rsidRDefault="00565D7B" w:rsidP="002D2272">
            <w:pPr>
              <w:spacing w:before="0"/>
            </w:pPr>
            <w:r w:rsidRPr="006A059C">
              <w:t xml:space="preserve">VT 3 – výchova k udržitelnému rozvoji </w:t>
            </w:r>
          </w:p>
          <w:p w14:paraId="1373A0C9" w14:textId="77777777" w:rsidR="00565D7B" w:rsidRPr="006A059C" w:rsidRDefault="00565D7B" w:rsidP="002D2272">
            <w:pPr>
              <w:spacing w:before="0"/>
            </w:pPr>
            <w:r w:rsidRPr="006A059C">
              <w:t>VT 4 – mediální gramotnost,</w:t>
            </w:r>
          </w:p>
          <w:p w14:paraId="55EC0A19" w14:textId="77777777" w:rsidR="00565D7B" w:rsidRPr="006A059C" w:rsidRDefault="00565D7B" w:rsidP="002D2272">
            <w:pPr>
              <w:spacing w:before="0"/>
            </w:pPr>
            <w:r w:rsidRPr="006A059C">
              <w:lastRenderedPageBreak/>
              <w:t>VT 5 - rozvoj kompetencí dětí a žáků pro aktivní používání cizího jazyka</w:t>
            </w:r>
            <w:r w:rsidRPr="006A059C">
              <w:rPr>
                <w:rFonts w:eastAsia="Times New Roman" w:cs="Times New Roman"/>
                <w:lang w:eastAsia="cs-CZ"/>
              </w:rPr>
              <w:t xml:space="preserve">,  </w:t>
            </w:r>
          </w:p>
          <w:p w14:paraId="5B4C3B12" w14:textId="77777777" w:rsidR="00565D7B" w:rsidRPr="006A059C" w:rsidRDefault="00565D7B" w:rsidP="002D2272">
            <w:pPr>
              <w:spacing w:before="0"/>
            </w:pPr>
            <w:r w:rsidRPr="006A059C">
              <w:t>VT 6 - rozvoj českého jazyka u dětí a žáků s nedostatečnou znalostí</w:t>
            </w:r>
          </w:p>
          <w:p w14:paraId="16830127" w14:textId="77777777" w:rsidR="00565D7B" w:rsidRPr="006A059C" w:rsidRDefault="00565D7B" w:rsidP="002D2272">
            <w:pPr>
              <w:spacing w:before="0"/>
            </w:pPr>
            <w:r w:rsidRPr="006A059C">
              <w:t>VT 7 – rozvoj vztahu k místu, kde děti a žáci žijí, mezigenerační soužití</w:t>
            </w:r>
          </w:p>
          <w:p w14:paraId="3ACFDFF4" w14:textId="77777777" w:rsidR="00565D7B" w:rsidRPr="00F873B1" w:rsidRDefault="00565D7B" w:rsidP="002D2272">
            <w:pPr>
              <w:spacing w:before="0"/>
              <w:rPr>
                <w:b/>
                <w:bCs/>
              </w:rPr>
            </w:pPr>
            <w:r w:rsidRPr="00F873B1">
              <w:rPr>
                <w:b/>
                <w:bCs/>
              </w:rPr>
              <w:t>VT 8 – Wellbeing</w:t>
            </w:r>
          </w:p>
        </w:tc>
      </w:tr>
      <w:tr w:rsidR="00565D7B" w:rsidRPr="007E70D0" w14:paraId="357F309D"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070C1B" w14:textId="77777777" w:rsidR="00565D7B" w:rsidRPr="007E70D0" w:rsidRDefault="00565D7B" w:rsidP="00D803F5">
            <w:pPr>
              <w:rPr>
                <w:b/>
                <w:color w:val="FF0000"/>
              </w:rPr>
            </w:pPr>
            <w:r w:rsidRPr="00F7197B">
              <w:rPr>
                <w:b/>
              </w:rPr>
              <w:lastRenderedPageBreak/>
              <w:t>Indikátory</w:t>
            </w:r>
            <w:r w:rsidRPr="00F7197B">
              <w:rPr>
                <w:b/>
                <w:highlight w:val="yellow"/>
              </w:rPr>
              <w:t xml:space="preserve"> </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DF0145" w14:textId="77777777" w:rsidR="00A17085" w:rsidRPr="006A059C" w:rsidRDefault="00A17085" w:rsidP="002D2272">
            <w:pPr>
              <w:spacing w:before="0"/>
            </w:pPr>
            <w:r w:rsidRPr="006A059C">
              <w:t>Počet zapojených ZŠ</w:t>
            </w:r>
          </w:p>
          <w:p w14:paraId="28EA099A" w14:textId="0A409028" w:rsidR="00565D7B" w:rsidRPr="007E70D0" w:rsidRDefault="00A17085" w:rsidP="002D2272">
            <w:pPr>
              <w:spacing w:before="0"/>
              <w:rPr>
                <w:color w:val="FF0000"/>
              </w:rPr>
            </w:pPr>
            <w:r>
              <w:t>Počet aktivit vedoucí k p</w:t>
            </w:r>
            <w:r w:rsidRPr="00331FE1">
              <w:rPr>
                <w:rFonts w:ascii="Calibri" w:eastAsia="Calibri" w:hAnsi="Calibri" w:cs="Times New Roman"/>
              </w:rPr>
              <w:t>revenc</w:t>
            </w:r>
            <w:r>
              <w:rPr>
                <w:rFonts w:ascii="Calibri" w:eastAsia="Calibri" w:hAnsi="Calibri" w:cs="Times New Roman"/>
              </w:rPr>
              <w:t>i</w:t>
            </w:r>
            <w:r w:rsidRPr="00331FE1">
              <w:rPr>
                <w:rFonts w:ascii="Calibri" w:eastAsia="Calibri" w:hAnsi="Calibri" w:cs="Times New Roman"/>
              </w:rPr>
              <w:t xml:space="preserve"> předčasných odchodů ze vzdělávání</w:t>
            </w:r>
          </w:p>
        </w:tc>
      </w:tr>
      <w:tr w:rsidR="00565D7B" w:rsidRPr="007E70D0" w14:paraId="223E44B3"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B78BE71" w14:textId="77777777" w:rsidR="00565D7B" w:rsidRPr="00F7197B" w:rsidRDefault="00565D7B" w:rsidP="00D803F5">
            <w:pPr>
              <w:rPr>
                <w:b/>
              </w:rPr>
            </w:pPr>
            <w:r w:rsidRPr="00F7197B">
              <w:rPr>
                <w:b/>
              </w:rPr>
              <w:t>Aktivity škol</w:t>
            </w:r>
          </w:p>
          <w:p w14:paraId="122ED2DD" w14:textId="77777777" w:rsidR="00565D7B" w:rsidRPr="00065895" w:rsidRDefault="00565D7B" w:rsidP="00D803F5">
            <w:pPr>
              <w:rPr>
                <w:b/>
                <w:color w:val="FF0000"/>
                <w:highlight w:val="yellow"/>
              </w:rPr>
            </w:pPr>
            <w:r w:rsidRPr="00F7197B">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95C2BA6" w14:textId="77777777" w:rsidR="00565D7B" w:rsidRPr="006A059C" w:rsidRDefault="00565D7B" w:rsidP="002D596D">
            <w:pPr>
              <w:pStyle w:val="Odstavecseseznamem"/>
              <w:numPr>
                <w:ilvl w:val="0"/>
                <w:numId w:val="89"/>
              </w:numPr>
              <w:spacing w:before="0"/>
              <w:jc w:val="left"/>
            </w:pPr>
            <w:r w:rsidRPr="006A059C">
              <w:t>Individuální kariérové poradenství a mentoring, konzultace s žáky zaměřené na jejich zájmy, cíle a možnosti dalšího studia či práce, aby měli jasnější motivaci a plán.</w:t>
            </w:r>
          </w:p>
          <w:p w14:paraId="50033E18" w14:textId="77777777" w:rsidR="00565D7B" w:rsidRPr="006A059C" w:rsidRDefault="00565D7B" w:rsidP="002D596D">
            <w:pPr>
              <w:pStyle w:val="Odstavecseseznamem"/>
              <w:numPr>
                <w:ilvl w:val="0"/>
                <w:numId w:val="89"/>
              </w:numPr>
              <w:spacing w:before="0"/>
              <w:jc w:val="left"/>
            </w:pPr>
            <w:r w:rsidRPr="006A059C">
              <w:t>Podpora žáků se speciálními vzdělávacími potřebami, poskytnutí asistence, speciálních metod a pomůcek, které pomohou překonat vzdělávací bariéry a zvýší úspěšnost.</w:t>
            </w:r>
          </w:p>
          <w:p w14:paraId="277200CD" w14:textId="77777777" w:rsidR="00565D7B" w:rsidRPr="006A059C" w:rsidRDefault="00565D7B" w:rsidP="002D596D">
            <w:pPr>
              <w:pStyle w:val="Odstavecseseznamem"/>
              <w:numPr>
                <w:ilvl w:val="0"/>
                <w:numId w:val="89"/>
              </w:numPr>
              <w:spacing w:before="0"/>
              <w:jc w:val="left"/>
            </w:pPr>
            <w:r w:rsidRPr="006A059C">
              <w:t>Zapojení žáků do zájmových a volnočasových aktivit</w:t>
            </w:r>
          </w:p>
          <w:p w14:paraId="5B958965" w14:textId="77777777" w:rsidR="00565D7B" w:rsidRPr="006A059C" w:rsidRDefault="00565D7B" w:rsidP="002D596D">
            <w:pPr>
              <w:pStyle w:val="Odstavecseseznamem"/>
              <w:numPr>
                <w:ilvl w:val="0"/>
                <w:numId w:val="89"/>
              </w:numPr>
              <w:spacing w:before="0"/>
              <w:jc w:val="left"/>
            </w:pPr>
            <w:r w:rsidRPr="006A059C">
              <w:t>Programy rozvoje sociálních a emocionálních dovedností, workshopy a besedy na téma zvládání stresu, komunikace, řešení konfliktů a sebeřízení</w:t>
            </w:r>
          </w:p>
          <w:p w14:paraId="12C4C821" w14:textId="77777777" w:rsidR="00565D7B" w:rsidRPr="006A059C" w:rsidRDefault="00565D7B" w:rsidP="002D596D">
            <w:pPr>
              <w:pStyle w:val="Odstavecseseznamem"/>
              <w:numPr>
                <w:ilvl w:val="0"/>
                <w:numId w:val="89"/>
              </w:numPr>
              <w:spacing w:before="0"/>
              <w:jc w:val="left"/>
            </w:pPr>
            <w:r w:rsidRPr="006A059C">
              <w:t>Spolupráce s rodiči a komunitou, vytváření podpůrné sítě</w:t>
            </w:r>
          </w:p>
        </w:tc>
      </w:tr>
      <w:tr w:rsidR="00565D7B" w:rsidRPr="007E70D0" w14:paraId="6296895E"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9DE4F08" w14:textId="77777777" w:rsidR="00565D7B" w:rsidRPr="00F7197B" w:rsidRDefault="00565D7B" w:rsidP="00D803F5">
            <w:pPr>
              <w:rPr>
                <w:b/>
              </w:rPr>
            </w:pPr>
            <w:r w:rsidRPr="00F7197B">
              <w:rPr>
                <w:b/>
              </w:rPr>
              <w:t>Aktivity spolupráce</w:t>
            </w:r>
          </w:p>
          <w:p w14:paraId="708AD519" w14:textId="77777777" w:rsidR="00565D7B" w:rsidRPr="00065895" w:rsidRDefault="00565D7B" w:rsidP="00D803F5">
            <w:pPr>
              <w:rPr>
                <w:b/>
                <w:color w:val="FF0000"/>
                <w:highlight w:val="yellow"/>
              </w:rPr>
            </w:pPr>
            <w:r w:rsidRPr="00F7197B">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91E0F34" w14:textId="77777777" w:rsidR="00565D7B" w:rsidRPr="001123D0" w:rsidRDefault="00565D7B" w:rsidP="002D596D">
            <w:pPr>
              <w:pStyle w:val="Odstavecseseznamem"/>
              <w:numPr>
                <w:ilvl w:val="0"/>
                <w:numId w:val="90"/>
              </w:numPr>
              <w:spacing w:before="0"/>
              <w:jc w:val="left"/>
            </w:pPr>
            <w:r w:rsidRPr="001123D0">
              <w:t>Organizace motivačních programů a mentoringu neziskovými organizacemi, knihovnou</w:t>
            </w:r>
          </w:p>
          <w:p w14:paraId="3139FFC1" w14:textId="77777777" w:rsidR="00565D7B" w:rsidRPr="001123D0" w:rsidRDefault="00565D7B" w:rsidP="002D596D">
            <w:pPr>
              <w:pStyle w:val="Odstavecseseznamem"/>
              <w:numPr>
                <w:ilvl w:val="0"/>
                <w:numId w:val="90"/>
              </w:numPr>
              <w:spacing w:before="0"/>
              <w:jc w:val="left"/>
            </w:pPr>
            <w:r w:rsidRPr="001123D0">
              <w:t>Podpora doučování a zájmových aktivit</w:t>
            </w:r>
          </w:p>
          <w:p w14:paraId="19155BFE" w14:textId="77777777" w:rsidR="00565D7B" w:rsidRPr="001123D0" w:rsidRDefault="00565D7B" w:rsidP="002D596D">
            <w:pPr>
              <w:pStyle w:val="Odstavecseseznamem"/>
              <w:numPr>
                <w:ilvl w:val="0"/>
                <w:numId w:val="90"/>
              </w:numPr>
              <w:spacing w:before="0"/>
              <w:jc w:val="left"/>
            </w:pPr>
            <w:r w:rsidRPr="001123D0">
              <w:t>Společné komunitní projekty a sociální služby</w:t>
            </w:r>
          </w:p>
          <w:p w14:paraId="6376E0AF" w14:textId="77777777" w:rsidR="00565D7B" w:rsidRPr="00D42015" w:rsidRDefault="00565D7B" w:rsidP="002D596D">
            <w:pPr>
              <w:pStyle w:val="Odstavecseseznamem"/>
              <w:numPr>
                <w:ilvl w:val="0"/>
                <w:numId w:val="90"/>
              </w:numPr>
              <w:spacing w:before="0"/>
              <w:jc w:val="left"/>
              <w:rPr>
                <w:color w:val="E36C0A" w:themeColor="accent6" w:themeShade="BF"/>
              </w:rPr>
            </w:pPr>
            <w:r w:rsidRPr="001123D0">
              <w:t>Mentoring a stínování odborníků, dny otevřených dveří</w:t>
            </w:r>
          </w:p>
        </w:tc>
      </w:tr>
    </w:tbl>
    <w:p w14:paraId="4420B54A" w14:textId="77777777" w:rsidR="00565D7B" w:rsidRDefault="00565D7B" w:rsidP="00565D7B">
      <w:pPr>
        <w:rPr>
          <w:b/>
        </w:rPr>
      </w:pPr>
    </w:p>
    <w:tbl>
      <w:tblPr>
        <w:tblStyle w:val="Mkatabulky"/>
        <w:tblW w:w="0" w:type="auto"/>
        <w:shd w:val="clear" w:color="auto" w:fill="DDD9C3" w:themeFill="background2" w:themeFillShade="E6"/>
        <w:tblLook w:val="04A0" w:firstRow="1" w:lastRow="0" w:firstColumn="1" w:lastColumn="0" w:noHBand="0" w:noVBand="1"/>
      </w:tblPr>
      <w:tblGrid>
        <w:gridCol w:w="1783"/>
        <w:gridCol w:w="7136"/>
      </w:tblGrid>
      <w:tr w:rsidR="00565D7B" w:rsidRPr="007E70D0" w14:paraId="4DEEAD5A"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D79F11" w14:textId="77777777" w:rsidR="00565D7B" w:rsidRPr="006A059C" w:rsidRDefault="00565D7B" w:rsidP="00D803F5">
            <w:pPr>
              <w:rPr>
                <w:b/>
              </w:rPr>
            </w:pPr>
            <w:r w:rsidRPr="006A059C">
              <w:rPr>
                <w:b/>
              </w:rPr>
              <w:t>PRIORITA</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FE1815" w14:textId="77777777" w:rsidR="00565D7B" w:rsidRPr="006A059C" w:rsidRDefault="00565D7B" w:rsidP="00D803F5">
            <w:pPr>
              <w:rPr>
                <w:b/>
              </w:rPr>
            </w:pPr>
            <w:r w:rsidRPr="006A059C">
              <w:rPr>
                <w:b/>
              </w:rPr>
              <w:t>1. Kvalitní a dostupné základní vzdělávání respektující potřeby každého žáka</w:t>
            </w:r>
          </w:p>
        </w:tc>
      </w:tr>
      <w:tr w:rsidR="00565D7B" w:rsidRPr="007E70D0" w14:paraId="58340916"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87D39B9" w14:textId="77777777" w:rsidR="00565D7B" w:rsidRPr="006A059C" w:rsidRDefault="00565D7B" w:rsidP="00D803F5">
            <w:pPr>
              <w:rPr>
                <w:b/>
              </w:rPr>
            </w:pPr>
            <w:r w:rsidRPr="006A059C">
              <w:rPr>
                <w:b/>
              </w:rPr>
              <w:t>Cíl a jeho popis</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71C5ADA" w14:textId="77777777" w:rsidR="00565D7B" w:rsidRPr="006A059C" w:rsidRDefault="00565D7B" w:rsidP="00D803F5">
            <w:pPr>
              <w:rPr>
                <w:b/>
              </w:rPr>
            </w:pPr>
            <w:r w:rsidRPr="006A059C">
              <w:rPr>
                <w:rFonts w:ascii="Calibri" w:eastAsia="Calibri" w:hAnsi="Calibri" w:cs="Times New Roman"/>
                <w:b/>
                <w:bCs/>
              </w:rPr>
              <w:t>1.8 Podpora změn v oblasti stravování ve školách</w:t>
            </w:r>
          </w:p>
          <w:p w14:paraId="75D64591" w14:textId="77777777" w:rsidR="00565D7B" w:rsidRPr="006A059C" w:rsidRDefault="00565D7B" w:rsidP="00D803F5">
            <w:r w:rsidRPr="006A059C">
              <w:t>V rámci cíle budou realizovány aktivity zahrnuje široké spektrum aktivit, opatření a přístupů, jejichž cílem je zlepšit výživu žáků, podporovat zdravé stravovací návyky a vytvořit prostředí, které tyto návyky dlouhodobě udržuje.</w:t>
            </w:r>
          </w:p>
          <w:p w14:paraId="3837CCDA" w14:textId="77777777" w:rsidR="00565D7B" w:rsidRPr="006A059C" w:rsidRDefault="00565D7B" w:rsidP="00D803F5">
            <w:pPr>
              <w:rPr>
                <w:i/>
              </w:rPr>
            </w:pPr>
          </w:p>
          <w:p w14:paraId="4FBAA6BA" w14:textId="77777777" w:rsidR="00565D7B" w:rsidRPr="006A059C" w:rsidRDefault="00565D7B" w:rsidP="00D803F5">
            <w:pPr>
              <w:rPr>
                <w:iCs/>
              </w:rPr>
            </w:pPr>
            <w:r w:rsidRPr="006A059C">
              <w:rPr>
                <w:iCs/>
              </w:rPr>
              <w:t>Součástí bude také podpora spolupráce škol s místními dodavateli, školními kuchyněmi a rodiči s cílem nabídnout pestřejší a nutričně vyváženou stravu. Dále se klade důraz na vzdělávání žáků v oblasti zdravé výživy a osvětu, včetně pořádání tematických workshopů a kampaní. Zdravé stravování přitom nemusí být drahé ani složité, a proto bude podpora směřovat i k praktickým a dostupným řešením, která mohou školy (potažmo rodiny, děti) snadno realizovat. Aktivně budou zapojeni i další aktéři z území (zdravotnická zařízení, neziskové organizace, veřejné instituce), kteří přispějí k širšímu povědomí o významu zdravé stravy v rámci MAP a podporují systematické a udržitelné změny ve školních jídelnách.</w:t>
            </w:r>
          </w:p>
          <w:p w14:paraId="469B1E1D" w14:textId="77777777" w:rsidR="00565D7B" w:rsidRPr="006A059C" w:rsidRDefault="00565D7B" w:rsidP="00D803F5">
            <w:pPr>
              <w:rPr>
                <w:i/>
              </w:rPr>
            </w:pPr>
          </w:p>
          <w:p w14:paraId="47DF11A1" w14:textId="77777777" w:rsidR="00565D7B" w:rsidRPr="006A059C" w:rsidRDefault="00565D7B" w:rsidP="00D803F5">
            <w:pPr>
              <w:rPr>
                <w:i/>
              </w:rPr>
            </w:pPr>
            <w:r w:rsidRPr="006A059C">
              <w:rPr>
                <w:i/>
              </w:rPr>
              <w:t>Pro příklad uvádíme aktivity, kterým by se zapojené subjekty mohly věnovat:</w:t>
            </w:r>
          </w:p>
          <w:p w14:paraId="53B4382F" w14:textId="77777777" w:rsidR="00565D7B" w:rsidRPr="006A059C" w:rsidRDefault="00565D7B" w:rsidP="002D596D">
            <w:pPr>
              <w:pStyle w:val="Odstavecseseznamem"/>
              <w:numPr>
                <w:ilvl w:val="0"/>
                <w:numId w:val="66"/>
              </w:numPr>
              <w:spacing w:before="0"/>
              <w:rPr>
                <w:i/>
              </w:rPr>
            </w:pPr>
            <w:r w:rsidRPr="006A059C">
              <w:rPr>
                <w:i/>
              </w:rPr>
              <w:t xml:space="preserve">Zdravější složení školního jídelníčku </w:t>
            </w:r>
          </w:p>
          <w:p w14:paraId="43DC5617" w14:textId="77777777" w:rsidR="00565D7B" w:rsidRPr="006A059C" w:rsidRDefault="00565D7B" w:rsidP="002D596D">
            <w:pPr>
              <w:pStyle w:val="Odstavecseseznamem"/>
              <w:numPr>
                <w:ilvl w:val="0"/>
                <w:numId w:val="66"/>
              </w:numPr>
              <w:spacing w:before="0"/>
              <w:rPr>
                <w:i/>
              </w:rPr>
            </w:pPr>
            <w:r w:rsidRPr="006A059C">
              <w:rPr>
                <w:i/>
              </w:rPr>
              <w:t>Vzdělávání a osvěta – např. výuka o výživě v rámci předmětů (např. prvouka, přírodopis, výchova ke zdraví; workshopy a besedy pro děti, rodiče i školní personál; zapojení žáků do přípravy jídelníčku nebo školních projektů na téma jídla.</w:t>
            </w:r>
          </w:p>
          <w:p w14:paraId="76DF8339" w14:textId="77777777" w:rsidR="00565D7B" w:rsidRPr="006A059C" w:rsidRDefault="00565D7B" w:rsidP="002D596D">
            <w:pPr>
              <w:pStyle w:val="Odstavecseseznamem"/>
              <w:numPr>
                <w:ilvl w:val="0"/>
                <w:numId w:val="66"/>
              </w:numPr>
              <w:spacing w:before="0"/>
              <w:rPr>
                <w:i/>
              </w:rPr>
            </w:pPr>
            <w:r w:rsidRPr="006A059C">
              <w:rPr>
                <w:i/>
              </w:rPr>
              <w:lastRenderedPageBreak/>
              <w:t>Změny ve školním prostředí – např. zlepšení kultury stolování (např. klidné prostředí, dostatek času na jídlo; omezování dostupnosti nezdravých potravin ve školních automatech či bufetech.</w:t>
            </w:r>
          </w:p>
          <w:p w14:paraId="77BA1DDC" w14:textId="2D26D0D7" w:rsidR="00565D7B" w:rsidRPr="006A059C" w:rsidRDefault="00565D7B" w:rsidP="002D596D">
            <w:pPr>
              <w:pStyle w:val="Odstavecseseznamem"/>
              <w:numPr>
                <w:ilvl w:val="0"/>
                <w:numId w:val="66"/>
              </w:numPr>
              <w:spacing w:before="0"/>
              <w:rPr>
                <w:i/>
              </w:rPr>
            </w:pPr>
            <w:r w:rsidRPr="006A059C">
              <w:rPr>
                <w:i/>
              </w:rPr>
              <w:t xml:space="preserve">Spolupráce se školní </w:t>
            </w:r>
            <w:r w:rsidR="007B0A01" w:rsidRPr="006A059C">
              <w:rPr>
                <w:i/>
              </w:rPr>
              <w:t>jídelnou – zapojení</w:t>
            </w:r>
            <w:r w:rsidRPr="006A059C">
              <w:rPr>
                <w:i/>
              </w:rPr>
              <w:t xml:space="preserve"> výživových specialistů nebo nutričních terapeutů; vzdělávání kuchařek a pracovníků školních jídelen; </w:t>
            </w:r>
          </w:p>
          <w:p w14:paraId="3A188060" w14:textId="73BE2E00" w:rsidR="00565D7B" w:rsidRPr="006A059C" w:rsidRDefault="00565D7B" w:rsidP="002D596D">
            <w:pPr>
              <w:pStyle w:val="Odstavecseseznamem"/>
              <w:numPr>
                <w:ilvl w:val="0"/>
                <w:numId w:val="66"/>
              </w:numPr>
              <w:spacing w:before="0"/>
              <w:rPr>
                <w:i/>
              </w:rPr>
            </w:pPr>
            <w:r w:rsidRPr="006A059C">
              <w:rPr>
                <w:i/>
              </w:rPr>
              <w:t xml:space="preserve">Zapojení rodičů a </w:t>
            </w:r>
            <w:r w:rsidR="007B0A01" w:rsidRPr="006A059C">
              <w:rPr>
                <w:i/>
              </w:rPr>
              <w:t>komunity – komunikace</w:t>
            </w:r>
            <w:r w:rsidRPr="006A059C">
              <w:rPr>
                <w:i/>
              </w:rPr>
              <w:t xml:space="preserve"> s rodiči o změnách ve stravování a jejich zapojení; tvorba školních zahrad, komunitní vaření nebo dny zdravé výživy</w:t>
            </w:r>
          </w:p>
          <w:p w14:paraId="5901BBAA" w14:textId="77777777" w:rsidR="00565D7B" w:rsidRPr="006A059C" w:rsidRDefault="00565D7B" w:rsidP="002D596D">
            <w:pPr>
              <w:pStyle w:val="Odstavecseseznamem"/>
              <w:numPr>
                <w:ilvl w:val="0"/>
                <w:numId w:val="66"/>
              </w:numPr>
              <w:spacing w:before="0"/>
              <w:rPr>
                <w:i/>
              </w:rPr>
            </w:pPr>
            <w:r w:rsidRPr="006A059C">
              <w:rPr>
                <w:i/>
              </w:rPr>
              <w:t>Strategické a systémové kroky Využití dotačních programů (např. „Ovoce a zelenina do škol“, „Mléko do škol“), spolupráce se zřizovateli, hygienou, neziskovým sektorem apod.</w:t>
            </w:r>
          </w:p>
          <w:p w14:paraId="32894BF7" w14:textId="77777777" w:rsidR="00565D7B" w:rsidRPr="006A059C" w:rsidRDefault="00565D7B" w:rsidP="00D803F5">
            <w:pPr>
              <w:rPr>
                <w:i/>
              </w:rPr>
            </w:pPr>
          </w:p>
        </w:tc>
      </w:tr>
      <w:tr w:rsidR="00565D7B" w:rsidRPr="007E70D0" w14:paraId="6518C414"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4D8056" w14:textId="77777777" w:rsidR="00565D7B" w:rsidRPr="00F7197B" w:rsidRDefault="00565D7B" w:rsidP="00D803F5">
            <w:pPr>
              <w:rPr>
                <w:b/>
              </w:rPr>
            </w:pPr>
            <w:r w:rsidRPr="00F7197B">
              <w:rPr>
                <w:b/>
              </w:rPr>
              <w:lastRenderedPageBreak/>
              <w:t>Vazba na témata</w:t>
            </w:r>
          </w:p>
          <w:p w14:paraId="3B4139EF" w14:textId="77777777" w:rsidR="00565D7B" w:rsidRPr="007E70D0" w:rsidRDefault="00565D7B" w:rsidP="00D803F5">
            <w:pPr>
              <w:rPr>
                <w:b/>
                <w:color w:val="FF0000"/>
              </w:rPr>
            </w:pP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5865BB" w14:textId="77777777" w:rsidR="00565D7B" w:rsidRPr="006A059C" w:rsidRDefault="00565D7B" w:rsidP="001E0DEA">
            <w:pPr>
              <w:spacing w:before="0"/>
            </w:pPr>
            <w:r w:rsidRPr="006A059C">
              <w:t xml:space="preserve">KT 1 - podpora moderních didaktických forem vedoucích k rozvoji klíčových kompetencí, </w:t>
            </w:r>
          </w:p>
          <w:p w14:paraId="6A43A3F4" w14:textId="77777777" w:rsidR="00565D7B" w:rsidRPr="006A059C" w:rsidRDefault="00565D7B" w:rsidP="001E0DEA">
            <w:pPr>
              <w:spacing w:before="0"/>
            </w:pPr>
            <w:r w:rsidRPr="006A059C">
              <w:t xml:space="preserve">KT 2 - podpora pedagogických a didaktických kompetencí pracovníků ve vzdělávání a podpora managementu třídních kolektivů, </w:t>
            </w:r>
          </w:p>
          <w:p w14:paraId="3FF5AC7F" w14:textId="75B70A6A" w:rsidR="00565D7B" w:rsidRPr="00F7197B" w:rsidRDefault="007B0A01" w:rsidP="001E0DEA">
            <w:pPr>
              <w:spacing w:before="0"/>
              <w:rPr>
                <w:b/>
                <w:bCs/>
              </w:rPr>
            </w:pPr>
            <w:r w:rsidRPr="00F7197B">
              <w:rPr>
                <w:b/>
                <w:bCs/>
              </w:rPr>
              <w:t>KT3 – rozvoj</w:t>
            </w:r>
            <w:r w:rsidR="00565D7B" w:rsidRPr="00F7197B">
              <w:rPr>
                <w:b/>
                <w:bCs/>
              </w:rPr>
              <w:t xml:space="preserve"> potenciálu každého žáka, zejména žáků se sociálním a jiným zvýhodněním, </w:t>
            </w:r>
          </w:p>
          <w:p w14:paraId="4EE74A58" w14:textId="77777777" w:rsidR="00565D7B" w:rsidRPr="00F7197B" w:rsidRDefault="00565D7B" w:rsidP="001E0DEA">
            <w:pPr>
              <w:spacing w:before="0"/>
              <w:rPr>
                <w:b/>
                <w:bCs/>
              </w:rPr>
            </w:pPr>
            <w:r w:rsidRPr="00F7197B">
              <w:rPr>
                <w:b/>
                <w:bCs/>
              </w:rPr>
              <w:t xml:space="preserve">PT 1 - proměna obsahu a způsobu vzdělávání, </w:t>
            </w:r>
          </w:p>
          <w:p w14:paraId="1A1BF361" w14:textId="77777777" w:rsidR="00565D7B" w:rsidRPr="006A059C" w:rsidRDefault="00565D7B" w:rsidP="001E0DEA">
            <w:pPr>
              <w:spacing w:before="0"/>
            </w:pPr>
            <w:r w:rsidRPr="006A059C">
              <w:t>PT 2 - podpora učitelů, ředitelů a dalších pracovníků ve vzdělávání,</w:t>
            </w:r>
          </w:p>
          <w:p w14:paraId="3D5488CF" w14:textId="77777777" w:rsidR="00565D7B" w:rsidRPr="006A059C" w:rsidRDefault="00565D7B" w:rsidP="001E0DEA">
            <w:pPr>
              <w:spacing w:before="0"/>
            </w:pPr>
            <w:r w:rsidRPr="006A059C">
              <w:t>PT 3 - digitální kompetence k celoživotnímu učení,</w:t>
            </w:r>
          </w:p>
          <w:p w14:paraId="6F114C5B" w14:textId="77777777" w:rsidR="00565D7B" w:rsidRPr="006A059C" w:rsidRDefault="00565D7B" w:rsidP="001E0DEA">
            <w:pPr>
              <w:spacing w:before="0"/>
            </w:pPr>
            <w:r w:rsidRPr="006A059C">
              <w:t>PT 4 - snižování nerovností v přístupu ke vzdělávání,</w:t>
            </w:r>
          </w:p>
          <w:p w14:paraId="05AB3320" w14:textId="77777777" w:rsidR="00565D7B" w:rsidRPr="006A059C" w:rsidRDefault="00565D7B" w:rsidP="001E0DEA">
            <w:pPr>
              <w:spacing w:before="0"/>
            </w:pPr>
            <w:r w:rsidRPr="006A059C">
              <w:t>PT 5 - spolupráce MŠ – ZŠ/ZŠ – SŠ</w:t>
            </w:r>
          </w:p>
          <w:p w14:paraId="13D5140A" w14:textId="77777777" w:rsidR="00565D7B" w:rsidRPr="006A059C" w:rsidRDefault="00565D7B" w:rsidP="001E0DEA">
            <w:pPr>
              <w:spacing w:before="0"/>
            </w:pPr>
            <w:r w:rsidRPr="006A059C">
              <w:t xml:space="preserve">VT 1 - </w:t>
            </w:r>
            <w:r w:rsidRPr="006A059C">
              <w:rPr>
                <w:rFonts w:eastAsia="Times New Roman" w:cs="Times New Roman"/>
                <w:lang w:eastAsia="cs-CZ"/>
              </w:rPr>
              <w:t xml:space="preserve">rozvoj podnikavosti, iniciativy a kreativity dětí a žáků,  </w:t>
            </w:r>
          </w:p>
          <w:p w14:paraId="706E8D0F" w14:textId="77777777" w:rsidR="00565D7B" w:rsidRPr="006A059C" w:rsidRDefault="00565D7B" w:rsidP="001E0DEA">
            <w:pPr>
              <w:spacing w:before="0"/>
            </w:pPr>
            <w:r w:rsidRPr="006A059C">
              <w:t xml:space="preserve">VT 2 - rozvoj kompetencí dětí a žáků v polytechnickém vzdělávání </w:t>
            </w:r>
          </w:p>
          <w:p w14:paraId="5C2678F3" w14:textId="77777777" w:rsidR="00565D7B" w:rsidRPr="006A059C" w:rsidRDefault="00565D7B" w:rsidP="001E0DEA">
            <w:pPr>
              <w:spacing w:before="0"/>
            </w:pPr>
            <w:r w:rsidRPr="006A059C">
              <w:t xml:space="preserve">VT 3 – výchova k udržitelnému rozvoji </w:t>
            </w:r>
          </w:p>
          <w:p w14:paraId="4AFAEFE6" w14:textId="77777777" w:rsidR="00565D7B" w:rsidRPr="006A059C" w:rsidRDefault="00565D7B" w:rsidP="001E0DEA">
            <w:pPr>
              <w:spacing w:before="0"/>
            </w:pPr>
            <w:r w:rsidRPr="006A059C">
              <w:t>VT 4 – mediální gramotnost,</w:t>
            </w:r>
          </w:p>
          <w:p w14:paraId="17D21A6E" w14:textId="77777777" w:rsidR="00565D7B" w:rsidRPr="006A059C" w:rsidRDefault="00565D7B" w:rsidP="001E0DEA">
            <w:pPr>
              <w:spacing w:before="0"/>
            </w:pPr>
            <w:r w:rsidRPr="006A059C">
              <w:t>VT 5 - rozvoj kompetencí dětí a žáků pro aktivní používání cizího jazyka</w:t>
            </w:r>
            <w:r w:rsidRPr="006A059C">
              <w:rPr>
                <w:rFonts w:eastAsia="Times New Roman" w:cs="Times New Roman"/>
                <w:lang w:eastAsia="cs-CZ"/>
              </w:rPr>
              <w:t xml:space="preserve">,  </w:t>
            </w:r>
          </w:p>
          <w:p w14:paraId="724CB990" w14:textId="77777777" w:rsidR="00565D7B" w:rsidRPr="006A059C" w:rsidRDefault="00565D7B" w:rsidP="001E0DEA">
            <w:pPr>
              <w:spacing w:before="0"/>
            </w:pPr>
            <w:r w:rsidRPr="006A059C">
              <w:t>VT 6 - rozvoj českého jazyka u dětí a žáků s nedostatečnou znalostí</w:t>
            </w:r>
          </w:p>
          <w:p w14:paraId="0477ADB8" w14:textId="77777777" w:rsidR="00565D7B" w:rsidRPr="00F7197B" w:rsidRDefault="00565D7B" w:rsidP="001E0DEA">
            <w:pPr>
              <w:spacing w:before="0"/>
              <w:rPr>
                <w:b/>
                <w:bCs/>
              </w:rPr>
            </w:pPr>
            <w:r w:rsidRPr="00F7197B">
              <w:rPr>
                <w:b/>
                <w:bCs/>
              </w:rPr>
              <w:t>VT 7 – rozvoj vztahu k místu, kde děti a žáci žijí, mezigenerační soužití</w:t>
            </w:r>
          </w:p>
          <w:p w14:paraId="7E502E9A" w14:textId="77777777" w:rsidR="00565D7B" w:rsidRPr="006A059C" w:rsidRDefault="00565D7B" w:rsidP="001E0DEA">
            <w:pPr>
              <w:spacing w:before="0"/>
            </w:pPr>
            <w:r w:rsidRPr="00F7197B">
              <w:rPr>
                <w:b/>
                <w:bCs/>
              </w:rPr>
              <w:t>VT 8 – Wellbeing</w:t>
            </w:r>
          </w:p>
        </w:tc>
      </w:tr>
      <w:tr w:rsidR="00565D7B" w:rsidRPr="007E70D0" w14:paraId="785B343D"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27101B" w14:textId="77777777" w:rsidR="00565D7B" w:rsidRPr="007E70D0" w:rsidRDefault="00565D7B" w:rsidP="00D803F5">
            <w:pPr>
              <w:rPr>
                <w:b/>
                <w:color w:val="FF0000"/>
              </w:rPr>
            </w:pPr>
            <w:r w:rsidRPr="00F7197B">
              <w:rPr>
                <w:b/>
              </w:rPr>
              <w:t>Indikátory</w:t>
            </w:r>
            <w:r w:rsidRPr="00F7197B">
              <w:rPr>
                <w:b/>
                <w:highlight w:val="yellow"/>
              </w:rPr>
              <w:t xml:space="preserve"> </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2879DF" w14:textId="77777777" w:rsidR="00A17085" w:rsidRPr="006A059C" w:rsidRDefault="00A17085" w:rsidP="002D2272">
            <w:pPr>
              <w:spacing w:before="0"/>
            </w:pPr>
            <w:r w:rsidRPr="006A059C">
              <w:t>Počet zapojených ZŠ</w:t>
            </w:r>
          </w:p>
          <w:p w14:paraId="645051B3" w14:textId="3BD846BD" w:rsidR="00565D7B" w:rsidRPr="006A059C" w:rsidRDefault="00A17085" w:rsidP="002D2272">
            <w:pPr>
              <w:spacing w:before="0"/>
            </w:pPr>
            <w:r>
              <w:t xml:space="preserve">Počet aktivit vedoucí ke </w:t>
            </w:r>
            <w:r w:rsidRPr="00331FE1">
              <w:rPr>
                <w:rFonts w:ascii="Calibri" w:eastAsia="Calibri" w:hAnsi="Calibri" w:cs="Times New Roman"/>
              </w:rPr>
              <w:t>změn</w:t>
            </w:r>
            <w:r>
              <w:rPr>
                <w:rFonts w:ascii="Calibri" w:eastAsia="Calibri" w:hAnsi="Calibri" w:cs="Times New Roman"/>
              </w:rPr>
              <w:t>ě</w:t>
            </w:r>
            <w:r w:rsidRPr="00331FE1">
              <w:rPr>
                <w:rFonts w:ascii="Calibri" w:eastAsia="Calibri" w:hAnsi="Calibri" w:cs="Times New Roman"/>
              </w:rPr>
              <w:t xml:space="preserve"> v oblasti stravování ve školách</w:t>
            </w:r>
          </w:p>
        </w:tc>
      </w:tr>
      <w:tr w:rsidR="00565D7B" w:rsidRPr="007E70D0" w14:paraId="19BF195D"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DEFFDCC" w14:textId="77777777" w:rsidR="00565D7B" w:rsidRPr="006A059C" w:rsidRDefault="00565D7B" w:rsidP="00D803F5">
            <w:pPr>
              <w:rPr>
                <w:b/>
              </w:rPr>
            </w:pPr>
            <w:r w:rsidRPr="006A059C">
              <w:rPr>
                <w:b/>
              </w:rPr>
              <w:t>Aktivity škol</w:t>
            </w:r>
          </w:p>
          <w:p w14:paraId="5AE85BD7" w14:textId="77777777" w:rsidR="00565D7B" w:rsidRPr="00065895" w:rsidRDefault="00565D7B" w:rsidP="00D803F5">
            <w:pPr>
              <w:rPr>
                <w:b/>
                <w:color w:val="FF0000"/>
                <w:highlight w:val="yellow"/>
              </w:rPr>
            </w:pPr>
            <w:r w:rsidRPr="006A059C">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F18340E" w14:textId="77777777" w:rsidR="00565D7B" w:rsidRPr="006A059C" w:rsidRDefault="00565D7B" w:rsidP="002D596D">
            <w:pPr>
              <w:pStyle w:val="Odstavecseseznamem"/>
              <w:numPr>
                <w:ilvl w:val="0"/>
                <w:numId w:val="91"/>
              </w:numPr>
              <w:spacing w:before="0"/>
              <w:jc w:val="left"/>
            </w:pPr>
            <w:r w:rsidRPr="006A059C">
              <w:t>Tematické dny zdravé výživy</w:t>
            </w:r>
          </w:p>
          <w:p w14:paraId="7E91B49B" w14:textId="77777777" w:rsidR="00565D7B" w:rsidRPr="006A059C" w:rsidRDefault="00565D7B" w:rsidP="002D596D">
            <w:pPr>
              <w:pStyle w:val="Odstavecseseznamem"/>
              <w:numPr>
                <w:ilvl w:val="0"/>
                <w:numId w:val="91"/>
              </w:numPr>
              <w:spacing w:before="0"/>
              <w:jc w:val="left"/>
            </w:pPr>
            <w:r w:rsidRPr="006A059C">
              <w:t>Spolupráce se školní jídelnou na sestavování jídelníčku, zapojení žáků, rodičů a pedagogů do tvorby jídelníčku tak, aby nabídka byla pestřejší, vyvážená a zároveň finančně dostupná, včetně pravidelné zpětné vazby a návrhů na zlepšení</w:t>
            </w:r>
          </w:p>
          <w:p w14:paraId="36CA8F00" w14:textId="77777777" w:rsidR="00565D7B" w:rsidRPr="006A059C" w:rsidRDefault="00565D7B" w:rsidP="002D596D">
            <w:pPr>
              <w:pStyle w:val="Odstavecseseznamem"/>
              <w:numPr>
                <w:ilvl w:val="0"/>
                <w:numId w:val="91"/>
              </w:numPr>
              <w:spacing w:before="0"/>
              <w:jc w:val="left"/>
            </w:pPr>
            <w:r w:rsidRPr="006A059C">
              <w:t>Školní zahrada a pěstování zeleniny</w:t>
            </w:r>
          </w:p>
          <w:p w14:paraId="13DCD409" w14:textId="77777777" w:rsidR="00565D7B" w:rsidRPr="006A059C" w:rsidRDefault="00565D7B" w:rsidP="00D803F5"/>
        </w:tc>
      </w:tr>
      <w:tr w:rsidR="00565D7B" w:rsidRPr="007E70D0" w14:paraId="5EAE9310"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33CD22F" w14:textId="77777777" w:rsidR="00565D7B" w:rsidRPr="006A059C" w:rsidRDefault="00565D7B" w:rsidP="00D803F5">
            <w:pPr>
              <w:rPr>
                <w:b/>
              </w:rPr>
            </w:pPr>
            <w:r w:rsidRPr="006A059C">
              <w:rPr>
                <w:b/>
              </w:rPr>
              <w:t>Aktivity spolupráce</w:t>
            </w:r>
          </w:p>
          <w:p w14:paraId="5F584743" w14:textId="77777777" w:rsidR="00565D7B" w:rsidRPr="00065895" w:rsidRDefault="00565D7B" w:rsidP="00D803F5">
            <w:pPr>
              <w:rPr>
                <w:b/>
                <w:color w:val="FF0000"/>
                <w:highlight w:val="yellow"/>
              </w:rPr>
            </w:pPr>
            <w:r w:rsidRPr="006A059C">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8B2CEA6" w14:textId="77777777" w:rsidR="00565D7B" w:rsidRPr="006A059C" w:rsidRDefault="00565D7B" w:rsidP="002D596D">
            <w:pPr>
              <w:pStyle w:val="Odstavecseseznamem"/>
              <w:numPr>
                <w:ilvl w:val="0"/>
                <w:numId w:val="92"/>
              </w:numPr>
              <w:spacing w:before="0"/>
              <w:jc w:val="left"/>
            </w:pPr>
            <w:r w:rsidRPr="006A059C">
              <w:t>Spolupráce s místními farmá</w:t>
            </w:r>
            <w:r>
              <w:t>ři</w:t>
            </w:r>
            <w:r w:rsidRPr="006A059C">
              <w:t>, komunitními zahradami (workshopy, podpora lokální spolupráce)</w:t>
            </w:r>
          </w:p>
        </w:tc>
      </w:tr>
    </w:tbl>
    <w:p w14:paraId="6A4CC811" w14:textId="77777777" w:rsidR="00565D7B" w:rsidRDefault="00565D7B" w:rsidP="00565D7B">
      <w:pPr>
        <w:rPr>
          <w:b/>
        </w:rPr>
      </w:pPr>
    </w:p>
    <w:tbl>
      <w:tblPr>
        <w:tblStyle w:val="Mkatabulky"/>
        <w:tblW w:w="0" w:type="auto"/>
        <w:shd w:val="clear" w:color="auto" w:fill="DDD9C3" w:themeFill="background2" w:themeFillShade="E6"/>
        <w:tblLook w:val="04A0" w:firstRow="1" w:lastRow="0" w:firstColumn="1" w:lastColumn="0" w:noHBand="0" w:noVBand="1"/>
      </w:tblPr>
      <w:tblGrid>
        <w:gridCol w:w="1782"/>
        <w:gridCol w:w="7137"/>
      </w:tblGrid>
      <w:tr w:rsidR="00565D7B" w:rsidRPr="007E70D0" w14:paraId="3A77AF4C"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A42CAA" w14:textId="77777777" w:rsidR="00565D7B" w:rsidRPr="006A059C" w:rsidRDefault="00565D7B" w:rsidP="00D803F5">
            <w:pPr>
              <w:rPr>
                <w:b/>
              </w:rPr>
            </w:pPr>
            <w:r w:rsidRPr="006A059C">
              <w:rPr>
                <w:b/>
              </w:rPr>
              <w:lastRenderedPageBreak/>
              <w:t>PRIORITA</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522C3C" w14:textId="77777777" w:rsidR="00565D7B" w:rsidRPr="006A059C" w:rsidRDefault="00565D7B" w:rsidP="00D803F5">
            <w:pPr>
              <w:rPr>
                <w:b/>
              </w:rPr>
            </w:pPr>
            <w:r w:rsidRPr="006A059C">
              <w:rPr>
                <w:b/>
              </w:rPr>
              <w:t>1. Kvalitní a dostupné základní vzdělávání respektující potřeby každého žáka</w:t>
            </w:r>
          </w:p>
        </w:tc>
      </w:tr>
      <w:tr w:rsidR="00565D7B" w:rsidRPr="007E70D0" w14:paraId="3BE26095"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C8CC49D" w14:textId="77777777" w:rsidR="00565D7B" w:rsidRPr="006A059C" w:rsidRDefault="00565D7B" w:rsidP="00D803F5">
            <w:pPr>
              <w:rPr>
                <w:b/>
              </w:rPr>
            </w:pPr>
            <w:r w:rsidRPr="006A059C">
              <w:rPr>
                <w:b/>
              </w:rPr>
              <w:t>Cíl a jeho popis</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5F71E2" w14:textId="77777777" w:rsidR="00565D7B" w:rsidRPr="006A059C" w:rsidRDefault="00565D7B" w:rsidP="00D803F5">
            <w:pPr>
              <w:rPr>
                <w:b/>
              </w:rPr>
            </w:pPr>
            <w:r w:rsidRPr="006A059C">
              <w:rPr>
                <w:rFonts w:ascii="Calibri" w:eastAsia="Calibri" w:hAnsi="Calibri" w:cs="Times New Roman"/>
                <w:b/>
                <w:bCs/>
              </w:rPr>
              <w:t>1.9 Usnadnění přechodu dětí a žáků mezi MŠ a ZŠ a mezi 1. a 2. stupněm ZŠ</w:t>
            </w:r>
          </w:p>
          <w:p w14:paraId="6BA0C371" w14:textId="77777777" w:rsidR="00565D7B" w:rsidRPr="006A059C" w:rsidRDefault="00565D7B" w:rsidP="00D803F5">
            <w:pPr>
              <w:rPr>
                <w:i/>
                <w:highlight w:val="yellow"/>
              </w:rPr>
            </w:pPr>
          </w:p>
          <w:p w14:paraId="1176A5D0" w14:textId="77777777" w:rsidR="00565D7B" w:rsidRPr="006A059C" w:rsidRDefault="00565D7B" w:rsidP="00D803F5">
            <w:pPr>
              <w:rPr>
                <w:iCs/>
              </w:rPr>
            </w:pPr>
            <w:r w:rsidRPr="006A059C">
              <w:rPr>
                <w:iCs/>
              </w:rPr>
              <w:t>Usnadnění přechodu dětí a žáků mezi mateřskou školou a základní školou a mezi 1. a 2. stupněm základní školy je klíčovým krokem pro zajištění plynulého a podpůrného startu další fáze vzdělávání pro všechny děti bez rozdílu jejich individuálních potřeb, sociálního zázemí či nadání.</w:t>
            </w:r>
          </w:p>
          <w:p w14:paraId="0FC3D570" w14:textId="77777777" w:rsidR="00565D7B" w:rsidRPr="006A059C" w:rsidRDefault="00565D7B" w:rsidP="00D803F5">
            <w:pPr>
              <w:rPr>
                <w:iCs/>
              </w:rPr>
            </w:pPr>
          </w:p>
          <w:p w14:paraId="66DFD7FE" w14:textId="77777777" w:rsidR="00565D7B" w:rsidRPr="006A059C" w:rsidRDefault="00565D7B" w:rsidP="00D803F5">
            <w:pPr>
              <w:rPr>
                <w:iCs/>
              </w:rPr>
            </w:pPr>
            <w:r w:rsidRPr="006A059C">
              <w:rPr>
                <w:iCs/>
              </w:rPr>
              <w:t>Zároveň je nezbytné, aby dítě bylo z předškolního vzdělávání správně motivováno pro vstup do základní školy. Motivace pomáhá zajistit, že žák přistupuje ke vzdělávání s otevřeností a zájmem, což významně přispívá k jeho úspěchu v dalším studiu.</w:t>
            </w:r>
          </w:p>
          <w:p w14:paraId="346E0EDB" w14:textId="77777777" w:rsidR="00565D7B" w:rsidRPr="006A059C" w:rsidRDefault="00565D7B" w:rsidP="00D803F5">
            <w:pPr>
              <w:rPr>
                <w:iCs/>
              </w:rPr>
            </w:pPr>
          </w:p>
          <w:p w14:paraId="7D3CAA64" w14:textId="77777777" w:rsidR="00565D7B" w:rsidRPr="006A059C" w:rsidRDefault="00565D7B" w:rsidP="00D803F5">
            <w:pPr>
              <w:rPr>
                <w:iCs/>
              </w:rPr>
            </w:pPr>
            <w:r w:rsidRPr="006A059C">
              <w:rPr>
                <w:iCs/>
              </w:rPr>
              <w:t>Současně musí být škola připravena adaptovat své vzdělávací postupy a podmínky tak, aby reflektovala potřeby každého žáka. To zahrnuje kvalitní diagnostiku a cílenou podporu dětí se speciálními vzdělávacími potřebami, dětí se sociálním znevýhodněním i dětí nadaných.</w:t>
            </w:r>
          </w:p>
          <w:p w14:paraId="1B61BF6F" w14:textId="77777777" w:rsidR="00565D7B" w:rsidRPr="006A059C" w:rsidRDefault="00565D7B" w:rsidP="00D803F5">
            <w:pPr>
              <w:rPr>
                <w:iCs/>
              </w:rPr>
            </w:pPr>
          </w:p>
          <w:p w14:paraId="0FF9B79B" w14:textId="77777777" w:rsidR="00565D7B" w:rsidRPr="006A059C" w:rsidRDefault="00565D7B" w:rsidP="00D803F5">
            <w:pPr>
              <w:rPr>
                <w:iCs/>
              </w:rPr>
            </w:pPr>
            <w:r w:rsidRPr="006A059C">
              <w:rPr>
                <w:iCs/>
              </w:rPr>
              <w:t>Realizace cíle zahrnuje koordinovanou spolupráci pedagogů mateřských a základních škol, aktivní zapojení rodičů, informační podporu a vytváření podmínek pro úspěšnou adaptaci dětí na nové vzdělávací prostředí. Cílem je tak vytvořit inkluzivní a bezpečné prostředí, kde se každý žák může rozvíjet podle svých schopností a možností.</w:t>
            </w:r>
          </w:p>
          <w:p w14:paraId="7A056436" w14:textId="77777777" w:rsidR="00565D7B" w:rsidRPr="006A059C" w:rsidRDefault="00565D7B" w:rsidP="00D803F5">
            <w:pPr>
              <w:rPr>
                <w:i/>
              </w:rPr>
            </w:pPr>
            <w:r w:rsidRPr="006A059C">
              <w:rPr>
                <w:i/>
              </w:rPr>
              <w:t xml:space="preserve"> </w:t>
            </w:r>
          </w:p>
        </w:tc>
      </w:tr>
      <w:tr w:rsidR="00565D7B" w:rsidRPr="007E70D0" w14:paraId="1965B64B"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69FFC6F" w14:textId="77777777" w:rsidR="00565D7B" w:rsidRPr="00F7197B" w:rsidRDefault="00565D7B" w:rsidP="00D803F5">
            <w:pPr>
              <w:rPr>
                <w:b/>
              </w:rPr>
            </w:pPr>
            <w:r w:rsidRPr="00F7197B">
              <w:rPr>
                <w:b/>
              </w:rPr>
              <w:t>Vazba na témata</w:t>
            </w:r>
          </w:p>
          <w:p w14:paraId="72A41306" w14:textId="77777777" w:rsidR="00565D7B" w:rsidRPr="007E70D0" w:rsidRDefault="00565D7B" w:rsidP="00D803F5">
            <w:pPr>
              <w:rPr>
                <w:b/>
                <w:color w:val="FF0000"/>
              </w:rPr>
            </w:pP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7AD22E" w14:textId="77777777" w:rsidR="00565D7B" w:rsidRPr="006A059C" w:rsidRDefault="00565D7B" w:rsidP="001E0DEA">
            <w:pPr>
              <w:spacing w:before="0"/>
            </w:pPr>
            <w:r w:rsidRPr="006A059C">
              <w:t xml:space="preserve">KT 1 - podpora moderních didaktických forem vedoucích k rozvoji klíčových kompetencí, </w:t>
            </w:r>
          </w:p>
          <w:p w14:paraId="51DDF212" w14:textId="77777777" w:rsidR="00565D7B" w:rsidRPr="006A059C" w:rsidRDefault="00565D7B" w:rsidP="001E0DEA">
            <w:pPr>
              <w:spacing w:before="0"/>
            </w:pPr>
            <w:r w:rsidRPr="006A059C">
              <w:t xml:space="preserve">KT 2 - podpora pedagogických a didaktických kompetencí pracovníků ve vzdělávání a podpora managementu třídních kolektivů, </w:t>
            </w:r>
          </w:p>
          <w:p w14:paraId="4A9C81B1" w14:textId="3F209BC5" w:rsidR="00565D7B" w:rsidRPr="00F7197B" w:rsidRDefault="007B0A01" w:rsidP="001E0DEA">
            <w:pPr>
              <w:spacing w:before="0"/>
              <w:rPr>
                <w:b/>
                <w:bCs/>
              </w:rPr>
            </w:pPr>
            <w:r w:rsidRPr="00F7197B">
              <w:rPr>
                <w:b/>
                <w:bCs/>
              </w:rPr>
              <w:t>KT3 – rozvoj</w:t>
            </w:r>
            <w:r w:rsidR="00565D7B" w:rsidRPr="00F7197B">
              <w:rPr>
                <w:b/>
                <w:bCs/>
              </w:rPr>
              <w:t xml:space="preserve"> potenciálu každého žáka, zejména žáků se sociálním a jiným zvýhodněním, </w:t>
            </w:r>
          </w:p>
          <w:p w14:paraId="71284561" w14:textId="77777777" w:rsidR="00565D7B" w:rsidRPr="006A059C" w:rsidRDefault="00565D7B" w:rsidP="001E0DEA">
            <w:pPr>
              <w:spacing w:before="0"/>
            </w:pPr>
            <w:r w:rsidRPr="006A059C">
              <w:t xml:space="preserve">PT 1 - proměna obsahu a způsobu vzdělávání, </w:t>
            </w:r>
          </w:p>
          <w:p w14:paraId="30FA9186" w14:textId="77777777" w:rsidR="00565D7B" w:rsidRPr="006A059C" w:rsidRDefault="00565D7B" w:rsidP="001E0DEA">
            <w:pPr>
              <w:spacing w:before="0"/>
            </w:pPr>
            <w:r w:rsidRPr="006A059C">
              <w:t>PT 2 - podpora učitelů, ředitelů a dalších pracovníků ve vzdělávání,</w:t>
            </w:r>
          </w:p>
          <w:p w14:paraId="17ADA21D" w14:textId="77777777" w:rsidR="00565D7B" w:rsidRPr="006A059C" w:rsidRDefault="00565D7B" w:rsidP="001E0DEA">
            <w:pPr>
              <w:spacing w:before="0"/>
            </w:pPr>
            <w:r w:rsidRPr="006A059C">
              <w:t>PT 3 - digitální kompetence k celoživotnímu učení,</w:t>
            </w:r>
          </w:p>
          <w:p w14:paraId="7B31039B" w14:textId="77777777" w:rsidR="00565D7B" w:rsidRPr="00F7197B" w:rsidRDefault="00565D7B" w:rsidP="001E0DEA">
            <w:pPr>
              <w:spacing w:before="0"/>
              <w:rPr>
                <w:b/>
                <w:bCs/>
              </w:rPr>
            </w:pPr>
            <w:r w:rsidRPr="00F7197B">
              <w:rPr>
                <w:b/>
                <w:bCs/>
              </w:rPr>
              <w:t>PT 4 - snižování nerovností v přístupu ke vzdělávání,</w:t>
            </w:r>
          </w:p>
          <w:p w14:paraId="22643FAE" w14:textId="77777777" w:rsidR="00565D7B" w:rsidRPr="00F7197B" w:rsidRDefault="00565D7B" w:rsidP="001E0DEA">
            <w:pPr>
              <w:spacing w:before="0"/>
              <w:rPr>
                <w:b/>
                <w:bCs/>
              </w:rPr>
            </w:pPr>
            <w:r w:rsidRPr="00F7197B">
              <w:rPr>
                <w:b/>
                <w:bCs/>
              </w:rPr>
              <w:t>PT 5 - spolupráce MŠ – ZŠ/ZŠ – SŠ</w:t>
            </w:r>
          </w:p>
          <w:p w14:paraId="7AEBBF1D" w14:textId="77777777" w:rsidR="00565D7B" w:rsidRPr="00F7197B" w:rsidRDefault="00565D7B" w:rsidP="001E0DEA">
            <w:pPr>
              <w:spacing w:before="0"/>
              <w:rPr>
                <w:b/>
                <w:bCs/>
              </w:rPr>
            </w:pPr>
            <w:r w:rsidRPr="00F7197B">
              <w:rPr>
                <w:b/>
                <w:bCs/>
              </w:rPr>
              <w:t xml:space="preserve">VT 1 - </w:t>
            </w:r>
            <w:r w:rsidRPr="00F7197B">
              <w:rPr>
                <w:rFonts w:eastAsia="Times New Roman" w:cs="Times New Roman"/>
                <w:b/>
                <w:bCs/>
                <w:lang w:eastAsia="cs-CZ"/>
              </w:rPr>
              <w:t xml:space="preserve">rozvoj podnikavosti, iniciativy a kreativity dětí a žáků,  </w:t>
            </w:r>
          </w:p>
          <w:p w14:paraId="410FB19F" w14:textId="77777777" w:rsidR="00565D7B" w:rsidRPr="006A059C" w:rsidRDefault="00565D7B" w:rsidP="001E0DEA">
            <w:pPr>
              <w:spacing w:before="0"/>
            </w:pPr>
            <w:r w:rsidRPr="006A059C">
              <w:t xml:space="preserve">VT 2 - rozvoj kompetencí dětí a žáků v polytechnickém vzdělávání </w:t>
            </w:r>
          </w:p>
          <w:p w14:paraId="121E04CB" w14:textId="77777777" w:rsidR="00565D7B" w:rsidRPr="006A059C" w:rsidRDefault="00565D7B" w:rsidP="001E0DEA">
            <w:pPr>
              <w:spacing w:before="0"/>
            </w:pPr>
            <w:r w:rsidRPr="006A059C">
              <w:t xml:space="preserve">VT 3 – výchova k udržitelnému rozvoji </w:t>
            </w:r>
          </w:p>
          <w:p w14:paraId="24AAA608" w14:textId="77777777" w:rsidR="00565D7B" w:rsidRPr="006A059C" w:rsidRDefault="00565D7B" w:rsidP="001E0DEA">
            <w:pPr>
              <w:spacing w:before="0"/>
            </w:pPr>
            <w:r w:rsidRPr="006A059C">
              <w:t>VT 4 – mediální gramotnost,</w:t>
            </w:r>
          </w:p>
          <w:p w14:paraId="41B042EB" w14:textId="77777777" w:rsidR="00565D7B" w:rsidRPr="006A059C" w:rsidRDefault="00565D7B" w:rsidP="001E0DEA">
            <w:pPr>
              <w:spacing w:before="0"/>
            </w:pPr>
            <w:r w:rsidRPr="006A059C">
              <w:t>VT 5 - rozvoj kompetencí dětí a žáků pro aktivní používání cizího jazyka</w:t>
            </w:r>
            <w:r w:rsidRPr="006A059C">
              <w:rPr>
                <w:rFonts w:eastAsia="Times New Roman" w:cs="Times New Roman"/>
                <w:lang w:eastAsia="cs-CZ"/>
              </w:rPr>
              <w:t xml:space="preserve">,  </w:t>
            </w:r>
          </w:p>
          <w:p w14:paraId="22040C30" w14:textId="77777777" w:rsidR="00565D7B" w:rsidRPr="006A059C" w:rsidRDefault="00565D7B" w:rsidP="001E0DEA">
            <w:pPr>
              <w:spacing w:before="0"/>
            </w:pPr>
            <w:r w:rsidRPr="006A059C">
              <w:t>VT 6 - rozvoj českého jazyka u dětí a žáků s nedostatečnou znalostí</w:t>
            </w:r>
          </w:p>
          <w:p w14:paraId="1054469C" w14:textId="77777777" w:rsidR="00565D7B" w:rsidRPr="006A059C" w:rsidRDefault="00565D7B" w:rsidP="001E0DEA">
            <w:pPr>
              <w:spacing w:before="0"/>
            </w:pPr>
            <w:r w:rsidRPr="006A059C">
              <w:t>VT 7 – rozvoj vztahu k místu, kde děti a žáci žijí, mezigenerační soužití</w:t>
            </w:r>
          </w:p>
          <w:p w14:paraId="0C2598DB" w14:textId="77777777" w:rsidR="00565D7B" w:rsidRPr="00F7197B" w:rsidRDefault="00565D7B" w:rsidP="001E0DEA">
            <w:pPr>
              <w:spacing w:before="0"/>
              <w:rPr>
                <w:b/>
                <w:bCs/>
                <w:color w:val="FF0000"/>
              </w:rPr>
            </w:pPr>
            <w:r w:rsidRPr="00F7197B">
              <w:rPr>
                <w:b/>
                <w:bCs/>
              </w:rPr>
              <w:t>VT 8 – Wellbeing</w:t>
            </w:r>
          </w:p>
        </w:tc>
      </w:tr>
      <w:tr w:rsidR="00565D7B" w:rsidRPr="007E70D0" w14:paraId="74896AB4"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0F1F94" w14:textId="6A5E1ECC" w:rsidR="00565D7B" w:rsidRPr="006A059C" w:rsidRDefault="00565D7B" w:rsidP="00D803F5">
            <w:pPr>
              <w:rPr>
                <w:b/>
              </w:rPr>
            </w:pPr>
            <w:r w:rsidRPr="006A059C">
              <w:rPr>
                <w:b/>
              </w:rPr>
              <w:t xml:space="preserve">Indikátory </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B5505B" w14:textId="77777777" w:rsidR="00A17085" w:rsidRPr="006A059C" w:rsidRDefault="00A17085" w:rsidP="001E0DEA">
            <w:pPr>
              <w:spacing w:before="0"/>
            </w:pPr>
            <w:r w:rsidRPr="006A059C">
              <w:t>Počet zapojených ZŠ</w:t>
            </w:r>
          </w:p>
          <w:p w14:paraId="626FC29A" w14:textId="2BD86D6E" w:rsidR="00565D7B" w:rsidRPr="006A059C" w:rsidRDefault="00A17085" w:rsidP="001E0DEA">
            <w:pPr>
              <w:spacing w:before="0"/>
            </w:pPr>
            <w:r>
              <w:t xml:space="preserve">Počet aktivit vedoucí k </w:t>
            </w:r>
            <w:r>
              <w:rPr>
                <w:rFonts w:ascii="Calibri" w:eastAsia="Calibri" w:hAnsi="Calibri" w:cs="Times New Roman"/>
              </w:rPr>
              <w:t>u</w:t>
            </w:r>
            <w:r w:rsidRPr="00331FE1">
              <w:rPr>
                <w:rFonts w:ascii="Calibri" w:eastAsia="Calibri" w:hAnsi="Calibri" w:cs="Times New Roman"/>
              </w:rPr>
              <w:t>snadnění přechodu dětí a žáků mezi MŠ a ZŠ a mezi 1. a 2. stupněm ZŠ</w:t>
            </w:r>
          </w:p>
        </w:tc>
      </w:tr>
      <w:tr w:rsidR="00565D7B" w:rsidRPr="007E70D0" w14:paraId="0BCCBCB2"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6CF76A6" w14:textId="77777777" w:rsidR="00565D7B" w:rsidRPr="006A059C" w:rsidRDefault="00565D7B" w:rsidP="00D803F5">
            <w:pPr>
              <w:rPr>
                <w:b/>
              </w:rPr>
            </w:pPr>
            <w:r w:rsidRPr="006A059C">
              <w:rPr>
                <w:b/>
              </w:rPr>
              <w:lastRenderedPageBreak/>
              <w:t>Aktivity škol</w:t>
            </w:r>
          </w:p>
          <w:p w14:paraId="70079080" w14:textId="77777777" w:rsidR="00565D7B" w:rsidRPr="006A059C" w:rsidRDefault="00565D7B" w:rsidP="00D803F5">
            <w:pPr>
              <w:rPr>
                <w:b/>
              </w:rPr>
            </w:pPr>
            <w:r w:rsidRPr="006A059C">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D3F624D" w14:textId="77777777" w:rsidR="00565D7B" w:rsidRPr="006A059C" w:rsidRDefault="00565D7B" w:rsidP="002D596D">
            <w:pPr>
              <w:pStyle w:val="Odstavecseseznamem"/>
              <w:numPr>
                <w:ilvl w:val="0"/>
                <w:numId w:val="92"/>
              </w:numPr>
              <w:spacing w:before="0"/>
              <w:jc w:val="left"/>
            </w:pPr>
            <w:r w:rsidRPr="006A059C">
              <w:t xml:space="preserve">Setkávací a adaptační dny </w:t>
            </w:r>
          </w:p>
          <w:p w14:paraId="33AB2214" w14:textId="77777777" w:rsidR="00565D7B" w:rsidRPr="006A059C" w:rsidRDefault="00565D7B" w:rsidP="002D596D">
            <w:pPr>
              <w:pStyle w:val="Odstavecseseznamem"/>
              <w:numPr>
                <w:ilvl w:val="0"/>
                <w:numId w:val="92"/>
              </w:numPr>
              <w:spacing w:before="0"/>
              <w:jc w:val="left"/>
            </w:pPr>
            <w:r w:rsidRPr="006A059C">
              <w:t xml:space="preserve">Jednotná a individuální diagnostika, identifikace a plán podpory </w:t>
            </w:r>
          </w:p>
          <w:p w14:paraId="474727B7" w14:textId="77777777" w:rsidR="00565D7B" w:rsidRPr="006A059C" w:rsidRDefault="00565D7B" w:rsidP="002D596D">
            <w:pPr>
              <w:pStyle w:val="Odstavecseseznamem"/>
              <w:numPr>
                <w:ilvl w:val="0"/>
                <w:numId w:val="92"/>
              </w:numPr>
              <w:spacing w:before="0"/>
              <w:jc w:val="left"/>
            </w:pPr>
            <w:r w:rsidRPr="006A059C">
              <w:t xml:space="preserve">Zapojení rodičů a informační podpora </w:t>
            </w:r>
          </w:p>
          <w:p w14:paraId="0FCB7824" w14:textId="77777777" w:rsidR="00565D7B" w:rsidRPr="006A059C" w:rsidRDefault="00565D7B" w:rsidP="00D803F5"/>
        </w:tc>
      </w:tr>
      <w:tr w:rsidR="00565D7B" w:rsidRPr="007E70D0" w14:paraId="35F153AE"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86FB44F" w14:textId="77777777" w:rsidR="00565D7B" w:rsidRPr="006A059C" w:rsidRDefault="00565D7B" w:rsidP="00D803F5">
            <w:pPr>
              <w:rPr>
                <w:b/>
              </w:rPr>
            </w:pPr>
            <w:r w:rsidRPr="006A059C">
              <w:rPr>
                <w:b/>
              </w:rPr>
              <w:t>Aktivity spolupráce</w:t>
            </w:r>
          </w:p>
          <w:p w14:paraId="006504A8" w14:textId="77777777" w:rsidR="00565D7B" w:rsidRPr="006A059C" w:rsidRDefault="00565D7B" w:rsidP="00D803F5">
            <w:pPr>
              <w:rPr>
                <w:b/>
              </w:rPr>
            </w:pPr>
            <w:r w:rsidRPr="006A059C">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705F39" w14:textId="77777777" w:rsidR="00565D7B" w:rsidRPr="006A059C" w:rsidRDefault="00565D7B" w:rsidP="002D596D">
            <w:pPr>
              <w:pStyle w:val="Odstavecseseznamem"/>
              <w:numPr>
                <w:ilvl w:val="0"/>
                <w:numId w:val="93"/>
              </w:numPr>
              <w:spacing w:before="0"/>
              <w:jc w:val="left"/>
            </w:pPr>
            <w:r w:rsidRPr="006A059C">
              <w:t xml:space="preserve">Spolupráce s komunitními organizacemi </w:t>
            </w:r>
          </w:p>
          <w:p w14:paraId="7801DE67" w14:textId="77777777" w:rsidR="00565D7B" w:rsidRPr="006A059C" w:rsidRDefault="00565D7B" w:rsidP="002D596D">
            <w:pPr>
              <w:pStyle w:val="Odstavecseseznamem"/>
              <w:numPr>
                <w:ilvl w:val="0"/>
                <w:numId w:val="93"/>
              </w:numPr>
              <w:spacing w:before="0"/>
              <w:jc w:val="left"/>
            </w:pPr>
            <w:r w:rsidRPr="006A059C">
              <w:t>Podpora rodin prostřednictvím úřadů a sociálních služeb</w:t>
            </w:r>
          </w:p>
          <w:p w14:paraId="7ABE15B1" w14:textId="77777777" w:rsidR="00565D7B" w:rsidRPr="006A059C" w:rsidRDefault="00565D7B" w:rsidP="002D596D">
            <w:pPr>
              <w:pStyle w:val="Odstavecseseznamem"/>
              <w:numPr>
                <w:ilvl w:val="0"/>
                <w:numId w:val="93"/>
              </w:numPr>
              <w:spacing w:before="0"/>
              <w:jc w:val="left"/>
            </w:pPr>
            <w:r w:rsidRPr="006A059C">
              <w:t>Spolupráce s knihovnami a volnočasovými zařízeními</w:t>
            </w:r>
          </w:p>
          <w:p w14:paraId="6953264D" w14:textId="77777777" w:rsidR="00565D7B" w:rsidRPr="006A059C" w:rsidRDefault="00565D7B" w:rsidP="00D803F5"/>
        </w:tc>
      </w:tr>
    </w:tbl>
    <w:p w14:paraId="06240FC8" w14:textId="77777777" w:rsidR="00565D7B" w:rsidRDefault="00565D7B" w:rsidP="00565D7B">
      <w:pPr>
        <w:rPr>
          <w:b/>
        </w:rPr>
      </w:pPr>
    </w:p>
    <w:p w14:paraId="307E2FC4" w14:textId="77777777" w:rsidR="00565D7B" w:rsidRPr="003D6AA9" w:rsidRDefault="00565D7B" w:rsidP="00565D7B">
      <w:pPr>
        <w:rPr>
          <w:b/>
        </w:rPr>
      </w:pPr>
      <w:r w:rsidRPr="003D6AA9">
        <w:rPr>
          <w:b/>
        </w:rPr>
        <w:t>Vazba cílů Priority 1. Kvalitní a dostupné základní vzdělávání respektující potřeby každého žáka</w:t>
      </w:r>
      <w:r>
        <w:rPr>
          <w:b/>
        </w:rPr>
        <w:t xml:space="preserve"> </w:t>
      </w:r>
      <w:r w:rsidRPr="003D6AA9">
        <w:rPr>
          <w:b/>
        </w:rPr>
        <w:t>na témata stanovená metodikou</w:t>
      </w:r>
    </w:p>
    <w:tbl>
      <w:tblPr>
        <w:tblStyle w:val="Mkatabulky"/>
        <w:tblW w:w="9072" w:type="dxa"/>
        <w:jc w:val="center"/>
        <w:shd w:val="clear" w:color="auto" w:fill="DDD9C3" w:themeFill="background2" w:themeFillShade="E6"/>
        <w:tblLayout w:type="fixed"/>
        <w:tblLook w:val="04A0" w:firstRow="1" w:lastRow="0" w:firstColumn="1" w:lastColumn="0" w:noHBand="0" w:noVBand="1"/>
      </w:tblPr>
      <w:tblGrid>
        <w:gridCol w:w="846"/>
        <w:gridCol w:w="2268"/>
        <w:gridCol w:w="572"/>
        <w:gridCol w:w="709"/>
        <w:gridCol w:w="708"/>
        <w:gridCol w:w="709"/>
        <w:gridCol w:w="709"/>
        <w:gridCol w:w="709"/>
        <w:gridCol w:w="708"/>
        <w:gridCol w:w="567"/>
        <w:gridCol w:w="567"/>
      </w:tblGrid>
      <w:tr w:rsidR="00565D7B" w:rsidRPr="00BF5B96" w14:paraId="5DA77358" w14:textId="77777777" w:rsidTr="00376C0E">
        <w:trPr>
          <w:jc w:val="center"/>
        </w:trPr>
        <w:tc>
          <w:tcPr>
            <w:tcW w:w="846" w:type="dxa"/>
            <w:shd w:val="clear" w:color="auto" w:fill="DDD9C3" w:themeFill="background2" w:themeFillShade="E6"/>
          </w:tcPr>
          <w:p w14:paraId="73FB504F" w14:textId="77777777" w:rsidR="00565D7B" w:rsidRPr="00BF5B96" w:rsidRDefault="00565D7B" w:rsidP="00D803F5">
            <w:pPr>
              <w:rPr>
                <w:b/>
                <w:sz w:val="20"/>
                <w:szCs w:val="20"/>
              </w:rPr>
            </w:pPr>
          </w:p>
        </w:tc>
        <w:tc>
          <w:tcPr>
            <w:tcW w:w="2268" w:type="dxa"/>
            <w:shd w:val="clear" w:color="auto" w:fill="DDD9C3" w:themeFill="background2" w:themeFillShade="E6"/>
          </w:tcPr>
          <w:p w14:paraId="0B44EC4D" w14:textId="77777777" w:rsidR="00565D7B" w:rsidRPr="00BF5B96" w:rsidRDefault="00565D7B" w:rsidP="00D803F5">
            <w:pPr>
              <w:rPr>
                <w:rFonts w:cstheme="minorHAnsi"/>
                <w:b/>
                <w:sz w:val="20"/>
                <w:szCs w:val="20"/>
              </w:rPr>
            </w:pPr>
          </w:p>
        </w:tc>
        <w:tc>
          <w:tcPr>
            <w:tcW w:w="572" w:type="dxa"/>
            <w:shd w:val="clear" w:color="auto" w:fill="DDD9C3" w:themeFill="background2" w:themeFillShade="E6"/>
          </w:tcPr>
          <w:p w14:paraId="6E29F45A" w14:textId="77777777" w:rsidR="00565D7B" w:rsidRPr="00681FC0" w:rsidRDefault="00565D7B" w:rsidP="00D803F5">
            <w:pPr>
              <w:rPr>
                <w:b/>
                <w:sz w:val="20"/>
                <w:szCs w:val="20"/>
              </w:rPr>
            </w:pPr>
            <w:r w:rsidRPr="00681FC0">
              <w:rPr>
                <w:b/>
                <w:sz w:val="20"/>
                <w:szCs w:val="20"/>
              </w:rPr>
              <w:t>Cíl 1.1</w:t>
            </w:r>
          </w:p>
        </w:tc>
        <w:tc>
          <w:tcPr>
            <w:tcW w:w="709" w:type="dxa"/>
            <w:shd w:val="clear" w:color="auto" w:fill="DDD9C3" w:themeFill="background2" w:themeFillShade="E6"/>
          </w:tcPr>
          <w:p w14:paraId="5A900B3E" w14:textId="77777777" w:rsidR="00565D7B" w:rsidRPr="00681FC0" w:rsidRDefault="00565D7B" w:rsidP="00D803F5">
            <w:pPr>
              <w:rPr>
                <w:b/>
                <w:sz w:val="20"/>
                <w:szCs w:val="20"/>
              </w:rPr>
            </w:pPr>
            <w:r w:rsidRPr="00681FC0">
              <w:rPr>
                <w:b/>
                <w:sz w:val="20"/>
                <w:szCs w:val="20"/>
              </w:rPr>
              <w:t>Cíl 1.2</w:t>
            </w:r>
          </w:p>
        </w:tc>
        <w:tc>
          <w:tcPr>
            <w:tcW w:w="708" w:type="dxa"/>
            <w:shd w:val="clear" w:color="auto" w:fill="DDD9C3" w:themeFill="background2" w:themeFillShade="E6"/>
          </w:tcPr>
          <w:p w14:paraId="630C2EC0" w14:textId="77777777" w:rsidR="00565D7B" w:rsidRPr="00681FC0" w:rsidRDefault="00565D7B" w:rsidP="00D803F5">
            <w:pPr>
              <w:rPr>
                <w:b/>
                <w:sz w:val="20"/>
                <w:szCs w:val="20"/>
              </w:rPr>
            </w:pPr>
            <w:r w:rsidRPr="00681FC0">
              <w:rPr>
                <w:b/>
                <w:sz w:val="20"/>
                <w:szCs w:val="20"/>
              </w:rPr>
              <w:t>Cíl 1.3</w:t>
            </w:r>
          </w:p>
        </w:tc>
        <w:tc>
          <w:tcPr>
            <w:tcW w:w="709" w:type="dxa"/>
            <w:shd w:val="clear" w:color="auto" w:fill="DDD9C3" w:themeFill="background2" w:themeFillShade="E6"/>
          </w:tcPr>
          <w:p w14:paraId="656A64CC" w14:textId="77777777" w:rsidR="00565D7B" w:rsidRPr="00681FC0" w:rsidRDefault="00565D7B" w:rsidP="00D803F5">
            <w:pPr>
              <w:rPr>
                <w:b/>
                <w:sz w:val="20"/>
                <w:szCs w:val="20"/>
              </w:rPr>
            </w:pPr>
            <w:r w:rsidRPr="00681FC0">
              <w:rPr>
                <w:b/>
                <w:sz w:val="20"/>
                <w:szCs w:val="20"/>
              </w:rPr>
              <w:t>Cíl 1.4</w:t>
            </w:r>
          </w:p>
        </w:tc>
        <w:tc>
          <w:tcPr>
            <w:tcW w:w="709" w:type="dxa"/>
            <w:shd w:val="clear" w:color="auto" w:fill="DDD9C3" w:themeFill="background2" w:themeFillShade="E6"/>
          </w:tcPr>
          <w:p w14:paraId="3DA9D946" w14:textId="77777777" w:rsidR="00565D7B" w:rsidRPr="00681FC0" w:rsidRDefault="00565D7B" w:rsidP="00D803F5">
            <w:pPr>
              <w:rPr>
                <w:b/>
                <w:sz w:val="20"/>
                <w:szCs w:val="20"/>
              </w:rPr>
            </w:pPr>
            <w:r w:rsidRPr="00681FC0">
              <w:rPr>
                <w:b/>
                <w:sz w:val="20"/>
                <w:szCs w:val="20"/>
              </w:rPr>
              <w:t>Cíl 1.5</w:t>
            </w:r>
          </w:p>
        </w:tc>
        <w:tc>
          <w:tcPr>
            <w:tcW w:w="709" w:type="dxa"/>
            <w:shd w:val="clear" w:color="auto" w:fill="DDD9C3" w:themeFill="background2" w:themeFillShade="E6"/>
          </w:tcPr>
          <w:p w14:paraId="3801333D" w14:textId="77777777" w:rsidR="00565D7B" w:rsidRPr="00681FC0" w:rsidRDefault="00565D7B" w:rsidP="00D803F5">
            <w:pPr>
              <w:rPr>
                <w:b/>
                <w:sz w:val="20"/>
                <w:szCs w:val="20"/>
              </w:rPr>
            </w:pPr>
            <w:r w:rsidRPr="00681FC0">
              <w:rPr>
                <w:b/>
                <w:sz w:val="20"/>
                <w:szCs w:val="20"/>
              </w:rPr>
              <w:t>Cíl 1.6</w:t>
            </w:r>
          </w:p>
        </w:tc>
        <w:tc>
          <w:tcPr>
            <w:tcW w:w="708" w:type="dxa"/>
            <w:shd w:val="clear" w:color="auto" w:fill="DDD9C3" w:themeFill="background2" w:themeFillShade="E6"/>
          </w:tcPr>
          <w:p w14:paraId="211778B7" w14:textId="77777777" w:rsidR="00565D7B" w:rsidRPr="00681FC0" w:rsidRDefault="00565D7B" w:rsidP="00D803F5">
            <w:pPr>
              <w:rPr>
                <w:b/>
                <w:sz w:val="20"/>
                <w:szCs w:val="20"/>
              </w:rPr>
            </w:pPr>
            <w:r w:rsidRPr="00681FC0">
              <w:rPr>
                <w:b/>
                <w:sz w:val="20"/>
                <w:szCs w:val="20"/>
              </w:rPr>
              <w:t>Cíl 1.7</w:t>
            </w:r>
          </w:p>
        </w:tc>
        <w:tc>
          <w:tcPr>
            <w:tcW w:w="567" w:type="dxa"/>
            <w:shd w:val="clear" w:color="auto" w:fill="DDD9C3" w:themeFill="background2" w:themeFillShade="E6"/>
          </w:tcPr>
          <w:p w14:paraId="1C7EB7E2" w14:textId="77777777" w:rsidR="00565D7B" w:rsidRPr="00681FC0" w:rsidRDefault="00565D7B" w:rsidP="00D803F5">
            <w:pPr>
              <w:rPr>
                <w:b/>
                <w:sz w:val="20"/>
                <w:szCs w:val="20"/>
              </w:rPr>
            </w:pPr>
            <w:r w:rsidRPr="00681FC0">
              <w:rPr>
                <w:b/>
                <w:sz w:val="20"/>
                <w:szCs w:val="20"/>
              </w:rPr>
              <w:t>Cíl 1.8</w:t>
            </w:r>
          </w:p>
        </w:tc>
        <w:tc>
          <w:tcPr>
            <w:tcW w:w="567" w:type="dxa"/>
            <w:shd w:val="clear" w:color="auto" w:fill="DDD9C3" w:themeFill="background2" w:themeFillShade="E6"/>
          </w:tcPr>
          <w:p w14:paraId="446123CE" w14:textId="77777777" w:rsidR="00565D7B" w:rsidRPr="00681FC0" w:rsidRDefault="00565D7B" w:rsidP="00D803F5">
            <w:pPr>
              <w:rPr>
                <w:b/>
                <w:sz w:val="20"/>
                <w:szCs w:val="20"/>
              </w:rPr>
            </w:pPr>
            <w:r w:rsidRPr="00681FC0">
              <w:rPr>
                <w:b/>
                <w:sz w:val="20"/>
                <w:szCs w:val="20"/>
              </w:rPr>
              <w:t>Cíl 1.9</w:t>
            </w:r>
          </w:p>
        </w:tc>
      </w:tr>
      <w:tr w:rsidR="00565D7B" w:rsidRPr="00BF5B96" w14:paraId="1652AFE7" w14:textId="77777777" w:rsidTr="00376C0E">
        <w:trPr>
          <w:jc w:val="center"/>
        </w:trPr>
        <w:tc>
          <w:tcPr>
            <w:tcW w:w="846" w:type="dxa"/>
            <w:shd w:val="clear" w:color="auto" w:fill="DDD9C3" w:themeFill="background2" w:themeFillShade="E6"/>
          </w:tcPr>
          <w:p w14:paraId="7C00EB2E" w14:textId="77777777" w:rsidR="00565D7B" w:rsidRPr="00BF5B96" w:rsidRDefault="00565D7B" w:rsidP="00D803F5">
            <w:pPr>
              <w:rPr>
                <w:b/>
                <w:sz w:val="20"/>
                <w:szCs w:val="20"/>
              </w:rPr>
            </w:pPr>
            <w:r w:rsidRPr="00BF5B96">
              <w:rPr>
                <w:b/>
                <w:sz w:val="20"/>
                <w:szCs w:val="20"/>
              </w:rPr>
              <w:t>Klíčová témata</w:t>
            </w:r>
          </w:p>
        </w:tc>
        <w:tc>
          <w:tcPr>
            <w:tcW w:w="2268" w:type="dxa"/>
            <w:shd w:val="clear" w:color="auto" w:fill="DDD9C3" w:themeFill="background2" w:themeFillShade="E6"/>
          </w:tcPr>
          <w:p w14:paraId="4A4B3959" w14:textId="77777777" w:rsidR="00565D7B" w:rsidRPr="00BF5B96" w:rsidRDefault="00565D7B" w:rsidP="00D803F5">
            <w:pPr>
              <w:rPr>
                <w:rFonts w:cstheme="minorHAnsi"/>
                <w:bCs/>
                <w:sz w:val="20"/>
                <w:szCs w:val="20"/>
              </w:rPr>
            </w:pPr>
            <w:r w:rsidRPr="00342C4E">
              <w:rPr>
                <w:rFonts w:cstheme="minorHAnsi"/>
                <w:bCs/>
                <w:sz w:val="20"/>
                <w:szCs w:val="20"/>
              </w:rPr>
              <w:t>podpora moderních didaktických forem vedoucích k rozvoji klíčových kompetencí</w:t>
            </w:r>
          </w:p>
        </w:tc>
        <w:tc>
          <w:tcPr>
            <w:tcW w:w="572" w:type="dxa"/>
            <w:shd w:val="clear" w:color="auto" w:fill="DDD9C3" w:themeFill="background2" w:themeFillShade="E6"/>
            <w:vAlign w:val="center"/>
          </w:tcPr>
          <w:p w14:paraId="42E3EC11" w14:textId="77777777" w:rsidR="00565D7B" w:rsidRPr="00BF5B96" w:rsidRDefault="00565D7B" w:rsidP="00D803F5">
            <w:pPr>
              <w:jc w:val="center"/>
              <w:rPr>
                <w:sz w:val="20"/>
                <w:szCs w:val="20"/>
              </w:rPr>
            </w:pPr>
            <w:r>
              <w:rPr>
                <w:sz w:val="20"/>
                <w:szCs w:val="20"/>
              </w:rPr>
              <w:t>xx</w:t>
            </w:r>
          </w:p>
        </w:tc>
        <w:tc>
          <w:tcPr>
            <w:tcW w:w="709" w:type="dxa"/>
            <w:shd w:val="clear" w:color="auto" w:fill="DDD9C3" w:themeFill="background2" w:themeFillShade="E6"/>
            <w:vAlign w:val="center"/>
          </w:tcPr>
          <w:p w14:paraId="3CE40EC2" w14:textId="77777777" w:rsidR="00565D7B" w:rsidRPr="00BF5B96" w:rsidRDefault="00565D7B" w:rsidP="00D803F5">
            <w:pPr>
              <w:jc w:val="center"/>
              <w:rPr>
                <w:sz w:val="20"/>
                <w:szCs w:val="20"/>
              </w:rPr>
            </w:pPr>
            <w:r>
              <w:rPr>
                <w:sz w:val="20"/>
                <w:szCs w:val="20"/>
              </w:rPr>
              <w:t>xxx</w:t>
            </w:r>
          </w:p>
        </w:tc>
        <w:tc>
          <w:tcPr>
            <w:tcW w:w="708" w:type="dxa"/>
            <w:shd w:val="clear" w:color="auto" w:fill="DDD9C3" w:themeFill="background2" w:themeFillShade="E6"/>
            <w:vAlign w:val="center"/>
          </w:tcPr>
          <w:p w14:paraId="1417065D"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525BE81D"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2AE48192"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1B4B7A22"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tcPr>
          <w:p w14:paraId="399937C1" w14:textId="77777777" w:rsidR="00565D7B" w:rsidRDefault="00565D7B" w:rsidP="00D803F5">
            <w:pPr>
              <w:jc w:val="center"/>
              <w:rPr>
                <w:sz w:val="20"/>
                <w:szCs w:val="20"/>
              </w:rPr>
            </w:pPr>
          </w:p>
          <w:p w14:paraId="45FCB2F1" w14:textId="77777777" w:rsidR="00565D7B" w:rsidRDefault="00565D7B" w:rsidP="00D803F5">
            <w:pPr>
              <w:jc w:val="center"/>
              <w:rPr>
                <w:sz w:val="20"/>
                <w:szCs w:val="20"/>
              </w:rPr>
            </w:pPr>
          </w:p>
          <w:p w14:paraId="0A699A80" w14:textId="77777777" w:rsidR="00565D7B" w:rsidRDefault="00565D7B" w:rsidP="00D803F5">
            <w:pPr>
              <w:jc w:val="center"/>
              <w:rPr>
                <w:sz w:val="20"/>
                <w:szCs w:val="20"/>
              </w:rPr>
            </w:pPr>
            <w:r>
              <w:rPr>
                <w:sz w:val="20"/>
                <w:szCs w:val="20"/>
              </w:rPr>
              <w:t>xx</w:t>
            </w:r>
          </w:p>
        </w:tc>
        <w:tc>
          <w:tcPr>
            <w:tcW w:w="567" w:type="dxa"/>
            <w:shd w:val="clear" w:color="auto" w:fill="DDD9C3" w:themeFill="background2" w:themeFillShade="E6"/>
          </w:tcPr>
          <w:p w14:paraId="1058D6E7" w14:textId="77777777" w:rsidR="00565D7B" w:rsidRDefault="00565D7B" w:rsidP="00D803F5">
            <w:pPr>
              <w:jc w:val="center"/>
              <w:rPr>
                <w:sz w:val="20"/>
                <w:szCs w:val="20"/>
              </w:rPr>
            </w:pPr>
          </w:p>
        </w:tc>
        <w:tc>
          <w:tcPr>
            <w:tcW w:w="567" w:type="dxa"/>
            <w:shd w:val="clear" w:color="auto" w:fill="DDD9C3" w:themeFill="background2" w:themeFillShade="E6"/>
          </w:tcPr>
          <w:p w14:paraId="3B390A73" w14:textId="77777777" w:rsidR="00565D7B" w:rsidRDefault="00565D7B" w:rsidP="00D803F5">
            <w:pPr>
              <w:jc w:val="center"/>
              <w:rPr>
                <w:sz w:val="20"/>
                <w:szCs w:val="20"/>
              </w:rPr>
            </w:pPr>
          </w:p>
        </w:tc>
      </w:tr>
      <w:tr w:rsidR="00565D7B" w:rsidRPr="00BF5B96" w14:paraId="7559D37B" w14:textId="77777777" w:rsidTr="00376C0E">
        <w:trPr>
          <w:jc w:val="center"/>
        </w:trPr>
        <w:tc>
          <w:tcPr>
            <w:tcW w:w="846" w:type="dxa"/>
            <w:shd w:val="clear" w:color="auto" w:fill="DDD9C3" w:themeFill="background2" w:themeFillShade="E6"/>
          </w:tcPr>
          <w:p w14:paraId="7D32E763" w14:textId="77777777" w:rsidR="00565D7B" w:rsidRPr="00BF5B96" w:rsidRDefault="00565D7B" w:rsidP="00D803F5">
            <w:pPr>
              <w:rPr>
                <w:b/>
                <w:sz w:val="20"/>
                <w:szCs w:val="20"/>
              </w:rPr>
            </w:pPr>
          </w:p>
        </w:tc>
        <w:tc>
          <w:tcPr>
            <w:tcW w:w="2268" w:type="dxa"/>
            <w:shd w:val="clear" w:color="auto" w:fill="DDD9C3" w:themeFill="background2" w:themeFillShade="E6"/>
          </w:tcPr>
          <w:p w14:paraId="24E3C331" w14:textId="77777777" w:rsidR="00565D7B" w:rsidRPr="00BF5B96" w:rsidRDefault="00565D7B" w:rsidP="00D803F5">
            <w:pPr>
              <w:rPr>
                <w:rFonts w:cstheme="minorHAnsi"/>
                <w:bCs/>
                <w:sz w:val="20"/>
                <w:szCs w:val="20"/>
              </w:rPr>
            </w:pPr>
            <w:r w:rsidRPr="00342C4E">
              <w:rPr>
                <w:rFonts w:cstheme="minorHAnsi"/>
                <w:bCs/>
                <w:sz w:val="20"/>
                <w:szCs w:val="20"/>
              </w:rPr>
              <w:t>podpora pedagogických a didaktických kompetencí pracovníků ve vzdělávání a podpora managementu třídních kolektivů</w:t>
            </w:r>
          </w:p>
        </w:tc>
        <w:tc>
          <w:tcPr>
            <w:tcW w:w="572" w:type="dxa"/>
            <w:shd w:val="clear" w:color="auto" w:fill="DDD9C3" w:themeFill="background2" w:themeFillShade="E6"/>
            <w:vAlign w:val="center"/>
          </w:tcPr>
          <w:p w14:paraId="50C3FCF3" w14:textId="77777777" w:rsidR="00565D7B" w:rsidRPr="00BF5B96" w:rsidRDefault="00565D7B" w:rsidP="00D803F5">
            <w:pPr>
              <w:jc w:val="center"/>
              <w:rPr>
                <w:sz w:val="20"/>
                <w:szCs w:val="20"/>
              </w:rPr>
            </w:pPr>
            <w:r>
              <w:rPr>
                <w:sz w:val="20"/>
                <w:szCs w:val="20"/>
              </w:rPr>
              <w:t>xx</w:t>
            </w:r>
          </w:p>
        </w:tc>
        <w:tc>
          <w:tcPr>
            <w:tcW w:w="709" w:type="dxa"/>
            <w:shd w:val="clear" w:color="auto" w:fill="DDD9C3" w:themeFill="background2" w:themeFillShade="E6"/>
            <w:vAlign w:val="center"/>
          </w:tcPr>
          <w:p w14:paraId="09CBE16E"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6D93E2B2" w14:textId="77777777" w:rsidR="00565D7B" w:rsidRPr="00BF5B96" w:rsidRDefault="00565D7B" w:rsidP="00D803F5">
            <w:pPr>
              <w:jc w:val="center"/>
              <w:rPr>
                <w:sz w:val="20"/>
                <w:szCs w:val="20"/>
              </w:rPr>
            </w:pPr>
            <w:r w:rsidRPr="00BF5B96">
              <w:rPr>
                <w:sz w:val="20"/>
                <w:szCs w:val="20"/>
              </w:rPr>
              <w:t>x</w:t>
            </w:r>
            <w:r>
              <w:rPr>
                <w:sz w:val="20"/>
                <w:szCs w:val="20"/>
              </w:rPr>
              <w:t>xx</w:t>
            </w:r>
          </w:p>
        </w:tc>
        <w:tc>
          <w:tcPr>
            <w:tcW w:w="709" w:type="dxa"/>
            <w:shd w:val="clear" w:color="auto" w:fill="DDD9C3" w:themeFill="background2" w:themeFillShade="E6"/>
            <w:vAlign w:val="center"/>
          </w:tcPr>
          <w:p w14:paraId="5D6CA72C"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2C561B07"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7E579F6D"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tcPr>
          <w:p w14:paraId="028C082C" w14:textId="77777777" w:rsidR="00565D7B" w:rsidRDefault="00565D7B" w:rsidP="00D803F5">
            <w:pPr>
              <w:jc w:val="center"/>
              <w:rPr>
                <w:sz w:val="20"/>
                <w:szCs w:val="20"/>
              </w:rPr>
            </w:pPr>
          </w:p>
        </w:tc>
        <w:tc>
          <w:tcPr>
            <w:tcW w:w="567" w:type="dxa"/>
            <w:shd w:val="clear" w:color="auto" w:fill="DDD9C3" w:themeFill="background2" w:themeFillShade="E6"/>
          </w:tcPr>
          <w:p w14:paraId="51221EEE" w14:textId="77777777" w:rsidR="00565D7B" w:rsidRDefault="00565D7B" w:rsidP="00D803F5">
            <w:pPr>
              <w:jc w:val="center"/>
              <w:rPr>
                <w:sz w:val="20"/>
                <w:szCs w:val="20"/>
              </w:rPr>
            </w:pPr>
          </w:p>
        </w:tc>
        <w:tc>
          <w:tcPr>
            <w:tcW w:w="567" w:type="dxa"/>
            <w:shd w:val="clear" w:color="auto" w:fill="DDD9C3" w:themeFill="background2" w:themeFillShade="E6"/>
          </w:tcPr>
          <w:p w14:paraId="25096AFB" w14:textId="77777777" w:rsidR="00565D7B" w:rsidRDefault="00565D7B" w:rsidP="00D803F5">
            <w:pPr>
              <w:jc w:val="center"/>
              <w:rPr>
                <w:sz w:val="20"/>
                <w:szCs w:val="20"/>
              </w:rPr>
            </w:pPr>
          </w:p>
        </w:tc>
      </w:tr>
      <w:tr w:rsidR="00565D7B" w:rsidRPr="00BF5B96" w14:paraId="0A633B31" w14:textId="77777777" w:rsidTr="00376C0E">
        <w:trPr>
          <w:jc w:val="center"/>
        </w:trPr>
        <w:tc>
          <w:tcPr>
            <w:tcW w:w="846" w:type="dxa"/>
            <w:shd w:val="clear" w:color="auto" w:fill="DDD9C3" w:themeFill="background2" w:themeFillShade="E6"/>
          </w:tcPr>
          <w:p w14:paraId="12130DA6" w14:textId="77777777" w:rsidR="00565D7B" w:rsidRPr="00BF5B96" w:rsidRDefault="00565D7B" w:rsidP="00D803F5">
            <w:pPr>
              <w:rPr>
                <w:b/>
                <w:sz w:val="20"/>
                <w:szCs w:val="20"/>
              </w:rPr>
            </w:pPr>
          </w:p>
        </w:tc>
        <w:tc>
          <w:tcPr>
            <w:tcW w:w="2268" w:type="dxa"/>
            <w:shd w:val="clear" w:color="auto" w:fill="DDD9C3" w:themeFill="background2" w:themeFillShade="E6"/>
          </w:tcPr>
          <w:p w14:paraId="7FFF456F" w14:textId="77777777" w:rsidR="00565D7B" w:rsidRPr="00BF5B96" w:rsidRDefault="00565D7B" w:rsidP="00D803F5">
            <w:pPr>
              <w:rPr>
                <w:rFonts w:cstheme="minorHAnsi"/>
                <w:bCs/>
                <w:sz w:val="20"/>
                <w:szCs w:val="20"/>
              </w:rPr>
            </w:pPr>
            <w:r w:rsidRPr="00CA0E71">
              <w:rPr>
                <w:rFonts w:cstheme="minorHAnsi"/>
                <w:bCs/>
                <w:sz w:val="20"/>
                <w:szCs w:val="20"/>
              </w:rPr>
              <w:t>Rozvoj</w:t>
            </w:r>
            <w:r>
              <w:rPr>
                <w:rFonts w:cstheme="minorHAnsi"/>
                <w:bCs/>
                <w:sz w:val="20"/>
                <w:szCs w:val="20"/>
              </w:rPr>
              <w:t xml:space="preserve"> </w:t>
            </w:r>
            <w:r w:rsidRPr="00CA0E71">
              <w:rPr>
                <w:rFonts w:cstheme="minorHAnsi"/>
                <w:bCs/>
                <w:sz w:val="20"/>
                <w:szCs w:val="20"/>
              </w:rPr>
              <w:t>potenciálu každého žáka, zejména žáků se sociálním a jiným znevýhodněním</w:t>
            </w:r>
          </w:p>
        </w:tc>
        <w:tc>
          <w:tcPr>
            <w:tcW w:w="572" w:type="dxa"/>
            <w:shd w:val="clear" w:color="auto" w:fill="DDD9C3" w:themeFill="background2" w:themeFillShade="E6"/>
            <w:vAlign w:val="center"/>
          </w:tcPr>
          <w:p w14:paraId="7F17B300"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4B3AF49F"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vAlign w:val="center"/>
          </w:tcPr>
          <w:p w14:paraId="2FC747B6"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0B16E3B1" w14:textId="77777777" w:rsidR="00565D7B" w:rsidRPr="00BF5B96" w:rsidRDefault="00565D7B" w:rsidP="00D803F5">
            <w:pPr>
              <w:jc w:val="center"/>
              <w:rPr>
                <w:sz w:val="20"/>
                <w:szCs w:val="20"/>
              </w:rPr>
            </w:pPr>
            <w:r>
              <w:rPr>
                <w:sz w:val="20"/>
                <w:szCs w:val="20"/>
              </w:rPr>
              <w:t>xx</w:t>
            </w:r>
          </w:p>
        </w:tc>
        <w:tc>
          <w:tcPr>
            <w:tcW w:w="709" w:type="dxa"/>
            <w:shd w:val="clear" w:color="auto" w:fill="DDD9C3" w:themeFill="background2" w:themeFillShade="E6"/>
            <w:vAlign w:val="center"/>
          </w:tcPr>
          <w:p w14:paraId="0829B739" w14:textId="77777777" w:rsidR="00565D7B" w:rsidRPr="00BF5B96" w:rsidRDefault="00565D7B" w:rsidP="00D803F5">
            <w:pPr>
              <w:jc w:val="center"/>
              <w:rPr>
                <w:sz w:val="20"/>
                <w:szCs w:val="20"/>
              </w:rPr>
            </w:pPr>
            <w:r>
              <w:rPr>
                <w:sz w:val="20"/>
                <w:szCs w:val="20"/>
              </w:rPr>
              <w:t>xxx</w:t>
            </w:r>
          </w:p>
        </w:tc>
        <w:tc>
          <w:tcPr>
            <w:tcW w:w="709" w:type="dxa"/>
            <w:shd w:val="clear" w:color="auto" w:fill="DDD9C3" w:themeFill="background2" w:themeFillShade="E6"/>
            <w:vAlign w:val="center"/>
          </w:tcPr>
          <w:p w14:paraId="4366C8D8" w14:textId="77777777" w:rsidR="00565D7B" w:rsidRPr="00BF5B96" w:rsidRDefault="00565D7B" w:rsidP="00D803F5">
            <w:pPr>
              <w:jc w:val="center"/>
              <w:rPr>
                <w:sz w:val="20"/>
                <w:szCs w:val="20"/>
              </w:rPr>
            </w:pPr>
            <w:r w:rsidRPr="00BF5B96">
              <w:rPr>
                <w:sz w:val="20"/>
                <w:szCs w:val="20"/>
              </w:rPr>
              <w:t>x</w:t>
            </w:r>
            <w:r>
              <w:rPr>
                <w:sz w:val="20"/>
                <w:szCs w:val="20"/>
              </w:rPr>
              <w:t>xx</w:t>
            </w:r>
          </w:p>
        </w:tc>
        <w:tc>
          <w:tcPr>
            <w:tcW w:w="708" w:type="dxa"/>
            <w:shd w:val="clear" w:color="auto" w:fill="DDD9C3" w:themeFill="background2" w:themeFillShade="E6"/>
            <w:vAlign w:val="center"/>
          </w:tcPr>
          <w:p w14:paraId="5933D6B7" w14:textId="77777777" w:rsidR="00565D7B" w:rsidRPr="00BF5B96" w:rsidRDefault="00565D7B" w:rsidP="00D803F5">
            <w:pPr>
              <w:jc w:val="center"/>
              <w:rPr>
                <w:sz w:val="20"/>
                <w:szCs w:val="20"/>
              </w:rPr>
            </w:pPr>
            <w:r w:rsidRPr="00BF5B96">
              <w:rPr>
                <w:sz w:val="20"/>
                <w:szCs w:val="20"/>
              </w:rPr>
              <w:t>x</w:t>
            </w:r>
            <w:r>
              <w:rPr>
                <w:sz w:val="20"/>
                <w:szCs w:val="20"/>
              </w:rPr>
              <w:t>xx</w:t>
            </w:r>
          </w:p>
        </w:tc>
        <w:tc>
          <w:tcPr>
            <w:tcW w:w="567" w:type="dxa"/>
            <w:shd w:val="clear" w:color="auto" w:fill="DDD9C3" w:themeFill="background2" w:themeFillShade="E6"/>
            <w:vAlign w:val="center"/>
          </w:tcPr>
          <w:p w14:paraId="34C118ED" w14:textId="77777777" w:rsidR="00565D7B" w:rsidRPr="00BF5B96" w:rsidRDefault="00565D7B" w:rsidP="00D803F5">
            <w:pPr>
              <w:jc w:val="center"/>
              <w:rPr>
                <w:sz w:val="20"/>
                <w:szCs w:val="20"/>
              </w:rPr>
            </w:pPr>
            <w:r>
              <w:rPr>
                <w:sz w:val="20"/>
                <w:szCs w:val="20"/>
              </w:rPr>
              <w:t>x</w:t>
            </w:r>
          </w:p>
        </w:tc>
        <w:tc>
          <w:tcPr>
            <w:tcW w:w="567" w:type="dxa"/>
            <w:shd w:val="clear" w:color="auto" w:fill="DDD9C3" w:themeFill="background2" w:themeFillShade="E6"/>
          </w:tcPr>
          <w:p w14:paraId="6EE60BE5" w14:textId="77777777" w:rsidR="00565D7B" w:rsidRPr="00BF5B96" w:rsidRDefault="00565D7B" w:rsidP="00D803F5">
            <w:pPr>
              <w:jc w:val="center"/>
              <w:rPr>
                <w:sz w:val="20"/>
                <w:szCs w:val="20"/>
              </w:rPr>
            </w:pPr>
          </w:p>
        </w:tc>
      </w:tr>
      <w:tr w:rsidR="00565D7B" w:rsidRPr="00BF5B96" w14:paraId="12BB56F4" w14:textId="77777777" w:rsidTr="00376C0E">
        <w:trPr>
          <w:jc w:val="center"/>
        </w:trPr>
        <w:tc>
          <w:tcPr>
            <w:tcW w:w="846" w:type="dxa"/>
            <w:shd w:val="clear" w:color="auto" w:fill="DDD9C3" w:themeFill="background2" w:themeFillShade="E6"/>
          </w:tcPr>
          <w:p w14:paraId="1BE288F7" w14:textId="77777777" w:rsidR="00565D7B" w:rsidRPr="00BF5B96" w:rsidRDefault="00565D7B" w:rsidP="00D803F5">
            <w:pPr>
              <w:rPr>
                <w:b/>
                <w:sz w:val="20"/>
                <w:szCs w:val="20"/>
              </w:rPr>
            </w:pPr>
            <w:r w:rsidRPr="00BF5B96">
              <w:rPr>
                <w:b/>
                <w:sz w:val="20"/>
                <w:szCs w:val="20"/>
              </w:rPr>
              <w:t>Průře</w:t>
            </w:r>
            <w:r>
              <w:rPr>
                <w:b/>
                <w:sz w:val="20"/>
                <w:szCs w:val="20"/>
              </w:rPr>
              <w:t>z</w:t>
            </w:r>
            <w:r w:rsidRPr="00BF5B96">
              <w:rPr>
                <w:b/>
                <w:sz w:val="20"/>
                <w:szCs w:val="20"/>
              </w:rPr>
              <w:t>ová témata</w:t>
            </w:r>
          </w:p>
        </w:tc>
        <w:tc>
          <w:tcPr>
            <w:tcW w:w="2268" w:type="dxa"/>
            <w:shd w:val="clear" w:color="auto" w:fill="DDD9C3" w:themeFill="background2" w:themeFillShade="E6"/>
          </w:tcPr>
          <w:p w14:paraId="5CAD2E1E" w14:textId="77777777" w:rsidR="00565D7B" w:rsidRPr="00BF5B96" w:rsidRDefault="00565D7B" w:rsidP="00D803F5">
            <w:pPr>
              <w:rPr>
                <w:rFonts w:cstheme="minorHAnsi"/>
                <w:bCs/>
                <w:sz w:val="20"/>
                <w:szCs w:val="20"/>
              </w:rPr>
            </w:pPr>
            <w:r w:rsidRPr="00BF5B96">
              <w:rPr>
                <w:rFonts w:cstheme="minorHAnsi"/>
                <w:bCs/>
                <w:sz w:val="20"/>
                <w:szCs w:val="20"/>
              </w:rPr>
              <w:t>proměna obsahu a způsobu vzdělávání</w:t>
            </w:r>
          </w:p>
        </w:tc>
        <w:tc>
          <w:tcPr>
            <w:tcW w:w="572" w:type="dxa"/>
            <w:shd w:val="clear" w:color="auto" w:fill="DDD9C3" w:themeFill="background2" w:themeFillShade="E6"/>
            <w:vAlign w:val="center"/>
          </w:tcPr>
          <w:p w14:paraId="7ACF0C30"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74137EBA" w14:textId="77777777" w:rsidR="00565D7B" w:rsidRPr="00BF5B96" w:rsidRDefault="00565D7B" w:rsidP="00D803F5">
            <w:pPr>
              <w:jc w:val="center"/>
              <w:rPr>
                <w:sz w:val="20"/>
                <w:szCs w:val="20"/>
              </w:rPr>
            </w:pPr>
            <w:r w:rsidRPr="00BF5B96">
              <w:rPr>
                <w:sz w:val="20"/>
                <w:szCs w:val="20"/>
              </w:rPr>
              <w:t>x</w:t>
            </w:r>
          </w:p>
        </w:tc>
        <w:tc>
          <w:tcPr>
            <w:tcW w:w="708" w:type="dxa"/>
            <w:shd w:val="clear" w:color="auto" w:fill="DDD9C3" w:themeFill="background2" w:themeFillShade="E6"/>
            <w:vAlign w:val="center"/>
          </w:tcPr>
          <w:p w14:paraId="2AF197FD"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1160867A"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3F13A753"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7006ED0C" w14:textId="77777777" w:rsidR="00565D7B" w:rsidRPr="00BF5B96" w:rsidRDefault="00565D7B" w:rsidP="00D803F5">
            <w:pPr>
              <w:jc w:val="center"/>
              <w:rPr>
                <w:sz w:val="20"/>
                <w:szCs w:val="20"/>
              </w:rPr>
            </w:pPr>
            <w:r w:rsidRPr="00BF5B96">
              <w:rPr>
                <w:sz w:val="20"/>
                <w:szCs w:val="20"/>
              </w:rPr>
              <w:t>x</w:t>
            </w:r>
            <w:r>
              <w:rPr>
                <w:sz w:val="20"/>
                <w:szCs w:val="20"/>
              </w:rPr>
              <w:t>xx</w:t>
            </w:r>
          </w:p>
        </w:tc>
        <w:tc>
          <w:tcPr>
            <w:tcW w:w="708" w:type="dxa"/>
            <w:shd w:val="clear" w:color="auto" w:fill="DDD9C3" w:themeFill="background2" w:themeFillShade="E6"/>
          </w:tcPr>
          <w:p w14:paraId="54C0D3A7" w14:textId="77777777" w:rsidR="00565D7B" w:rsidRPr="00BF5B96" w:rsidRDefault="00565D7B" w:rsidP="00D803F5">
            <w:pPr>
              <w:jc w:val="center"/>
              <w:rPr>
                <w:sz w:val="20"/>
                <w:szCs w:val="20"/>
              </w:rPr>
            </w:pPr>
          </w:p>
        </w:tc>
        <w:tc>
          <w:tcPr>
            <w:tcW w:w="567" w:type="dxa"/>
            <w:shd w:val="clear" w:color="auto" w:fill="DDD9C3" w:themeFill="background2" w:themeFillShade="E6"/>
            <w:vAlign w:val="center"/>
          </w:tcPr>
          <w:p w14:paraId="048495E6" w14:textId="77777777" w:rsidR="00565D7B" w:rsidRPr="00BF5B96" w:rsidRDefault="00565D7B" w:rsidP="00D803F5">
            <w:pPr>
              <w:jc w:val="center"/>
              <w:rPr>
                <w:sz w:val="20"/>
                <w:szCs w:val="20"/>
              </w:rPr>
            </w:pPr>
            <w:r>
              <w:rPr>
                <w:sz w:val="20"/>
                <w:szCs w:val="20"/>
              </w:rPr>
              <w:t>x</w:t>
            </w:r>
          </w:p>
        </w:tc>
        <w:tc>
          <w:tcPr>
            <w:tcW w:w="567" w:type="dxa"/>
            <w:shd w:val="clear" w:color="auto" w:fill="DDD9C3" w:themeFill="background2" w:themeFillShade="E6"/>
            <w:vAlign w:val="center"/>
          </w:tcPr>
          <w:p w14:paraId="6D773F11" w14:textId="77777777" w:rsidR="00565D7B" w:rsidRPr="00BF5B96" w:rsidRDefault="00565D7B" w:rsidP="00D803F5">
            <w:pPr>
              <w:jc w:val="center"/>
              <w:rPr>
                <w:sz w:val="20"/>
                <w:szCs w:val="20"/>
              </w:rPr>
            </w:pPr>
            <w:r>
              <w:rPr>
                <w:sz w:val="20"/>
                <w:szCs w:val="20"/>
              </w:rPr>
              <w:t>xxx</w:t>
            </w:r>
          </w:p>
        </w:tc>
      </w:tr>
      <w:tr w:rsidR="00565D7B" w:rsidRPr="00BF5B96" w14:paraId="4E30C4C3" w14:textId="77777777" w:rsidTr="00376C0E">
        <w:trPr>
          <w:jc w:val="center"/>
        </w:trPr>
        <w:tc>
          <w:tcPr>
            <w:tcW w:w="846" w:type="dxa"/>
            <w:shd w:val="clear" w:color="auto" w:fill="DDD9C3" w:themeFill="background2" w:themeFillShade="E6"/>
          </w:tcPr>
          <w:p w14:paraId="38039825" w14:textId="77777777" w:rsidR="00565D7B" w:rsidRPr="00BF5B96" w:rsidRDefault="00565D7B" w:rsidP="00D803F5">
            <w:pPr>
              <w:rPr>
                <w:b/>
                <w:sz w:val="20"/>
                <w:szCs w:val="20"/>
              </w:rPr>
            </w:pPr>
          </w:p>
        </w:tc>
        <w:tc>
          <w:tcPr>
            <w:tcW w:w="2268" w:type="dxa"/>
            <w:shd w:val="clear" w:color="auto" w:fill="DDD9C3" w:themeFill="background2" w:themeFillShade="E6"/>
          </w:tcPr>
          <w:p w14:paraId="7CF0A48C" w14:textId="77777777" w:rsidR="00565D7B" w:rsidRPr="00BF5B96" w:rsidRDefault="00565D7B" w:rsidP="00D803F5">
            <w:pPr>
              <w:rPr>
                <w:rFonts w:cstheme="minorHAnsi"/>
                <w:bCs/>
                <w:sz w:val="20"/>
                <w:szCs w:val="20"/>
              </w:rPr>
            </w:pPr>
            <w:r w:rsidRPr="00BF5B96">
              <w:rPr>
                <w:rFonts w:cstheme="minorHAnsi"/>
                <w:bCs/>
                <w:sz w:val="20"/>
                <w:szCs w:val="20"/>
              </w:rPr>
              <w:t>podpora učitelů, ředitelů a dalších pracovníků ve vzdělávání</w:t>
            </w:r>
          </w:p>
        </w:tc>
        <w:tc>
          <w:tcPr>
            <w:tcW w:w="572" w:type="dxa"/>
            <w:shd w:val="clear" w:color="auto" w:fill="DDD9C3" w:themeFill="background2" w:themeFillShade="E6"/>
            <w:vAlign w:val="center"/>
          </w:tcPr>
          <w:p w14:paraId="36E57849" w14:textId="77777777" w:rsidR="00565D7B" w:rsidRPr="00BF5B96" w:rsidRDefault="00565D7B" w:rsidP="00D803F5">
            <w:pPr>
              <w:jc w:val="center"/>
              <w:rPr>
                <w:sz w:val="20"/>
                <w:szCs w:val="20"/>
              </w:rPr>
            </w:pPr>
            <w:r>
              <w:rPr>
                <w:sz w:val="20"/>
                <w:szCs w:val="20"/>
              </w:rPr>
              <w:t>xxx</w:t>
            </w:r>
          </w:p>
        </w:tc>
        <w:tc>
          <w:tcPr>
            <w:tcW w:w="709" w:type="dxa"/>
            <w:shd w:val="clear" w:color="auto" w:fill="DDD9C3" w:themeFill="background2" w:themeFillShade="E6"/>
            <w:vAlign w:val="center"/>
          </w:tcPr>
          <w:p w14:paraId="1C4451E0" w14:textId="77777777" w:rsidR="00565D7B" w:rsidRPr="00BF5B96" w:rsidRDefault="00565D7B" w:rsidP="00D803F5">
            <w:pPr>
              <w:jc w:val="center"/>
              <w:rPr>
                <w:sz w:val="20"/>
                <w:szCs w:val="20"/>
              </w:rPr>
            </w:pPr>
            <w:r w:rsidRPr="00BF5B96">
              <w:rPr>
                <w:sz w:val="20"/>
                <w:szCs w:val="20"/>
              </w:rPr>
              <w:t>x</w:t>
            </w:r>
          </w:p>
        </w:tc>
        <w:tc>
          <w:tcPr>
            <w:tcW w:w="708" w:type="dxa"/>
            <w:shd w:val="clear" w:color="auto" w:fill="DDD9C3" w:themeFill="background2" w:themeFillShade="E6"/>
            <w:vAlign w:val="center"/>
          </w:tcPr>
          <w:p w14:paraId="0405D18D"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6E44B329"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5C9A1AC9"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1F028AA1"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tcPr>
          <w:p w14:paraId="3F8D14C3" w14:textId="77777777" w:rsidR="00565D7B" w:rsidRDefault="00565D7B" w:rsidP="00D803F5">
            <w:pPr>
              <w:jc w:val="center"/>
              <w:rPr>
                <w:sz w:val="20"/>
                <w:szCs w:val="20"/>
              </w:rPr>
            </w:pPr>
          </w:p>
        </w:tc>
        <w:tc>
          <w:tcPr>
            <w:tcW w:w="567" w:type="dxa"/>
            <w:shd w:val="clear" w:color="auto" w:fill="DDD9C3" w:themeFill="background2" w:themeFillShade="E6"/>
          </w:tcPr>
          <w:p w14:paraId="22624140" w14:textId="77777777" w:rsidR="00565D7B" w:rsidRDefault="00565D7B" w:rsidP="00D803F5">
            <w:pPr>
              <w:jc w:val="center"/>
              <w:rPr>
                <w:sz w:val="20"/>
                <w:szCs w:val="20"/>
              </w:rPr>
            </w:pPr>
          </w:p>
        </w:tc>
        <w:tc>
          <w:tcPr>
            <w:tcW w:w="567" w:type="dxa"/>
            <w:shd w:val="clear" w:color="auto" w:fill="DDD9C3" w:themeFill="background2" w:themeFillShade="E6"/>
          </w:tcPr>
          <w:p w14:paraId="2E6E07DF" w14:textId="77777777" w:rsidR="00565D7B" w:rsidRDefault="00565D7B" w:rsidP="00D803F5">
            <w:pPr>
              <w:jc w:val="center"/>
              <w:rPr>
                <w:sz w:val="20"/>
                <w:szCs w:val="20"/>
              </w:rPr>
            </w:pPr>
          </w:p>
        </w:tc>
      </w:tr>
      <w:tr w:rsidR="00565D7B" w:rsidRPr="00BF5B96" w14:paraId="5CEC23D2" w14:textId="77777777" w:rsidTr="00376C0E">
        <w:trPr>
          <w:jc w:val="center"/>
        </w:trPr>
        <w:tc>
          <w:tcPr>
            <w:tcW w:w="846" w:type="dxa"/>
            <w:shd w:val="clear" w:color="auto" w:fill="DDD9C3" w:themeFill="background2" w:themeFillShade="E6"/>
          </w:tcPr>
          <w:p w14:paraId="3FF94302" w14:textId="77777777" w:rsidR="00565D7B" w:rsidRPr="00BF5B96" w:rsidRDefault="00565D7B" w:rsidP="00D803F5">
            <w:pPr>
              <w:rPr>
                <w:b/>
                <w:sz w:val="20"/>
                <w:szCs w:val="20"/>
              </w:rPr>
            </w:pPr>
          </w:p>
        </w:tc>
        <w:tc>
          <w:tcPr>
            <w:tcW w:w="2268" w:type="dxa"/>
            <w:shd w:val="clear" w:color="auto" w:fill="DDD9C3" w:themeFill="background2" w:themeFillShade="E6"/>
          </w:tcPr>
          <w:p w14:paraId="588C7938" w14:textId="77777777" w:rsidR="00565D7B" w:rsidRPr="00BF5B96" w:rsidRDefault="00565D7B" w:rsidP="00D803F5">
            <w:pPr>
              <w:rPr>
                <w:rFonts w:cstheme="minorHAnsi"/>
                <w:bCs/>
                <w:sz w:val="20"/>
                <w:szCs w:val="20"/>
              </w:rPr>
            </w:pPr>
            <w:r w:rsidRPr="00BF5B96">
              <w:rPr>
                <w:rFonts w:cstheme="minorHAnsi"/>
                <w:bCs/>
                <w:sz w:val="20"/>
                <w:szCs w:val="20"/>
              </w:rPr>
              <w:t>digitální kompetence k celoživotnímu učení</w:t>
            </w:r>
          </w:p>
        </w:tc>
        <w:tc>
          <w:tcPr>
            <w:tcW w:w="572" w:type="dxa"/>
            <w:shd w:val="clear" w:color="auto" w:fill="DDD9C3" w:themeFill="background2" w:themeFillShade="E6"/>
            <w:vAlign w:val="center"/>
          </w:tcPr>
          <w:p w14:paraId="20133CDA"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1D123311"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5E3DCBAC"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03BB5DAE"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460587AB"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5D329272" w14:textId="77777777" w:rsidR="00565D7B" w:rsidRPr="00BF5B96" w:rsidRDefault="00565D7B" w:rsidP="00D803F5">
            <w:pPr>
              <w:jc w:val="center"/>
              <w:rPr>
                <w:sz w:val="20"/>
                <w:szCs w:val="20"/>
              </w:rPr>
            </w:pPr>
          </w:p>
        </w:tc>
        <w:tc>
          <w:tcPr>
            <w:tcW w:w="708" w:type="dxa"/>
            <w:shd w:val="clear" w:color="auto" w:fill="DDD9C3" w:themeFill="background2" w:themeFillShade="E6"/>
          </w:tcPr>
          <w:p w14:paraId="78290BC2" w14:textId="77777777" w:rsidR="00565D7B" w:rsidRPr="00BF5B96" w:rsidRDefault="00565D7B" w:rsidP="00D803F5">
            <w:pPr>
              <w:jc w:val="center"/>
              <w:rPr>
                <w:sz w:val="20"/>
                <w:szCs w:val="20"/>
              </w:rPr>
            </w:pPr>
          </w:p>
        </w:tc>
        <w:tc>
          <w:tcPr>
            <w:tcW w:w="567" w:type="dxa"/>
            <w:shd w:val="clear" w:color="auto" w:fill="DDD9C3" w:themeFill="background2" w:themeFillShade="E6"/>
          </w:tcPr>
          <w:p w14:paraId="59B50457" w14:textId="77777777" w:rsidR="00565D7B" w:rsidRPr="00BF5B96" w:rsidRDefault="00565D7B" w:rsidP="00D803F5">
            <w:pPr>
              <w:jc w:val="center"/>
              <w:rPr>
                <w:sz w:val="20"/>
                <w:szCs w:val="20"/>
              </w:rPr>
            </w:pPr>
          </w:p>
        </w:tc>
        <w:tc>
          <w:tcPr>
            <w:tcW w:w="567" w:type="dxa"/>
            <w:shd w:val="clear" w:color="auto" w:fill="DDD9C3" w:themeFill="background2" w:themeFillShade="E6"/>
          </w:tcPr>
          <w:p w14:paraId="107468FB" w14:textId="77777777" w:rsidR="00565D7B" w:rsidRPr="00BF5B96" w:rsidRDefault="00565D7B" w:rsidP="00D803F5">
            <w:pPr>
              <w:jc w:val="center"/>
              <w:rPr>
                <w:sz w:val="20"/>
                <w:szCs w:val="20"/>
              </w:rPr>
            </w:pPr>
          </w:p>
        </w:tc>
      </w:tr>
      <w:tr w:rsidR="00565D7B" w:rsidRPr="00BF5B96" w14:paraId="10313C74" w14:textId="77777777" w:rsidTr="00376C0E">
        <w:trPr>
          <w:jc w:val="center"/>
        </w:trPr>
        <w:tc>
          <w:tcPr>
            <w:tcW w:w="846" w:type="dxa"/>
            <w:shd w:val="clear" w:color="auto" w:fill="DDD9C3" w:themeFill="background2" w:themeFillShade="E6"/>
          </w:tcPr>
          <w:p w14:paraId="6A2729CB" w14:textId="77777777" w:rsidR="00565D7B" w:rsidRPr="00BF5B96" w:rsidRDefault="00565D7B" w:rsidP="00D803F5">
            <w:pPr>
              <w:rPr>
                <w:b/>
                <w:sz w:val="20"/>
                <w:szCs w:val="20"/>
              </w:rPr>
            </w:pPr>
          </w:p>
        </w:tc>
        <w:tc>
          <w:tcPr>
            <w:tcW w:w="2268" w:type="dxa"/>
            <w:shd w:val="clear" w:color="auto" w:fill="DDD9C3" w:themeFill="background2" w:themeFillShade="E6"/>
          </w:tcPr>
          <w:p w14:paraId="7B7B5045" w14:textId="77777777" w:rsidR="00565D7B" w:rsidRPr="00BF5B96" w:rsidRDefault="00565D7B" w:rsidP="00D803F5">
            <w:pPr>
              <w:rPr>
                <w:rFonts w:cstheme="minorHAnsi"/>
                <w:bCs/>
                <w:sz w:val="20"/>
                <w:szCs w:val="20"/>
              </w:rPr>
            </w:pPr>
            <w:r w:rsidRPr="00BF5B96">
              <w:rPr>
                <w:rFonts w:cstheme="minorHAnsi"/>
                <w:bCs/>
                <w:sz w:val="20"/>
                <w:szCs w:val="20"/>
              </w:rPr>
              <w:t>snižování nerovností v přístupu ke vzdělávání</w:t>
            </w:r>
          </w:p>
        </w:tc>
        <w:tc>
          <w:tcPr>
            <w:tcW w:w="572" w:type="dxa"/>
            <w:shd w:val="clear" w:color="auto" w:fill="DDD9C3" w:themeFill="background2" w:themeFillShade="E6"/>
            <w:vAlign w:val="center"/>
          </w:tcPr>
          <w:p w14:paraId="44C36D1D"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183DC9BA"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1570B665"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201201A8"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6DD65003"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51C875F4" w14:textId="77777777" w:rsidR="00565D7B" w:rsidRPr="00BF5B96" w:rsidRDefault="00565D7B" w:rsidP="00D803F5">
            <w:pPr>
              <w:jc w:val="center"/>
              <w:rPr>
                <w:sz w:val="20"/>
                <w:szCs w:val="20"/>
              </w:rPr>
            </w:pPr>
            <w:r w:rsidRPr="00BF5B96">
              <w:rPr>
                <w:sz w:val="20"/>
                <w:szCs w:val="20"/>
              </w:rPr>
              <w:t>x</w:t>
            </w:r>
          </w:p>
        </w:tc>
        <w:tc>
          <w:tcPr>
            <w:tcW w:w="708" w:type="dxa"/>
            <w:shd w:val="clear" w:color="auto" w:fill="DDD9C3" w:themeFill="background2" w:themeFillShade="E6"/>
            <w:vAlign w:val="center"/>
          </w:tcPr>
          <w:p w14:paraId="1261FD04" w14:textId="77777777" w:rsidR="00565D7B" w:rsidRPr="00BF5B96" w:rsidRDefault="00565D7B" w:rsidP="00D803F5">
            <w:pPr>
              <w:jc w:val="center"/>
              <w:rPr>
                <w:sz w:val="20"/>
                <w:szCs w:val="20"/>
              </w:rPr>
            </w:pPr>
            <w:r>
              <w:rPr>
                <w:sz w:val="20"/>
                <w:szCs w:val="20"/>
              </w:rPr>
              <w:t>xxx</w:t>
            </w:r>
          </w:p>
        </w:tc>
        <w:tc>
          <w:tcPr>
            <w:tcW w:w="567" w:type="dxa"/>
            <w:shd w:val="clear" w:color="auto" w:fill="DDD9C3" w:themeFill="background2" w:themeFillShade="E6"/>
            <w:vAlign w:val="center"/>
          </w:tcPr>
          <w:p w14:paraId="54344118" w14:textId="77777777" w:rsidR="00565D7B" w:rsidRPr="00BF5B96" w:rsidRDefault="00565D7B" w:rsidP="00D803F5">
            <w:pPr>
              <w:jc w:val="center"/>
              <w:rPr>
                <w:sz w:val="20"/>
                <w:szCs w:val="20"/>
              </w:rPr>
            </w:pPr>
          </w:p>
        </w:tc>
        <w:tc>
          <w:tcPr>
            <w:tcW w:w="567" w:type="dxa"/>
            <w:shd w:val="clear" w:color="auto" w:fill="DDD9C3" w:themeFill="background2" w:themeFillShade="E6"/>
            <w:vAlign w:val="center"/>
          </w:tcPr>
          <w:p w14:paraId="73B209DC" w14:textId="77777777" w:rsidR="00565D7B" w:rsidRPr="00BF5B96" w:rsidRDefault="00565D7B" w:rsidP="00D803F5">
            <w:pPr>
              <w:jc w:val="center"/>
              <w:rPr>
                <w:sz w:val="20"/>
                <w:szCs w:val="20"/>
              </w:rPr>
            </w:pPr>
            <w:r>
              <w:rPr>
                <w:sz w:val="20"/>
                <w:szCs w:val="20"/>
              </w:rPr>
              <w:t>x</w:t>
            </w:r>
          </w:p>
        </w:tc>
      </w:tr>
      <w:tr w:rsidR="00565D7B" w:rsidRPr="00BF5B96" w14:paraId="0BE1B292" w14:textId="77777777" w:rsidTr="00376C0E">
        <w:trPr>
          <w:jc w:val="center"/>
        </w:trPr>
        <w:tc>
          <w:tcPr>
            <w:tcW w:w="846" w:type="dxa"/>
            <w:shd w:val="clear" w:color="auto" w:fill="DDD9C3" w:themeFill="background2" w:themeFillShade="E6"/>
          </w:tcPr>
          <w:p w14:paraId="4BE8E79C" w14:textId="77777777" w:rsidR="00565D7B" w:rsidRPr="00BF5B96" w:rsidRDefault="00565D7B" w:rsidP="00D803F5">
            <w:pPr>
              <w:rPr>
                <w:b/>
                <w:sz w:val="20"/>
                <w:szCs w:val="20"/>
              </w:rPr>
            </w:pPr>
          </w:p>
        </w:tc>
        <w:tc>
          <w:tcPr>
            <w:tcW w:w="2268" w:type="dxa"/>
            <w:shd w:val="clear" w:color="auto" w:fill="DDD9C3" w:themeFill="background2" w:themeFillShade="E6"/>
          </w:tcPr>
          <w:p w14:paraId="410A31B9" w14:textId="0ABAC7EF" w:rsidR="00565D7B" w:rsidRPr="00BF5B96" w:rsidRDefault="00565D7B" w:rsidP="00D803F5">
            <w:pPr>
              <w:rPr>
                <w:rFonts w:cstheme="minorHAnsi"/>
                <w:bCs/>
                <w:sz w:val="20"/>
                <w:szCs w:val="20"/>
              </w:rPr>
            </w:pPr>
            <w:r w:rsidRPr="00BF5B96">
              <w:rPr>
                <w:rFonts w:cstheme="minorHAnsi"/>
                <w:bCs/>
                <w:sz w:val="20"/>
                <w:szCs w:val="20"/>
              </w:rPr>
              <w:t>spolupráce MŠ – ZŠ/</w:t>
            </w:r>
            <w:r w:rsidR="007B0A01" w:rsidRPr="00BF5B96">
              <w:rPr>
                <w:rFonts w:cstheme="minorHAnsi"/>
                <w:bCs/>
                <w:sz w:val="20"/>
                <w:szCs w:val="20"/>
              </w:rPr>
              <w:t>ZŠ – SŠ</w:t>
            </w:r>
          </w:p>
        </w:tc>
        <w:tc>
          <w:tcPr>
            <w:tcW w:w="572" w:type="dxa"/>
            <w:shd w:val="clear" w:color="auto" w:fill="DDD9C3" w:themeFill="background2" w:themeFillShade="E6"/>
            <w:vAlign w:val="center"/>
          </w:tcPr>
          <w:p w14:paraId="3F226F2F"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271023E9"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vAlign w:val="center"/>
          </w:tcPr>
          <w:p w14:paraId="313E6036"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40FDC4CB"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62737D08"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03907B38" w14:textId="77777777" w:rsidR="00565D7B" w:rsidRPr="00BF5B96" w:rsidRDefault="00565D7B" w:rsidP="00D803F5">
            <w:pPr>
              <w:jc w:val="center"/>
              <w:rPr>
                <w:sz w:val="20"/>
                <w:szCs w:val="20"/>
              </w:rPr>
            </w:pPr>
            <w:r w:rsidRPr="00BF5B96">
              <w:rPr>
                <w:sz w:val="20"/>
                <w:szCs w:val="20"/>
              </w:rPr>
              <w:t>x</w:t>
            </w:r>
            <w:r>
              <w:rPr>
                <w:sz w:val="20"/>
                <w:szCs w:val="20"/>
              </w:rPr>
              <w:t>x</w:t>
            </w:r>
          </w:p>
        </w:tc>
        <w:tc>
          <w:tcPr>
            <w:tcW w:w="708" w:type="dxa"/>
            <w:shd w:val="clear" w:color="auto" w:fill="DDD9C3" w:themeFill="background2" w:themeFillShade="E6"/>
            <w:vAlign w:val="center"/>
          </w:tcPr>
          <w:p w14:paraId="58D3C89E" w14:textId="77777777" w:rsidR="00565D7B" w:rsidRPr="00BF5B96" w:rsidRDefault="00565D7B" w:rsidP="00D803F5">
            <w:pPr>
              <w:jc w:val="center"/>
              <w:rPr>
                <w:sz w:val="20"/>
                <w:szCs w:val="20"/>
              </w:rPr>
            </w:pPr>
            <w:r>
              <w:rPr>
                <w:sz w:val="20"/>
                <w:szCs w:val="20"/>
              </w:rPr>
              <w:t>xx</w:t>
            </w:r>
          </w:p>
        </w:tc>
        <w:tc>
          <w:tcPr>
            <w:tcW w:w="567" w:type="dxa"/>
            <w:shd w:val="clear" w:color="auto" w:fill="DDD9C3" w:themeFill="background2" w:themeFillShade="E6"/>
            <w:vAlign w:val="center"/>
          </w:tcPr>
          <w:p w14:paraId="4FC434DB" w14:textId="77777777" w:rsidR="00565D7B" w:rsidRPr="00BF5B96" w:rsidRDefault="00565D7B" w:rsidP="00D803F5">
            <w:pPr>
              <w:jc w:val="center"/>
              <w:rPr>
                <w:sz w:val="20"/>
                <w:szCs w:val="20"/>
              </w:rPr>
            </w:pPr>
          </w:p>
        </w:tc>
        <w:tc>
          <w:tcPr>
            <w:tcW w:w="567" w:type="dxa"/>
            <w:shd w:val="clear" w:color="auto" w:fill="DDD9C3" w:themeFill="background2" w:themeFillShade="E6"/>
            <w:vAlign w:val="center"/>
          </w:tcPr>
          <w:p w14:paraId="352C9F22" w14:textId="77777777" w:rsidR="00565D7B" w:rsidRPr="00BF5B96" w:rsidRDefault="00565D7B" w:rsidP="00D803F5">
            <w:pPr>
              <w:jc w:val="center"/>
              <w:rPr>
                <w:sz w:val="20"/>
                <w:szCs w:val="20"/>
              </w:rPr>
            </w:pPr>
            <w:r>
              <w:rPr>
                <w:sz w:val="20"/>
                <w:szCs w:val="20"/>
              </w:rPr>
              <w:t>x</w:t>
            </w:r>
          </w:p>
        </w:tc>
      </w:tr>
      <w:tr w:rsidR="00565D7B" w:rsidRPr="00BF5B96" w14:paraId="7C1D1F5C" w14:textId="77777777" w:rsidTr="00376C0E">
        <w:trPr>
          <w:jc w:val="center"/>
        </w:trPr>
        <w:tc>
          <w:tcPr>
            <w:tcW w:w="846" w:type="dxa"/>
            <w:shd w:val="clear" w:color="auto" w:fill="DDD9C3" w:themeFill="background2" w:themeFillShade="E6"/>
          </w:tcPr>
          <w:p w14:paraId="6C8C4EFF" w14:textId="77777777" w:rsidR="00565D7B" w:rsidRPr="00BF5B96" w:rsidRDefault="00565D7B" w:rsidP="00D803F5">
            <w:pPr>
              <w:rPr>
                <w:b/>
                <w:sz w:val="20"/>
                <w:szCs w:val="20"/>
              </w:rPr>
            </w:pPr>
            <w:r w:rsidRPr="00BF5B96">
              <w:rPr>
                <w:b/>
                <w:sz w:val="20"/>
                <w:szCs w:val="20"/>
              </w:rPr>
              <w:t>Volitelná témata</w:t>
            </w:r>
          </w:p>
        </w:tc>
        <w:tc>
          <w:tcPr>
            <w:tcW w:w="2268" w:type="dxa"/>
            <w:shd w:val="clear" w:color="auto" w:fill="DDD9C3" w:themeFill="background2" w:themeFillShade="E6"/>
          </w:tcPr>
          <w:p w14:paraId="5DBF832C" w14:textId="77777777" w:rsidR="00565D7B" w:rsidRPr="00BF5B96" w:rsidRDefault="00565D7B" w:rsidP="00D803F5">
            <w:pPr>
              <w:rPr>
                <w:rFonts w:cstheme="minorHAnsi"/>
                <w:bCs/>
                <w:sz w:val="20"/>
                <w:szCs w:val="20"/>
              </w:rPr>
            </w:pPr>
            <w:r w:rsidRPr="00BF5B96">
              <w:rPr>
                <w:rFonts w:cstheme="minorHAnsi"/>
                <w:bCs/>
                <w:sz w:val="20"/>
                <w:szCs w:val="20"/>
              </w:rPr>
              <w:t>rozvoj podnikavosti, iniciativy a kreativity dětí a žáků</w:t>
            </w:r>
          </w:p>
        </w:tc>
        <w:tc>
          <w:tcPr>
            <w:tcW w:w="572" w:type="dxa"/>
            <w:shd w:val="clear" w:color="auto" w:fill="DDD9C3" w:themeFill="background2" w:themeFillShade="E6"/>
            <w:vAlign w:val="center"/>
          </w:tcPr>
          <w:p w14:paraId="1718169D"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12284088" w14:textId="77777777" w:rsidR="00565D7B" w:rsidRPr="00BF5B96" w:rsidRDefault="00565D7B" w:rsidP="00D803F5">
            <w:pPr>
              <w:jc w:val="center"/>
              <w:rPr>
                <w:sz w:val="20"/>
                <w:szCs w:val="20"/>
              </w:rPr>
            </w:pPr>
            <w:r w:rsidRPr="00BF5B96">
              <w:rPr>
                <w:sz w:val="20"/>
                <w:szCs w:val="20"/>
              </w:rPr>
              <w:t>x</w:t>
            </w:r>
          </w:p>
        </w:tc>
        <w:tc>
          <w:tcPr>
            <w:tcW w:w="708" w:type="dxa"/>
            <w:shd w:val="clear" w:color="auto" w:fill="DDD9C3" w:themeFill="background2" w:themeFillShade="E6"/>
            <w:vAlign w:val="center"/>
          </w:tcPr>
          <w:p w14:paraId="2D405D6D"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194CE508"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35FB33DB" w14:textId="77777777" w:rsidR="00565D7B" w:rsidRPr="00BF5B96" w:rsidRDefault="00565D7B" w:rsidP="00D803F5">
            <w:pPr>
              <w:jc w:val="center"/>
              <w:rPr>
                <w:sz w:val="20"/>
                <w:szCs w:val="20"/>
              </w:rPr>
            </w:pPr>
            <w:r>
              <w:rPr>
                <w:sz w:val="20"/>
                <w:szCs w:val="20"/>
              </w:rPr>
              <w:t>xx</w:t>
            </w:r>
          </w:p>
        </w:tc>
        <w:tc>
          <w:tcPr>
            <w:tcW w:w="709" w:type="dxa"/>
            <w:shd w:val="clear" w:color="auto" w:fill="DDD9C3" w:themeFill="background2" w:themeFillShade="E6"/>
            <w:vAlign w:val="center"/>
          </w:tcPr>
          <w:p w14:paraId="01012B22"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vAlign w:val="center"/>
          </w:tcPr>
          <w:p w14:paraId="24E07146" w14:textId="77777777" w:rsidR="00565D7B" w:rsidRDefault="00565D7B" w:rsidP="00D803F5">
            <w:pPr>
              <w:jc w:val="center"/>
              <w:rPr>
                <w:sz w:val="20"/>
                <w:szCs w:val="20"/>
              </w:rPr>
            </w:pPr>
            <w:r>
              <w:rPr>
                <w:sz w:val="20"/>
                <w:szCs w:val="20"/>
              </w:rPr>
              <w:t>x</w:t>
            </w:r>
          </w:p>
        </w:tc>
        <w:tc>
          <w:tcPr>
            <w:tcW w:w="567" w:type="dxa"/>
            <w:shd w:val="clear" w:color="auto" w:fill="DDD9C3" w:themeFill="background2" w:themeFillShade="E6"/>
            <w:vAlign w:val="center"/>
          </w:tcPr>
          <w:p w14:paraId="51664D91" w14:textId="77777777" w:rsidR="00565D7B" w:rsidRDefault="00565D7B" w:rsidP="00D803F5">
            <w:pPr>
              <w:jc w:val="center"/>
              <w:rPr>
                <w:sz w:val="20"/>
                <w:szCs w:val="20"/>
              </w:rPr>
            </w:pPr>
          </w:p>
        </w:tc>
        <w:tc>
          <w:tcPr>
            <w:tcW w:w="567" w:type="dxa"/>
            <w:shd w:val="clear" w:color="auto" w:fill="DDD9C3" w:themeFill="background2" w:themeFillShade="E6"/>
            <w:vAlign w:val="center"/>
          </w:tcPr>
          <w:p w14:paraId="5CBA8F6D" w14:textId="77777777" w:rsidR="00565D7B" w:rsidRDefault="00565D7B" w:rsidP="00D803F5">
            <w:pPr>
              <w:jc w:val="center"/>
              <w:rPr>
                <w:sz w:val="20"/>
                <w:szCs w:val="20"/>
              </w:rPr>
            </w:pPr>
            <w:r>
              <w:rPr>
                <w:sz w:val="20"/>
                <w:szCs w:val="20"/>
              </w:rPr>
              <w:t>x</w:t>
            </w:r>
          </w:p>
        </w:tc>
      </w:tr>
      <w:tr w:rsidR="00565D7B" w:rsidRPr="00BF5B96" w14:paraId="188F0F2B" w14:textId="77777777" w:rsidTr="00376C0E">
        <w:trPr>
          <w:jc w:val="center"/>
        </w:trPr>
        <w:tc>
          <w:tcPr>
            <w:tcW w:w="846" w:type="dxa"/>
            <w:shd w:val="clear" w:color="auto" w:fill="DDD9C3" w:themeFill="background2" w:themeFillShade="E6"/>
          </w:tcPr>
          <w:p w14:paraId="044919AA" w14:textId="77777777" w:rsidR="00565D7B" w:rsidRPr="00BF5B96" w:rsidRDefault="00565D7B" w:rsidP="00D803F5">
            <w:pPr>
              <w:rPr>
                <w:b/>
                <w:sz w:val="20"/>
                <w:szCs w:val="20"/>
              </w:rPr>
            </w:pPr>
          </w:p>
        </w:tc>
        <w:tc>
          <w:tcPr>
            <w:tcW w:w="2268" w:type="dxa"/>
            <w:shd w:val="clear" w:color="auto" w:fill="DDD9C3" w:themeFill="background2" w:themeFillShade="E6"/>
          </w:tcPr>
          <w:p w14:paraId="036A5160" w14:textId="77777777" w:rsidR="00565D7B" w:rsidRPr="00BF5B96" w:rsidRDefault="00565D7B" w:rsidP="00D803F5">
            <w:pPr>
              <w:rPr>
                <w:rFonts w:cstheme="minorHAnsi"/>
                <w:bCs/>
                <w:sz w:val="20"/>
                <w:szCs w:val="20"/>
              </w:rPr>
            </w:pPr>
            <w:r w:rsidRPr="00BF5B96">
              <w:rPr>
                <w:rFonts w:cstheme="minorHAnsi"/>
                <w:bCs/>
                <w:sz w:val="20"/>
                <w:szCs w:val="20"/>
              </w:rPr>
              <w:t xml:space="preserve">rozvoj kompetencí dětí a žáků v polytechnickém vzdělávání </w:t>
            </w:r>
          </w:p>
        </w:tc>
        <w:tc>
          <w:tcPr>
            <w:tcW w:w="572" w:type="dxa"/>
            <w:shd w:val="clear" w:color="auto" w:fill="DDD9C3" w:themeFill="background2" w:themeFillShade="E6"/>
            <w:vAlign w:val="center"/>
          </w:tcPr>
          <w:p w14:paraId="20C06F59"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117C67E6"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6CAAAFBA"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6B247638"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70D821BA" w14:textId="77777777" w:rsidR="00565D7B" w:rsidRPr="00BF5B96" w:rsidRDefault="00565D7B" w:rsidP="00D803F5">
            <w:pPr>
              <w:jc w:val="center"/>
              <w:rPr>
                <w:sz w:val="20"/>
                <w:szCs w:val="20"/>
              </w:rPr>
            </w:pPr>
            <w:r w:rsidRPr="00BF5B96">
              <w:rPr>
                <w:sz w:val="20"/>
                <w:szCs w:val="20"/>
              </w:rPr>
              <w:t>x</w:t>
            </w:r>
          </w:p>
        </w:tc>
        <w:tc>
          <w:tcPr>
            <w:tcW w:w="709" w:type="dxa"/>
            <w:shd w:val="clear" w:color="auto" w:fill="DDD9C3" w:themeFill="background2" w:themeFillShade="E6"/>
            <w:vAlign w:val="center"/>
          </w:tcPr>
          <w:p w14:paraId="2E92BF41"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tcPr>
          <w:p w14:paraId="4EBFDCA1" w14:textId="77777777" w:rsidR="00565D7B" w:rsidRDefault="00565D7B" w:rsidP="00D803F5">
            <w:pPr>
              <w:jc w:val="center"/>
              <w:rPr>
                <w:sz w:val="20"/>
                <w:szCs w:val="20"/>
              </w:rPr>
            </w:pPr>
          </w:p>
        </w:tc>
        <w:tc>
          <w:tcPr>
            <w:tcW w:w="567" w:type="dxa"/>
            <w:shd w:val="clear" w:color="auto" w:fill="DDD9C3" w:themeFill="background2" w:themeFillShade="E6"/>
          </w:tcPr>
          <w:p w14:paraId="317FF949" w14:textId="77777777" w:rsidR="00565D7B" w:rsidRDefault="00565D7B" w:rsidP="00D803F5">
            <w:pPr>
              <w:jc w:val="center"/>
              <w:rPr>
                <w:sz w:val="20"/>
                <w:szCs w:val="20"/>
              </w:rPr>
            </w:pPr>
          </w:p>
        </w:tc>
        <w:tc>
          <w:tcPr>
            <w:tcW w:w="567" w:type="dxa"/>
            <w:shd w:val="clear" w:color="auto" w:fill="DDD9C3" w:themeFill="background2" w:themeFillShade="E6"/>
          </w:tcPr>
          <w:p w14:paraId="158B3579" w14:textId="77777777" w:rsidR="00565D7B" w:rsidRDefault="00565D7B" w:rsidP="00D803F5">
            <w:pPr>
              <w:jc w:val="center"/>
              <w:rPr>
                <w:sz w:val="20"/>
                <w:szCs w:val="20"/>
              </w:rPr>
            </w:pPr>
          </w:p>
        </w:tc>
      </w:tr>
      <w:tr w:rsidR="00565D7B" w:rsidRPr="00BF5B96" w14:paraId="7322EB3F" w14:textId="77777777" w:rsidTr="00376C0E">
        <w:trPr>
          <w:jc w:val="center"/>
        </w:trPr>
        <w:tc>
          <w:tcPr>
            <w:tcW w:w="846" w:type="dxa"/>
            <w:shd w:val="clear" w:color="auto" w:fill="DDD9C3" w:themeFill="background2" w:themeFillShade="E6"/>
          </w:tcPr>
          <w:p w14:paraId="43459E8A" w14:textId="77777777" w:rsidR="00565D7B" w:rsidRPr="00BF5B96" w:rsidRDefault="00565D7B" w:rsidP="00D803F5">
            <w:pPr>
              <w:rPr>
                <w:b/>
                <w:sz w:val="20"/>
                <w:szCs w:val="20"/>
              </w:rPr>
            </w:pPr>
          </w:p>
        </w:tc>
        <w:tc>
          <w:tcPr>
            <w:tcW w:w="2268" w:type="dxa"/>
            <w:shd w:val="clear" w:color="auto" w:fill="DDD9C3" w:themeFill="background2" w:themeFillShade="E6"/>
          </w:tcPr>
          <w:p w14:paraId="60DFFDA1" w14:textId="77777777" w:rsidR="00565D7B" w:rsidRPr="00BF5B96" w:rsidRDefault="00565D7B" w:rsidP="00D803F5">
            <w:pPr>
              <w:rPr>
                <w:rFonts w:cstheme="minorHAnsi"/>
                <w:bCs/>
                <w:sz w:val="20"/>
                <w:szCs w:val="20"/>
              </w:rPr>
            </w:pPr>
            <w:r>
              <w:rPr>
                <w:rFonts w:cstheme="minorHAnsi"/>
                <w:bCs/>
                <w:sz w:val="20"/>
                <w:szCs w:val="20"/>
              </w:rPr>
              <w:t>výchova k udržitelnému rozvoji</w:t>
            </w:r>
            <w:r w:rsidRPr="00BF5B96">
              <w:rPr>
                <w:rFonts w:cstheme="minorHAnsi"/>
                <w:bCs/>
                <w:sz w:val="20"/>
                <w:szCs w:val="20"/>
              </w:rPr>
              <w:t xml:space="preserve"> </w:t>
            </w:r>
          </w:p>
        </w:tc>
        <w:tc>
          <w:tcPr>
            <w:tcW w:w="572" w:type="dxa"/>
            <w:shd w:val="clear" w:color="auto" w:fill="DDD9C3" w:themeFill="background2" w:themeFillShade="E6"/>
            <w:vAlign w:val="center"/>
          </w:tcPr>
          <w:p w14:paraId="0C12001A"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299AAD87" w14:textId="77777777" w:rsidR="00565D7B" w:rsidRDefault="00565D7B" w:rsidP="00D803F5">
            <w:pPr>
              <w:jc w:val="center"/>
              <w:rPr>
                <w:sz w:val="20"/>
                <w:szCs w:val="20"/>
              </w:rPr>
            </w:pPr>
          </w:p>
        </w:tc>
        <w:tc>
          <w:tcPr>
            <w:tcW w:w="708" w:type="dxa"/>
            <w:shd w:val="clear" w:color="auto" w:fill="DDD9C3" w:themeFill="background2" w:themeFillShade="E6"/>
            <w:vAlign w:val="center"/>
          </w:tcPr>
          <w:p w14:paraId="2DFFE3D8"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4CD49A1A"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1328BFF9" w14:textId="77777777" w:rsidR="00565D7B" w:rsidRPr="00BF5B96" w:rsidRDefault="00565D7B" w:rsidP="00D803F5">
            <w:pPr>
              <w:jc w:val="center"/>
              <w:rPr>
                <w:sz w:val="20"/>
                <w:szCs w:val="20"/>
              </w:rPr>
            </w:pPr>
            <w:r>
              <w:rPr>
                <w:sz w:val="20"/>
                <w:szCs w:val="20"/>
              </w:rPr>
              <w:t>xxx</w:t>
            </w:r>
          </w:p>
        </w:tc>
        <w:tc>
          <w:tcPr>
            <w:tcW w:w="709" w:type="dxa"/>
            <w:shd w:val="clear" w:color="auto" w:fill="DDD9C3" w:themeFill="background2" w:themeFillShade="E6"/>
            <w:vAlign w:val="center"/>
          </w:tcPr>
          <w:p w14:paraId="1D5975D9" w14:textId="77777777" w:rsidR="00565D7B" w:rsidRDefault="00565D7B" w:rsidP="00D803F5">
            <w:pPr>
              <w:jc w:val="center"/>
              <w:rPr>
                <w:sz w:val="20"/>
                <w:szCs w:val="20"/>
              </w:rPr>
            </w:pPr>
          </w:p>
        </w:tc>
        <w:tc>
          <w:tcPr>
            <w:tcW w:w="708" w:type="dxa"/>
            <w:shd w:val="clear" w:color="auto" w:fill="DDD9C3" w:themeFill="background2" w:themeFillShade="E6"/>
          </w:tcPr>
          <w:p w14:paraId="0C0AB6C4" w14:textId="77777777" w:rsidR="00565D7B" w:rsidRDefault="00565D7B" w:rsidP="00D803F5">
            <w:pPr>
              <w:jc w:val="center"/>
              <w:rPr>
                <w:sz w:val="20"/>
                <w:szCs w:val="20"/>
              </w:rPr>
            </w:pPr>
          </w:p>
        </w:tc>
        <w:tc>
          <w:tcPr>
            <w:tcW w:w="567" w:type="dxa"/>
            <w:shd w:val="clear" w:color="auto" w:fill="DDD9C3" w:themeFill="background2" w:themeFillShade="E6"/>
          </w:tcPr>
          <w:p w14:paraId="121221C5" w14:textId="77777777" w:rsidR="00565D7B" w:rsidRDefault="00565D7B" w:rsidP="00D803F5">
            <w:pPr>
              <w:jc w:val="center"/>
              <w:rPr>
                <w:sz w:val="20"/>
                <w:szCs w:val="20"/>
              </w:rPr>
            </w:pPr>
          </w:p>
        </w:tc>
        <w:tc>
          <w:tcPr>
            <w:tcW w:w="567" w:type="dxa"/>
            <w:shd w:val="clear" w:color="auto" w:fill="DDD9C3" w:themeFill="background2" w:themeFillShade="E6"/>
          </w:tcPr>
          <w:p w14:paraId="5CA64E9E" w14:textId="77777777" w:rsidR="00565D7B" w:rsidRDefault="00565D7B" w:rsidP="00D803F5">
            <w:pPr>
              <w:jc w:val="center"/>
              <w:rPr>
                <w:sz w:val="20"/>
                <w:szCs w:val="20"/>
              </w:rPr>
            </w:pPr>
          </w:p>
        </w:tc>
      </w:tr>
      <w:tr w:rsidR="00565D7B" w:rsidRPr="00BF5B96" w14:paraId="575FABA1" w14:textId="77777777" w:rsidTr="00376C0E">
        <w:trPr>
          <w:jc w:val="center"/>
        </w:trPr>
        <w:tc>
          <w:tcPr>
            <w:tcW w:w="846" w:type="dxa"/>
            <w:shd w:val="clear" w:color="auto" w:fill="DDD9C3" w:themeFill="background2" w:themeFillShade="E6"/>
          </w:tcPr>
          <w:p w14:paraId="1DA7C6A7" w14:textId="77777777" w:rsidR="00565D7B" w:rsidRPr="00BF5B96" w:rsidRDefault="00565D7B" w:rsidP="00D803F5">
            <w:pPr>
              <w:rPr>
                <w:b/>
                <w:sz w:val="20"/>
                <w:szCs w:val="20"/>
              </w:rPr>
            </w:pPr>
          </w:p>
        </w:tc>
        <w:tc>
          <w:tcPr>
            <w:tcW w:w="2268" w:type="dxa"/>
            <w:shd w:val="clear" w:color="auto" w:fill="DDD9C3" w:themeFill="background2" w:themeFillShade="E6"/>
          </w:tcPr>
          <w:p w14:paraId="487CA466" w14:textId="77777777" w:rsidR="00565D7B" w:rsidRPr="00BF5B96" w:rsidRDefault="00565D7B" w:rsidP="00D803F5">
            <w:pPr>
              <w:rPr>
                <w:rFonts w:cstheme="minorHAnsi"/>
                <w:bCs/>
                <w:sz w:val="20"/>
                <w:szCs w:val="20"/>
              </w:rPr>
            </w:pPr>
            <w:r>
              <w:rPr>
                <w:rFonts w:cstheme="minorHAnsi"/>
                <w:bCs/>
                <w:sz w:val="20"/>
                <w:szCs w:val="20"/>
              </w:rPr>
              <w:t>m</w:t>
            </w:r>
            <w:r w:rsidRPr="00342C4E">
              <w:rPr>
                <w:rFonts w:cstheme="minorHAnsi"/>
                <w:bCs/>
                <w:sz w:val="20"/>
                <w:szCs w:val="20"/>
              </w:rPr>
              <w:t>ediální gramotnost</w:t>
            </w:r>
          </w:p>
        </w:tc>
        <w:tc>
          <w:tcPr>
            <w:tcW w:w="572" w:type="dxa"/>
            <w:shd w:val="clear" w:color="auto" w:fill="DDD9C3" w:themeFill="background2" w:themeFillShade="E6"/>
            <w:vAlign w:val="center"/>
          </w:tcPr>
          <w:p w14:paraId="70BBAB94"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6AB23464"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5190C242"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39794754"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7CB223D3" w14:textId="77777777" w:rsidR="00565D7B" w:rsidRPr="00BF5B96" w:rsidRDefault="00565D7B" w:rsidP="00D803F5">
            <w:pPr>
              <w:jc w:val="center"/>
              <w:rPr>
                <w:sz w:val="20"/>
                <w:szCs w:val="20"/>
              </w:rPr>
            </w:pPr>
            <w:r>
              <w:rPr>
                <w:sz w:val="20"/>
                <w:szCs w:val="20"/>
              </w:rPr>
              <w:t>x</w:t>
            </w:r>
          </w:p>
        </w:tc>
        <w:tc>
          <w:tcPr>
            <w:tcW w:w="709" w:type="dxa"/>
            <w:shd w:val="clear" w:color="auto" w:fill="DDD9C3" w:themeFill="background2" w:themeFillShade="E6"/>
            <w:vAlign w:val="center"/>
          </w:tcPr>
          <w:p w14:paraId="59154C56" w14:textId="77777777" w:rsidR="00565D7B" w:rsidRPr="00BF5B96" w:rsidRDefault="00565D7B" w:rsidP="00D803F5">
            <w:pPr>
              <w:jc w:val="center"/>
              <w:rPr>
                <w:sz w:val="20"/>
                <w:szCs w:val="20"/>
              </w:rPr>
            </w:pPr>
            <w:r>
              <w:rPr>
                <w:sz w:val="20"/>
                <w:szCs w:val="20"/>
              </w:rPr>
              <w:t>x</w:t>
            </w:r>
          </w:p>
        </w:tc>
        <w:tc>
          <w:tcPr>
            <w:tcW w:w="708" w:type="dxa"/>
            <w:shd w:val="clear" w:color="auto" w:fill="DDD9C3" w:themeFill="background2" w:themeFillShade="E6"/>
          </w:tcPr>
          <w:p w14:paraId="211E74A8" w14:textId="77777777" w:rsidR="00565D7B" w:rsidRDefault="00565D7B" w:rsidP="00D803F5">
            <w:pPr>
              <w:jc w:val="center"/>
              <w:rPr>
                <w:sz w:val="20"/>
                <w:szCs w:val="20"/>
              </w:rPr>
            </w:pPr>
          </w:p>
        </w:tc>
        <w:tc>
          <w:tcPr>
            <w:tcW w:w="567" w:type="dxa"/>
            <w:shd w:val="clear" w:color="auto" w:fill="DDD9C3" w:themeFill="background2" w:themeFillShade="E6"/>
          </w:tcPr>
          <w:p w14:paraId="286E1CB6" w14:textId="77777777" w:rsidR="00565D7B" w:rsidRDefault="00565D7B" w:rsidP="00D803F5">
            <w:pPr>
              <w:jc w:val="center"/>
              <w:rPr>
                <w:sz w:val="20"/>
                <w:szCs w:val="20"/>
              </w:rPr>
            </w:pPr>
          </w:p>
        </w:tc>
        <w:tc>
          <w:tcPr>
            <w:tcW w:w="567" w:type="dxa"/>
            <w:shd w:val="clear" w:color="auto" w:fill="DDD9C3" w:themeFill="background2" w:themeFillShade="E6"/>
          </w:tcPr>
          <w:p w14:paraId="23503721" w14:textId="77777777" w:rsidR="00565D7B" w:rsidRDefault="00565D7B" w:rsidP="00D803F5">
            <w:pPr>
              <w:jc w:val="center"/>
              <w:rPr>
                <w:sz w:val="20"/>
                <w:szCs w:val="20"/>
              </w:rPr>
            </w:pPr>
          </w:p>
        </w:tc>
      </w:tr>
      <w:tr w:rsidR="00565D7B" w:rsidRPr="00BF5B96" w14:paraId="3AB5C3CC" w14:textId="77777777" w:rsidTr="00376C0E">
        <w:trPr>
          <w:jc w:val="center"/>
        </w:trPr>
        <w:tc>
          <w:tcPr>
            <w:tcW w:w="846" w:type="dxa"/>
            <w:shd w:val="clear" w:color="auto" w:fill="DDD9C3" w:themeFill="background2" w:themeFillShade="E6"/>
          </w:tcPr>
          <w:p w14:paraId="0C4813A3" w14:textId="77777777" w:rsidR="00565D7B" w:rsidRPr="00BF5B96" w:rsidRDefault="00565D7B" w:rsidP="00D803F5">
            <w:pPr>
              <w:rPr>
                <w:b/>
                <w:sz w:val="20"/>
                <w:szCs w:val="20"/>
              </w:rPr>
            </w:pPr>
          </w:p>
        </w:tc>
        <w:tc>
          <w:tcPr>
            <w:tcW w:w="2268" w:type="dxa"/>
            <w:shd w:val="clear" w:color="auto" w:fill="DDD9C3" w:themeFill="background2" w:themeFillShade="E6"/>
          </w:tcPr>
          <w:p w14:paraId="44260704" w14:textId="77777777" w:rsidR="00565D7B" w:rsidRDefault="00565D7B" w:rsidP="00D803F5">
            <w:pPr>
              <w:rPr>
                <w:rFonts w:cstheme="minorHAnsi"/>
                <w:bCs/>
                <w:sz w:val="20"/>
                <w:szCs w:val="20"/>
              </w:rPr>
            </w:pPr>
            <w:r w:rsidRPr="00342C4E">
              <w:rPr>
                <w:rFonts w:cstheme="minorHAnsi"/>
                <w:bCs/>
                <w:sz w:val="20"/>
                <w:szCs w:val="20"/>
              </w:rPr>
              <w:t>rozvoj kompetencí dětí a žáků pro aktivní používání cizího jazyka</w:t>
            </w:r>
          </w:p>
        </w:tc>
        <w:tc>
          <w:tcPr>
            <w:tcW w:w="572" w:type="dxa"/>
            <w:shd w:val="clear" w:color="auto" w:fill="DDD9C3" w:themeFill="background2" w:themeFillShade="E6"/>
            <w:vAlign w:val="center"/>
          </w:tcPr>
          <w:p w14:paraId="01E80424"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3CF38AD5"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6621D83C"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3B7151E2"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055F2E03"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2F74D393" w14:textId="77777777" w:rsidR="00565D7B" w:rsidRDefault="00565D7B" w:rsidP="00D803F5">
            <w:pPr>
              <w:jc w:val="center"/>
              <w:rPr>
                <w:sz w:val="20"/>
                <w:szCs w:val="20"/>
              </w:rPr>
            </w:pPr>
          </w:p>
        </w:tc>
        <w:tc>
          <w:tcPr>
            <w:tcW w:w="708" w:type="dxa"/>
            <w:shd w:val="clear" w:color="auto" w:fill="DDD9C3" w:themeFill="background2" w:themeFillShade="E6"/>
          </w:tcPr>
          <w:p w14:paraId="2FE587DE" w14:textId="77777777" w:rsidR="00565D7B" w:rsidRDefault="00565D7B" w:rsidP="00D803F5">
            <w:pPr>
              <w:jc w:val="center"/>
              <w:rPr>
                <w:sz w:val="20"/>
                <w:szCs w:val="20"/>
              </w:rPr>
            </w:pPr>
          </w:p>
        </w:tc>
        <w:tc>
          <w:tcPr>
            <w:tcW w:w="567" w:type="dxa"/>
            <w:shd w:val="clear" w:color="auto" w:fill="DDD9C3" w:themeFill="background2" w:themeFillShade="E6"/>
          </w:tcPr>
          <w:p w14:paraId="139A24D8" w14:textId="77777777" w:rsidR="00565D7B" w:rsidRDefault="00565D7B" w:rsidP="00D803F5">
            <w:pPr>
              <w:jc w:val="center"/>
              <w:rPr>
                <w:sz w:val="20"/>
                <w:szCs w:val="20"/>
              </w:rPr>
            </w:pPr>
          </w:p>
        </w:tc>
        <w:tc>
          <w:tcPr>
            <w:tcW w:w="567" w:type="dxa"/>
            <w:shd w:val="clear" w:color="auto" w:fill="DDD9C3" w:themeFill="background2" w:themeFillShade="E6"/>
          </w:tcPr>
          <w:p w14:paraId="1B843A1A" w14:textId="77777777" w:rsidR="00565D7B" w:rsidRDefault="00565D7B" w:rsidP="00D803F5">
            <w:pPr>
              <w:jc w:val="center"/>
              <w:rPr>
                <w:sz w:val="20"/>
                <w:szCs w:val="20"/>
              </w:rPr>
            </w:pPr>
          </w:p>
        </w:tc>
      </w:tr>
      <w:tr w:rsidR="00565D7B" w:rsidRPr="00BF5B96" w14:paraId="324A0762" w14:textId="77777777" w:rsidTr="00376C0E">
        <w:trPr>
          <w:jc w:val="center"/>
        </w:trPr>
        <w:tc>
          <w:tcPr>
            <w:tcW w:w="846" w:type="dxa"/>
            <w:shd w:val="clear" w:color="auto" w:fill="DDD9C3" w:themeFill="background2" w:themeFillShade="E6"/>
          </w:tcPr>
          <w:p w14:paraId="6A254678" w14:textId="77777777" w:rsidR="00565D7B" w:rsidRPr="00BF5B96" w:rsidRDefault="00565D7B" w:rsidP="00D803F5">
            <w:pPr>
              <w:rPr>
                <w:b/>
                <w:sz w:val="20"/>
                <w:szCs w:val="20"/>
              </w:rPr>
            </w:pPr>
          </w:p>
        </w:tc>
        <w:tc>
          <w:tcPr>
            <w:tcW w:w="2268" w:type="dxa"/>
            <w:shd w:val="clear" w:color="auto" w:fill="DDD9C3" w:themeFill="background2" w:themeFillShade="E6"/>
          </w:tcPr>
          <w:p w14:paraId="330D4FDF" w14:textId="77777777" w:rsidR="00565D7B" w:rsidRDefault="00565D7B" w:rsidP="00D803F5">
            <w:pPr>
              <w:rPr>
                <w:rFonts w:cstheme="minorHAnsi"/>
                <w:bCs/>
                <w:sz w:val="20"/>
                <w:szCs w:val="20"/>
              </w:rPr>
            </w:pPr>
            <w:r w:rsidRPr="00342C4E">
              <w:rPr>
                <w:rFonts w:cstheme="minorHAnsi"/>
                <w:bCs/>
                <w:sz w:val="20"/>
                <w:szCs w:val="20"/>
              </w:rPr>
              <w:t>rozvoj českého jazyka u dětí a žáků s nedostatečnou znalostí</w:t>
            </w:r>
          </w:p>
        </w:tc>
        <w:tc>
          <w:tcPr>
            <w:tcW w:w="572" w:type="dxa"/>
            <w:shd w:val="clear" w:color="auto" w:fill="DDD9C3" w:themeFill="background2" w:themeFillShade="E6"/>
            <w:vAlign w:val="center"/>
          </w:tcPr>
          <w:p w14:paraId="20BDF588"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32811BE1"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1E17466E"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7DF5AC92"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54EA493C"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3B0867BA" w14:textId="77777777" w:rsidR="00565D7B" w:rsidRDefault="00565D7B" w:rsidP="00D803F5">
            <w:pPr>
              <w:jc w:val="center"/>
              <w:rPr>
                <w:sz w:val="20"/>
                <w:szCs w:val="20"/>
              </w:rPr>
            </w:pPr>
          </w:p>
        </w:tc>
        <w:tc>
          <w:tcPr>
            <w:tcW w:w="708" w:type="dxa"/>
            <w:shd w:val="clear" w:color="auto" w:fill="DDD9C3" w:themeFill="background2" w:themeFillShade="E6"/>
          </w:tcPr>
          <w:p w14:paraId="4C8017BF" w14:textId="77777777" w:rsidR="00565D7B" w:rsidRDefault="00565D7B" w:rsidP="00D803F5">
            <w:pPr>
              <w:jc w:val="center"/>
              <w:rPr>
                <w:sz w:val="20"/>
                <w:szCs w:val="20"/>
              </w:rPr>
            </w:pPr>
          </w:p>
        </w:tc>
        <w:tc>
          <w:tcPr>
            <w:tcW w:w="567" w:type="dxa"/>
            <w:shd w:val="clear" w:color="auto" w:fill="DDD9C3" w:themeFill="background2" w:themeFillShade="E6"/>
          </w:tcPr>
          <w:p w14:paraId="691BD7AC" w14:textId="77777777" w:rsidR="00565D7B" w:rsidRDefault="00565D7B" w:rsidP="00D803F5">
            <w:pPr>
              <w:jc w:val="center"/>
              <w:rPr>
                <w:sz w:val="20"/>
                <w:szCs w:val="20"/>
              </w:rPr>
            </w:pPr>
          </w:p>
        </w:tc>
        <w:tc>
          <w:tcPr>
            <w:tcW w:w="567" w:type="dxa"/>
            <w:shd w:val="clear" w:color="auto" w:fill="DDD9C3" w:themeFill="background2" w:themeFillShade="E6"/>
          </w:tcPr>
          <w:p w14:paraId="6C2DC0CA" w14:textId="77777777" w:rsidR="00565D7B" w:rsidRDefault="00565D7B" w:rsidP="00D803F5">
            <w:pPr>
              <w:jc w:val="center"/>
              <w:rPr>
                <w:sz w:val="20"/>
                <w:szCs w:val="20"/>
              </w:rPr>
            </w:pPr>
          </w:p>
        </w:tc>
      </w:tr>
      <w:tr w:rsidR="00565D7B" w:rsidRPr="00BF5B96" w14:paraId="75F39BF9" w14:textId="77777777" w:rsidTr="00376C0E">
        <w:trPr>
          <w:jc w:val="center"/>
        </w:trPr>
        <w:tc>
          <w:tcPr>
            <w:tcW w:w="846" w:type="dxa"/>
            <w:shd w:val="clear" w:color="auto" w:fill="DDD9C3" w:themeFill="background2" w:themeFillShade="E6"/>
          </w:tcPr>
          <w:p w14:paraId="5D0A1A22" w14:textId="77777777" w:rsidR="00565D7B" w:rsidRPr="00BF5B96" w:rsidRDefault="00565D7B" w:rsidP="00D803F5">
            <w:pPr>
              <w:rPr>
                <w:b/>
                <w:sz w:val="20"/>
                <w:szCs w:val="20"/>
              </w:rPr>
            </w:pPr>
          </w:p>
        </w:tc>
        <w:tc>
          <w:tcPr>
            <w:tcW w:w="2268" w:type="dxa"/>
            <w:shd w:val="clear" w:color="auto" w:fill="DDD9C3" w:themeFill="background2" w:themeFillShade="E6"/>
          </w:tcPr>
          <w:p w14:paraId="67997AE4" w14:textId="77777777" w:rsidR="00565D7B" w:rsidRDefault="00565D7B" w:rsidP="00D803F5">
            <w:pPr>
              <w:rPr>
                <w:rFonts w:cstheme="minorHAnsi"/>
                <w:bCs/>
                <w:sz w:val="20"/>
                <w:szCs w:val="20"/>
              </w:rPr>
            </w:pPr>
            <w:r w:rsidRPr="00342C4E">
              <w:rPr>
                <w:rFonts w:cstheme="minorHAnsi"/>
                <w:bCs/>
                <w:sz w:val="20"/>
                <w:szCs w:val="20"/>
              </w:rPr>
              <w:t>rozvoj vztahu k místu, kde děti a žáci žijí, mezigenerační soužití</w:t>
            </w:r>
          </w:p>
        </w:tc>
        <w:tc>
          <w:tcPr>
            <w:tcW w:w="572" w:type="dxa"/>
            <w:shd w:val="clear" w:color="auto" w:fill="DDD9C3" w:themeFill="background2" w:themeFillShade="E6"/>
            <w:vAlign w:val="center"/>
          </w:tcPr>
          <w:p w14:paraId="060C764A"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2722B938"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7A2865FE"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7ADDBA81"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2748E32C" w14:textId="77777777" w:rsidR="00565D7B" w:rsidRDefault="00565D7B" w:rsidP="00D803F5">
            <w:pPr>
              <w:jc w:val="center"/>
              <w:rPr>
                <w:sz w:val="20"/>
                <w:szCs w:val="20"/>
              </w:rPr>
            </w:pPr>
            <w:r>
              <w:rPr>
                <w:sz w:val="20"/>
                <w:szCs w:val="20"/>
              </w:rPr>
              <w:t>xx</w:t>
            </w:r>
          </w:p>
        </w:tc>
        <w:tc>
          <w:tcPr>
            <w:tcW w:w="709" w:type="dxa"/>
            <w:shd w:val="clear" w:color="auto" w:fill="DDD9C3" w:themeFill="background2" w:themeFillShade="E6"/>
            <w:vAlign w:val="center"/>
          </w:tcPr>
          <w:p w14:paraId="323FCFA6" w14:textId="77777777" w:rsidR="00565D7B" w:rsidRDefault="00565D7B" w:rsidP="00D803F5">
            <w:pPr>
              <w:jc w:val="center"/>
              <w:rPr>
                <w:sz w:val="20"/>
                <w:szCs w:val="20"/>
              </w:rPr>
            </w:pPr>
          </w:p>
        </w:tc>
        <w:tc>
          <w:tcPr>
            <w:tcW w:w="708" w:type="dxa"/>
            <w:shd w:val="clear" w:color="auto" w:fill="DDD9C3" w:themeFill="background2" w:themeFillShade="E6"/>
            <w:vAlign w:val="center"/>
          </w:tcPr>
          <w:p w14:paraId="550DE3C7" w14:textId="77777777" w:rsidR="00565D7B" w:rsidRDefault="00565D7B" w:rsidP="00D803F5">
            <w:pPr>
              <w:jc w:val="center"/>
              <w:rPr>
                <w:sz w:val="20"/>
                <w:szCs w:val="20"/>
              </w:rPr>
            </w:pPr>
          </w:p>
        </w:tc>
        <w:tc>
          <w:tcPr>
            <w:tcW w:w="567" w:type="dxa"/>
            <w:shd w:val="clear" w:color="auto" w:fill="DDD9C3" w:themeFill="background2" w:themeFillShade="E6"/>
            <w:vAlign w:val="center"/>
          </w:tcPr>
          <w:p w14:paraId="10E82648" w14:textId="77777777" w:rsidR="00565D7B" w:rsidRDefault="00565D7B" w:rsidP="00D803F5">
            <w:pPr>
              <w:jc w:val="center"/>
              <w:rPr>
                <w:sz w:val="20"/>
                <w:szCs w:val="20"/>
              </w:rPr>
            </w:pPr>
            <w:r>
              <w:rPr>
                <w:sz w:val="20"/>
                <w:szCs w:val="20"/>
              </w:rPr>
              <w:t>xx</w:t>
            </w:r>
          </w:p>
        </w:tc>
        <w:tc>
          <w:tcPr>
            <w:tcW w:w="567" w:type="dxa"/>
            <w:shd w:val="clear" w:color="auto" w:fill="DDD9C3" w:themeFill="background2" w:themeFillShade="E6"/>
          </w:tcPr>
          <w:p w14:paraId="35115B98" w14:textId="77777777" w:rsidR="00565D7B" w:rsidRDefault="00565D7B" w:rsidP="00D803F5">
            <w:pPr>
              <w:jc w:val="center"/>
              <w:rPr>
                <w:sz w:val="20"/>
                <w:szCs w:val="20"/>
              </w:rPr>
            </w:pPr>
          </w:p>
        </w:tc>
      </w:tr>
      <w:tr w:rsidR="00565D7B" w:rsidRPr="00BF5B96" w14:paraId="00D5AC30" w14:textId="77777777" w:rsidTr="00376C0E">
        <w:trPr>
          <w:jc w:val="center"/>
        </w:trPr>
        <w:tc>
          <w:tcPr>
            <w:tcW w:w="846" w:type="dxa"/>
            <w:shd w:val="clear" w:color="auto" w:fill="DDD9C3" w:themeFill="background2" w:themeFillShade="E6"/>
          </w:tcPr>
          <w:p w14:paraId="1DB3A3C8" w14:textId="77777777" w:rsidR="00565D7B" w:rsidRPr="00BF5B96" w:rsidRDefault="00565D7B" w:rsidP="00D803F5">
            <w:pPr>
              <w:rPr>
                <w:b/>
                <w:sz w:val="20"/>
                <w:szCs w:val="20"/>
              </w:rPr>
            </w:pPr>
          </w:p>
        </w:tc>
        <w:tc>
          <w:tcPr>
            <w:tcW w:w="2268" w:type="dxa"/>
            <w:shd w:val="clear" w:color="auto" w:fill="DDD9C3" w:themeFill="background2" w:themeFillShade="E6"/>
          </w:tcPr>
          <w:p w14:paraId="0F9F011B" w14:textId="77777777" w:rsidR="00565D7B" w:rsidRPr="00342C4E" w:rsidRDefault="00565D7B" w:rsidP="00D803F5">
            <w:pPr>
              <w:rPr>
                <w:rFonts w:cstheme="minorHAnsi"/>
                <w:bCs/>
                <w:sz w:val="20"/>
                <w:szCs w:val="20"/>
              </w:rPr>
            </w:pPr>
            <w:r w:rsidRPr="00342C4E">
              <w:rPr>
                <w:rFonts w:cstheme="minorHAnsi"/>
                <w:bCs/>
                <w:sz w:val="20"/>
                <w:szCs w:val="20"/>
              </w:rPr>
              <w:t>Wellbeing</w:t>
            </w:r>
          </w:p>
        </w:tc>
        <w:tc>
          <w:tcPr>
            <w:tcW w:w="572" w:type="dxa"/>
            <w:shd w:val="clear" w:color="auto" w:fill="DDD9C3" w:themeFill="background2" w:themeFillShade="E6"/>
            <w:vAlign w:val="center"/>
          </w:tcPr>
          <w:p w14:paraId="61FA2D4B"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55A870D5" w14:textId="77777777" w:rsidR="00565D7B" w:rsidRPr="00BF5B96" w:rsidRDefault="00565D7B" w:rsidP="00D803F5">
            <w:pPr>
              <w:jc w:val="center"/>
              <w:rPr>
                <w:sz w:val="20"/>
                <w:szCs w:val="20"/>
              </w:rPr>
            </w:pPr>
          </w:p>
        </w:tc>
        <w:tc>
          <w:tcPr>
            <w:tcW w:w="708" w:type="dxa"/>
            <w:shd w:val="clear" w:color="auto" w:fill="DDD9C3" w:themeFill="background2" w:themeFillShade="E6"/>
            <w:vAlign w:val="center"/>
          </w:tcPr>
          <w:p w14:paraId="39FD8C5F" w14:textId="77777777" w:rsidR="00565D7B" w:rsidRPr="00BF5B96" w:rsidRDefault="00565D7B" w:rsidP="00D803F5">
            <w:pPr>
              <w:jc w:val="center"/>
              <w:rPr>
                <w:sz w:val="20"/>
                <w:szCs w:val="20"/>
              </w:rPr>
            </w:pPr>
          </w:p>
        </w:tc>
        <w:tc>
          <w:tcPr>
            <w:tcW w:w="709" w:type="dxa"/>
            <w:shd w:val="clear" w:color="auto" w:fill="DDD9C3" w:themeFill="background2" w:themeFillShade="E6"/>
            <w:vAlign w:val="center"/>
          </w:tcPr>
          <w:p w14:paraId="4EFEEF0E"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2525BE0F" w14:textId="77777777" w:rsidR="00565D7B" w:rsidRDefault="00565D7B" w:rsidP="00D803F5">
            <w:pPr>
              <w:jc w:val="center"/>
              <w:rPr>
                <w:sz w:val="20"/>
                <w:szCs w:val="20"/>
              </w:rPr>
            </w:pPr>
          </w:p>
        </w:tc>
        <w:tc>
          <w:tcPr>
            <w:tcW w:w="709" w:type="dxa"/>
            <w:shd w:val="clear" w:color="auto" w:fill="DDD9C3" w:themeFill="background2" w:themeFillShade="E6"/>
            <w:vAlign w:val="center"/>
          </w:tcPr>
          <w:p w14:paraId="33F9145A" w14:textId="77777777" w:rsidR="00565D7B" w:rsidRDefault="00565D7B" w:rsidP="00D803F5">
            <w:pPr>
              <w:jc w:val="center"/>
              <w:rPr>
                <w:sz w:val="20"/>
                <w:szCs w:val="20"/>
              </w:rPr>
            </w:pPr>
            <w:r>
              <w:rPr>
                <w:sz w:val="20"/>
                <w:szCs w:val="20"/>
              </w:rPr>
              <w:t>xx</w:t>
            </w:r>
          </w:p>
        </w:tc>
        <w:tc>
          <w:tcPr>
            <w:tcW w:w="708" w:type="dxa"/>
            <w:shd w:val="clear" w:color="auto" w:fill="DDD9C3" w:themeFill="background2" w:themeFillShade="E6"/>
          </w:tcPr>
          <w:p w14:paraId="758E7E6F" w14:textId="77777777" w:rsidR="00565D7B" w:rsidRDefault="00565D7B" w:rsidP="00D803F5">
            <w:pPr>
              <w:jc w:val="center"/>
              <w:rPr>
                <w:sz w:val="20"/>
                <w:szCs w:val="20"/>
              </w:rPr>
            </w:pPr>
            <w:r>
              <w:rPr>
                <w:sz w:val="20"/>
                <w:szCs w:val="20"/>
              </w:rPr>
              <w:t>x</w:t>
            </w:r>
          </w:p>
        </w:tc>
        <w:tc>
          <w:tcPr>
            <w:tcW w:w="567" w:type="dxa"/>
            <w:shd w:val="clear" w:color="auto" w:fill="DDD9C3" w:themeFill="background2" w:themeFillShade="E6"/>
          </w:tcPr>
          <w:p w14:paraId="76955BF0" w14:textId="77777777" w:rsidR="00565D7B" w:rsidRDefault="00565D7B" w:rsidP="00D803F5">
            <w:pPr>
              <w:jc w:val="center"/>
              <w:rPr>
                <w:sz w:val="20"/>
                <w:szCs w:val="20"/>
              </w:rPr>
            </w:pPr>
            <w:r>
              <w:rPr>
                <w:sz w:val="20"/>
                <w:szCs w:val="20"/>
              </w:rPr>
              <w:t>x</w:t>
            </w:r>
          </w:p>
        </w:tc>
        <w:tc>
          <w:tcPr>
            <w:tcW w:w="567" w:type="dxa"/>
            <w:shd w:val="clear" w:color="auto" w:fill="DDD9C3" w:themeFill="background2" w:themeFillShade="E6"/>
          </w:tcPr>
          <w:p w14:paraId="5AF4EA84" w14:textId="77777777" w:rsidR="00565D7B" w:rsidRDefault="00565D7B" w:rsidP="00D803F5">
            <w:pPr>
              <w:jc w:val="center"/>
              <w:rPr>
                <w:sz w:val="20"/>
                <w:szCs w:val="20"/>
              </w:rPr>
            </w:pPr>
            <w:r>
              <w:rPr>
                <w:sz w:val="20"/>
                <w:szCs w:val="20"/>
              </w:rPr>
              <w:t>x</w:t>
            </w:r>
          </w:p>
        </w:tc>
      </w:tr>
    </w:tbl>
    <w:p w14:paraId="203B65F0" w14:textId="77777777" w:rsidR="00565D7B" w:rsidRDefault="00565D7B" w:rsidP="00565D7B">
      <w:pPr>
        <w:rPr>
          <w:b/>
          <w:sz w:val="24"/>
        </w:rPr>
      </w:pPr>
    </w:p>
    <w:p w14:paraId="21C25A05" w14:textId="77777777" w:rsidR="00565D7B" w:rsidRDefault="00565D7B" w:rsidP="00565D7B">
      <w:pPr>
        <w:rPr>
          <w:b/>
          <w:sz w:val="24"/>
        </w:rPr>
      </w:pPr>
    </w:p>
    <w:p w14:paraId="67285AD8" w14:textId="77777777" w:rsidR="002D2272" w:rsidRDefault="002D2272" w:rsidP="00565D7B">
      <w:pPr>
        <w:rPr>
          <w:b/>
          <w:sz w:val="24"/>
        </w:rPr>
      </w:pPr>
    </w:p>
    <w:p w14:paraId="2249AF9A" w14:textId="77777777" w:rsidR="002D2272" w:rsidRDefault="002D2272" w:rsidP="00565D7B">
      <w:pPr>
        <w:rPr>
          <w:b/>
          <w:sz w:val="24"/>
        </w:rPr>
      </w:pPr>
    </w:p>
    <w:p w14:paraId="2E06611E" w14:textId="77777777" w:rsidR="002D2272" w:rsidRDefault="002D2272" w:rsidP="00565D7B">
      <w:pPr>
        <w:rPr>
          <w:b/>
          <w:sz w:val="24"/>
        </w:rPr>
      </w:pPr>
    </w:p>
    <w:p w14:paraId="3908DDA5" w14:textId="77777777" w:rsidR="002D2272" w:rsidRDefault="002D2272" w:rsidP="00565D7B">
      <w:pPr>
        <w:rPr>
          <w:b/>
          <w:sz w:val="24"/>
        </w:rPr>
      </w:pPr>
    </w:p>
    <w:p w14:paraId="42CFEA2C" w14:textId="77777777" w:rsidR="002D2272" w:rsidRDefault="002D2272" w:rsidP="00565D7B">
      <w:pPr>
        <w:rPr>
          <w:b/>
          <w:sz w:val="24"/>
        </w:rPr>
      </w:pPr>
    </w:p>
    <w:p w14:paraId="5E623E91" w14:textId="77777777" w:rsidR="002D2272" w:rsidRDefault="002D2272" w:rsidP="00565D7B">
      <w:pPr>
        <w:rPr>
          <w:b/>
          <w:sz w:val="24"/>
        </w:rPr>
      </w:pPr>
    </w:p>
    <w:p w14:paraId="7D96CB5D" w14:textId="77777777" w:rsidR="002D2272" w:rsidRDefault="002D2272" w:rsidP="00565D7B">
      <w:pPr>
        <w:rPr>
          <w:b/>
          <w:sz w:val="24"/>
        </w:rPr>
      </w:pPr>
    </w:p>
    <w:p w14:paraId="566C80A8" w14:textId="77777777" w:rsidR="002D2272" w:rsidRDefault="002D2272" w:rsidP="00565D7B">
      <w:pPr>
        <w:rPr>
          <w:b/>
          <w:sz w:val="24"/>
        </w:rPr>
      </w:pPr>
    </w:p>
    <w:p w14:paraId="163360EA" w14:textId="77777777" w:rsidR="002D2272" w:rsidRDefault="002D2272" w:rsidP="00565D7B">
      <w:pPr>
        <w:rPr>
          <w:b/>
          <w:sz w:val="24"/>
        </w:rPr>
      </w:pPr>
    </w:p>
    <w:p w14:paraId="10744774" w14:textId="77777777" w:rsidR="002D2272" w:rsidRDefault="002D2272" w:rsidP="00565D7B">
      <w:pPr>
        <w:rPr>
          <w:b/>
          <w:sz w:val="24"/>
        </w:rPr>
      </w:pPr>
    </w:p>
    <w:p w14:paraId="28CD003C" w14:textId="77777777" w:rsidR="002D2272" w:rsidRDefault="002D2272" w:rsidP="00565D7B">
      <w:pPr>
        <w:rPr>
          <w:b/>
          <w:sz w:val="24"/>
        </w:rPr>
      </w:pPr>
    </w:p>
    <w:p w14:paraId="11B13CDD" w14:textId="77777777" w:rsidR="002D2272" w:rsidRDefault="002D2272" w:rsidP="00565D7B">
      <w:pPr>
        <w:rPr>
          <w:b/>
          <w:sz w:val="24"/>
        </w:rPr>
      </w:pPr>
    </w:p>
    <w:p w14:paraId="380428C7" w14:textId="77777777" w:rsidR="00565D7B" w:rsidRDefault="00565D7B" w:rsidP="00565D7B">
      <w:pPr>
        <w:rPr>
          <w:b/>
          <w:sz w:val="24"/>
        </w:rPr>
      </w:pPr>
    </w:p>
    <w:p w14:paraId="5E9A9E44" w14:textId="77777777" w:rsidR="00565D7B" w:rsidRDefault="00565D7B" w:rsidP="00565D7B">
      <w:pPr>
        <w:rPr>
          <w:b/>
          <w:sz w:val="24"/>
        </w:rPr>
      </w:pPr>
    </w:p>
    <w:p w14:paraId="6CB68CDD" w14:textId="77777777" w:rsidR="00565D7B" w:rsidRPr="00137C06" w:rsidRDefault="00565D7B" w:rsidP="00565D7B">
      <w:pPr>
        <w:rPr>
          <w:b/>
          <w:sz w:val="24"/>
        </w:rPr>
      </w:pPr>
      <w:r w:rsidRPr="00137C06">
        <w:rPr>
          <w:b/>
          <w:sz w:val="24"/>
        </w:rPr>
        <w:lastRenderedPageBreak/>
        <w:t xml:space="preserve">Priorita 2. </w:t>
      </w:r>
      <w:r w:rsidRPr="007C42EF">
        <w:rPr>
          <w:b/>
          <w:caps/>
          <w:sz w:val="24"/>
        </w:rPr>
        <w:t xml:space="preserve">Kvalitní a dostupné </w:t>
      </w:r>
      <w:r>
        <w:rPr>
          <w:b/>
          <w:caps/>
          <w:sz w:val="24"/>
        </w:rPr>
        <w:t>PŘEDŠKOLNÍ</w:t>
      </w:r>
      <w:r w:rsidRPr="007C42EF">
        <w:rPr>
          <w:b/>
          <w:caps/>
          <w:sz w:val="24"/>
        </w:rPr>
        <w:t xml:space="preserve"> vzdělávání respektující potřeby každého dítěte</w:t>
      </w:r>
    </w:p>
    <w:tbl>
      <w:tblPr>
        <w:tblStyle w:val="Mkatabulky"/>
        <w:tblW w:w="0" w:type="auto"/>
        <w:shd w:val="clear" w:color="auto" w:fill="C6D9F1" w:themeFill="text2" w:themeFillTint="33"/>
        <w:tblLook w:val="04A0" w:firstRow="1" w:lastRow="0" w:firstColumn="1" w:lastColumn="0" w:noHBand="0" w:noVBand="1"/>
      </w:tblPr>
      <w:tblGrid>
        <w:gridCol w:w="1782"/>
        <w:gridCol w:w="7137"/>
      </w:tblGrid>
      <w:tr w:rsidR="00565D7B" w:rsidRPr="00137C06" w14:paraId="22E972F6" w14:textId="77777777" w:rsidTr="00D803F5">
        <w:tc>
          <w:tcPr>
            <w:tcW w:w="1809" w:type="dxa"/>
            <w:shd w:val="clear" w:color="auto" w:fill="C6D9F1" w:themeFill="text2" w:themeFillTint="33"/>
          </w:tcPr>
          <w:p w14:paraId="3246E549" w14:textId="77777777" w:rsidR="00565D7B" w:rsidRPr="00137C06" w:rsidRDefault="00565D7B" w:rsidP="00D803F5">
            <w:pPr>
              <w:rPr>
                <w:b/>
              </w:rPr>
            </w:pPr>
            <w:r w:rsidRPr="00137C06">
              <w:rPr>
                <w:b/>
              </w:rPr>
              <w:t>PRIORITA</w:t>
            </w:r>
          </w:p>
        </w:tc>
        <w:tc>
          <w:tcPr>
            <w:tcW w:w="7371" w:type="dxa"/>
            <w:shd w:val="clear" w:color="auto" w:fill="C6D9F1" w:themeFill="text2" w:themeFillTint="33"/>
          </w:tcPr>
          <w:p w14:paraId="64D6E3AE" w14:textId="77777777" w:rsidR="00565D7B" w:rsidRPr="00137C06" w:rsidRDefault="00565D7B" w:rsidP="00D803F5">
            <w:pPr>
              <w:rPr>
                <w:b/>
              </w:rPr>
            </w:pPr>
            <w:r w:rsidRPr="00137C06">
              <w:rPr>
                <w:b/>
              </w:rPr>
              <w:t xml:space="preserve">2. </w:t>
            </w:r>
            <w:r w:rsidRPr="007C42EF">
              <w:rPr>
                <w:b/>
              </w:rPr>
              <w:t xml:space="preserve">Kvalitní a dostupné </w:t>
            </w:r>
            <w:r>
              <w:rPr>
                <w:b/>
              </w:rPr>
              <w:t>předškolní</w:t>
            </w:r>
            <w:r w:rsidRPr="007C42EF">
              <w:rPr>
                <w:b/>
              </w:rPr>
              <w:t xml:space="preserve"> vzdělávání respektující potřeby každého dítěte</w:t>
            </w:r>
          </w:p>
        </w:tc>
      </w:tr>
      <w:tr w:rsidR="00565D7B" w14:paraId="7934D891" w14:textId="77777777" w:rsidTr="00D803F5">
        <w:tc>
          <w:tcPr>
            <w:tcW w:w="1809" w:type="dxa"/>
            <w:shd w:val="clear" w:color="auto" w:fill="C6D9F1" w:themeFill="text2" w:themeFillTint="33"/>
          </w:tcPr>
          <w:p w14:paraId="70EC1EA8" w14:textId="77777777" w:rsidR="00565D7B" w:rsidRPr="00137C06" w:rsidRDefault="00565D7B" w:rsidP="00D803F5">
            <w:pPr>
              <w:rPr>
                <w:b/>
              </w:rPr>
            </w:pPr>
            <w:r w:rsidRPr="00137C06">
              <w:rPr>
                <w:b/>
              </w:rPr>
              <w:t>Cíl a jeho popis</w:t>
            </w:r>
          </w:p>
        </w:tc>
        <w:tc>
          <w:tcPr>
            <w:tcW w:w="7371" w:type="dxa"/>
            <w:shd w:val="clear" w:color="auto" w:fill="C6D9F1" w:themeFill="text2" w:themeFillTint="33"/>
          </w:tcPr>
          <w:p w14:paraId="2D610453" w14:textId="77777777" w:rsidR="00565D7B" w:rsidRPr="00795BB7" w:rsidRDefault="00565D7B" w:rsidP="00D803F5">
            <w:pPr>
              <w:rPr>
                <w:rFonts w:ascii="Calibri" w:eastAsia="Calibri" w:hAnsi="Calibri" w:cs="Times New Roman"/>
                <w:b/>
                <w:bCs/>
              </w:rPr>
            </w:pPr>
            <w:r w:rsidRPr="00795BB7">
              <w:rPr>
                <w:rFonts w:ascii="Calibri" w:eastAsia="Calibri" w:hAnsi="Calibri" w:cs="Times New Roman"/>
                <w:b/>
                <w:bCs/>
              </w:rPr>
              <w:t>2.1 Podpora kvalifikovaných a motivovaných pedagogů a dalších pedagogických a nepedagogických pracovníků v MŠ v území, podpora inkluzivního vzdělávání a rozvoje duševního zdraví dětí</w:t>
            </w:r>
          </w:p>
          <w:p w14:paraId="7DEFB033" w14:textId="77777777" w:rsidR="00565D7B" w:rsidRDefault="00565D7B" w:rsidP="00D803F5"/>
          <w:p w14:paraId="6F47A2BD" w14:textId="77777777" w:rsidR="00565D7B" w:rsidRDefault="00565D7B" w:rsidP="00D803F5">
            <w:r>
              <w:t xml:space="preserve">Cíl bude naplněn aktivitami zaměřenými na aplikaci nejnovějších trendů v oblasti předškolního vzdělávání tak, aby odpovídalo věkovému a schopnostnímu složení jednotlivých skupin dětí v zařízení.  </w:t>
            </w:r>
            <w:r w:rsidRPr="00E145F9">
              <w:t xml:space="preserve">MŠ </w:t>
            </w:r>
            <w:r>
              <w:t>reagují</w:t>
            </w:r>
            <w:r w:rsidRPr="00E145F9">
              <w:t xml:space="preserve"> na rozšiřující věkové spektrum dětí v zařízení směrem ke zmenšování skupin s ohledem </w:t>
            </w:r>
            <w:r>
              <w:t xml:space="preserve">na jejich věk. Aktivity a projekty budou zaměřeny na posílení personální kapacity jak s ohledem na kvantitu (zvýšení počtu pracovníků a ohledem na větší diferenciaci dětí – asistenti, chůvy), tak na kvalitu (DVPP a jiné vzdělávání spojené se začlenění specifických skupin dětí).  S tím spojen je nákup nezbytných speciálních pomůcek v dostatečném množství odpovídajícím potřebnosti na dané MŠ. Posíleny budou také nástroje spojené s přípravou dětí z MŠ na ZŠ. </w:t>
            </w:r>
          </w:p>
          <w:p w14:paraId="39D07C12" w14:textId="2134C2AF" w:rsidR="00565D7B" w:rsidRPr="00DB4820" w:rsidRDefault="00565D7B" w:rsidP="00D803F5">
            <w:r>
              <w:t xml:space="preserve">Příklady aktivit: prevence logopedických vad u dětí, vzdělávání a podpora pedagogických pracovníků MŠ, provozních a nepedagogických pracovníků, zavádění a rozšiřování spolupráce s místními spolky, osobnostně sociální a profesní rozvoj pedagogů MŠ a vedoucích pracovníků MŠ, prevence problémů komunikačních schopností a emocí u dětí v MŠ, </w:t>
            </w:r>
            <w:r w:rsidRPr="00A80042">
              <w:t>aktivit</w:t>
            </w:r>
            <w:r>
              <w:t>y</w:t>
            </w:r>
            <w:r w:rsidRPr="00A80042">
              <w:t xml:space="preserve"> pro podporu wellbeingu </w:t>
            </w:r>
            <w:r>
              <w:t xml:space="preserve">v MŠ aj. </w:t>
            </w:r>
            <w:r w:rsidRPr="00DB4820">
              <w:t>Součástí podpory budou i školení, workshopy či podpůrná setkání pro pedagogické pracovníky předškolních zařízení, zaměřených na jednotnou a komplexní identifikaci dětí se sociálním znevýhodněním, dětí nadaných a dětí s dalšími speciálními vzdělávacími potřebami, což umožní lepší cílení podpory a koordinaci s dalšími aktéry v území. Podpora pravidelných supervizí na školách.</w:t>
            </w:r>
          </w:p>
          <w:p w14:paraId="0E3484D3" w14:textId="77777777" w:rsidR="00565D7B" w:rsidRPr="00DB4820" w:rsidRDefault="00565D7B" w:rsidP="00D803F5"/>
          <w:p w14:paraId="0FD854AB" w14:textId="77777777" w:rsidR="00565D7B" w:rsidRDefault="00565D7B" w:rsidP="00D803F5">
            <w:r w:rsidRPr="00E145F9">
              <w:rPr>
                <w:i/>
              </w:rPr>
              <w:t>V uplynulém období se většině MŠ podařilo úspěšně zareagovat na rozšíření věkového spektra spojeného s přijímáním dvouletých dětí, k čemuž výrazně napomohlo využití finanční podpory poskytované formou „šablon“. Přetrvávajícím problémem je, že do MŠ přichází stále větší procento dětí s nedostatečnými dovednostmi, nesamostatných a s logopedickými vadami</w:t>
            </w:r>
            <w:r w:rsidRPr="00137C06">
              <w:rPr>
                <w:i/>
              </w:rPr>
              <w:t>. V MŠ s těmito dětmi pracují dle stávajících možností, nicméně např.  některé ze speciálních pomůcek</w:t>
            </w:r>
            <w:r>
              <w:rPr>
                <w:i/>
              </w:rPr>
              <w:t xml:space="preserve"> </w:t>
            </w:r>
            <w:r w:rsidRPr="00137C06">
              <w:rPr>
                <w:i/>
              </w:rPr>
              <w:t>nemohou být plně využity, neboť proškolení pedagogických pracovníků bývá vzhledem k napjatým personálním kapacitám MŠ pouze stručné.  Zároveň není možné plně pracovat s mimořádně nadanými dětmi. Problematická je také odborná úroveň značné části</w:t>
            </w:r>
            <w:r>
              <w:rPr>
                <w:i/>
              </w:rPr>
              <w:t xml:space="preserve"> </w:t>
            </w:r>
            <w:r w:rsidRPr="00137C06">
              <w:rPr>
                <w:i/>
              </w:rPr>
              <w:t>nových absolventek/absolventů nastupujících po ukončení pedagogických škol.</w:t>
            </w:r>
            <w:r>
              <w:rPr>
                <w:i/>
              </w:rPr>
              <w:t xml:space="preserve"> </w:t>
            </w:r>
            <w:r w:rsidRPr="00E145F9">
              <w:rPr>
                <w:i/>
              </w:rPr>
              <w:t xml:space="preserve">Dále v souladu s požadavky moderních metod výchovy a vzdělávání zařazeno další vzdělávání pedagogů zaměřené na formativní hodnocení. </w:t>
            </w:r>
          </w:p>
        </w:tc>
      </w:tr>
      <w:tr w:rsidR="00565D7B" w14:paraId="6FC0545B" w14:textId="77777777" w:rsidTr="00D803F5">
        <w:tc>
          <w:tcPr>
            <w:tcW w:w="1809" w:type="dxa"/>
            <w:shd w:val="clear" w:color="auto" w:fill="C6D9F1" w:themeFill="text2" w:themeFillTint="33"/>
          </w:tcPr>
          <w:p w14:paraId="7B653892" w14:textId="77777777" w:rsidR="00565D7B" w:rsidRDefault="00565D7B" w:rsidP="00D803F5">
            <w:pPr>
              <w:rPr>
                <w:b/>
              </w:rPr>
            </w:pPr>
            <w:r w:rsidRPr="00137C06">
              <w:rPr>
                <w:b/>
              </w:rPr>
              <w:t>Vazba</w:t>
            </w:r>
            <w:r>
              <w:rPr>
                <w:b/>
              </w:rPr>
              <w:t xml:space="preserve"> na</w:t>
            </w:r>
            <w:r w:rsidRPr="00137C06">
              <w:rPr>
                <w:b/>
              </w:rPr>
              <w:t xml:space="preserve"> téma</w:t>
            </w:r>
            <w:r>
              <w:rPr>
                <w:b/>
              </w:rPr>
              <w:t>ta</w:t>
            </w:r>
          </w:p>
          <w:p w14:paraId="753829A7" w14:textId="77777777" w:rsidR="00565D7B" w:rsidRPr="00137C06" w:rsidRDefault="00565D7B" w:rsidP="00D803F5">
            <w:pPr>
              <w:rPr>
                <w:b/>
              </w:rPr>
            </w:pPr>
          </w:p>
        </w:tc>
        <w:tc>
          <w:tcPr>
            <w:tcW w:w="7371" w:type="dxa"/>
            <w:shd w:val="clear" w:color="auto" w:fill="C6D9F1" w:themeFill="text2" w:themeFillTint="33"/>
          </w:tcPr>
          <w:p w14:paraId="06A2EC2C" w14:textId="77777777" w:rsidR="00565D7B" w:rsidRPr="000D3B9F" w:rsidRDefault="00565D7B" w:rsidP="002D2272">
            <w:pPr>
              <w:spacing w:before="0"/>
              <w:rPr>
                <w:b/>
                <w:bCs/>
              </w:rPr>
            </w:pPr>
            <w:r w:rsidRPr="000D3B9F">
              <w:rPr>
                <w:b/>
                <w:bCs/>
              </w:rPr>
              <w:t xml:space="preserve">KT 1 - podpora moderních didaktických forem vedoucích k rozvoji klíčových kompetencí, </w:t>
            </w:r>
          </w:p>
          <w:p w14:paraId="334B1B3E" w14:textId="77777777" w:rsidR="00565D7B" w:rsidRPr="00342C4E" w:rsidRDefault="00565D7B" w:rsidP="002D2272">
            <w:pPr>
              <w:spacing w:before="0"/>
            </w:pPr>
            <w:r w:rsidRPr="00342C4E">
              <w:lastRenderedPageBreak/>
              <w:t xml:space="preserve">KT 2 - podpora pedagogických a didaktických kompetencí pracovníků ve vzdělávání a podpora managementu třídních kolektivů, </w:t>
            </w:r>
          </w:p>
          <w:p w14:paraId="6360E965" w14:textId="78188334" w:rsidR="00565D7B" w:rsidRPr="00342C4E" w:rsidRDefault="007B0A01" w:rsidP="002D2272">
            <w:pPr>
              <w:spacing w:before="0"/>
            </w:pPr>
            <w:r w:rsidRPr="00342C4E">
              <w:t>KT3 – rozvoj</w:t>
            </w:r>
            <w:r w:rsidR="00565D7B" w:rsidRPr="00342C4E">
              <w:t xml:space="preserve"> potenciálu každého žáka, zejména žáků se sociálním a jiným zvýhodněním, </w:t>
            </w:r>
          </w:p>
          <w:p w14:paraId="17E6B9A9" w14:textId="77777777" w:rsidR="00565D7B" w:rsidRPr="00342C4E" w:rsidRDefault="00565D7B" w:rsidP="002D2272">
            <w:pPr>
              <w:spacing w:before="0"/>
            </w:pPr>
            <w:r w:rsidRPr="00342C4E">
              <w:t xml:space="preserve">PT 1 - proměna obsahu a způsobu vzdělávání, </w:t>
            </w:r>
          </w:p>
          <w:p w14:paraId="096D4670" w14:textId="77777777" w:rsidR="00565D7B" w:rsidRPr="00F7197B" w:rsidRDefault="00565D7B" w:rsidP="002D2272">
            <w:pPr>
              <w:spacing w:before="0"/>
              <w:rPr>
                <w:b/>
                <w:bCs/>
              </w:rPr>
            </w:pPr>
            <w:r w:rsidRPr="00F7197B">
              <w:rPr>
                <w:b/>
                <w:bCs/>
              </w:rPr>
              <w:t>PT 2 - podpora učitelů, ředitelů a dalších pracovníků ve vzdělávání,</w:t>
            </w:r>
          </w:p>
          <w:p w14:paraId="4033F973" w14:textId="77777777" w:rsidR="00565D7B" w:rsidRPr="00342C4E" w:rsidRDefault="00565D7B" w:rsidP="002D2272">
            <w:pPr>
              <w:spacing w:before="0"/>
            </w:pPr>
            <w:r w:rsidRPr="00342C4E">
              <w:t>PT 3 - digitální kompetence k celoživotnímu učení,</w:t>
            </w:r>
          </w:p>
          <w:p w14:paraId="24F5848D" w14:textId="77777777" w:rsidR="00565D7B" w:rsidRPr="00342C4E" w:rsidRDefault="00565D7B" w:rsidP="002D2272">
            <w:pPr>
              <w:spacing w:before="0"/>
            </w:pPr>
            <w:r w:rsidRPr="00342C4E">
              <w:t>PT 4 - snižování nerovností v přístupu ke vzdělávání,</w:t>
            </w:r>
          </w:p>
          <w:p w14:paraId="79EACB8B" w14:textId="77777777" w:rsidR="00565D7B" w:rsidRPr="00342C4E" w:rsidRDefault="00565D7B" w:rsidP="002D2272">
            <w:pPr>
              <w:spacing w:before="0"/>
            </w:pPr>
            <w:r w:rsidRPr="00342C4E">
              <w:t>PT 5 - spolupráce MŠ – ZŠ/ZŠ – SŠ</w:t>
            </w:r>
          </w:p>
          <w:p w14:paraId="3F8F87C9" w14:textId="77777777" w:rsidR="00565D7B" w:rsidRPr="00342C4E" w:rsidRDefault="00565D7B" w:rsidP="002D2272">
            <w:pPr>
              <w:spacing w:before="0"/>
            </w:pPr>
            <w:r w:rsidRPr="00342C4E">
              <w:t xml:space="preserve">VT 1 - </w:t>
            </w:r>
            <w:r w:rsidRPr="00342C4E">
              <w:rPr>
                <w:rFonts w:eastAsia="Times New Roman" w:cs="Times New Roman"/>
                <w:color w:val="000000"/>
                <w:lang w:eastAsia="cs-CZ"/>
              </w:rPr>
              <w:t xml:space="preserve">rozvoj podnikavosti, iniciativy a kreativity dětí a žáků,  </w:t>
            </w:r>
          </w:p>
          <w:p w14:paraId="00590044" w14:textId="77777777" w:rsidR="00565D7B" w:rsidRPr="00342C4E" w:rsidRDefault="00565D7B" w:rsidP="002D2272">
            <w:pPr>
              <w:spacing w:before="0"/>
            </w:pPr>
            <w:r w:rsidRPr="00342C4E">
              <w:t xml:space="preserve">VT 2 - rozvoj kompetencí dětí a žáků v polytechnickém vzdělávání </w:t>
            </w:r>
          </w:p>
          <w:p w14:paraId="716BE6CC" w14:textId="77777777" w:rsidR="00565D7B" w:rsidRPr="00342C4E" w:rsidRDefault="00565D7B" w:rsidP="002D2272">
            <w:pPr>
              <w:spacing w:before="0"/>
            </w:pPr>
            <w:r w:rsidRPr="00342C4E">
              <w:t xml:space="preserve">VT 3 – výchova k udržitelnému rozvoji </w:t>
            </w:r>
          </w:p>
          <w:p w14:paraId="538225DB" w14:textId="77777777" w:rsidR="00565D7B" w:rsidRPr="00F7197B" w:rsidRDefault="00565D7B" w:rsidP="002D2272">
            <w:pPr>
              <w:spacing w:before="0"/>
              <w:rPr>
                <w:b/>
                <w:bCs/>
              </w:rPr>
            </w:pPr>
            <w:r w:rsidRPr="00F7197B">
              <w:rPr>
                <w:b/>
                <w:bCs/>
              </w:rPr>
              <w:t>VT 4 – Mediální gramotnost,</w:t>
            </w:r>
          </w:p>
          <w:p w14:paraId="42F333A0"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07105EA4" w14:textId="77777777" w:rsidR="00565D7B" w:rsidRPr="00342C4E" w:rsidRDefault="00565D7B" w:rsidP="002D2272">
            <w:pPr>
              <w:spacing w:before="0"/>
            </w:pPr>
            <w:r w:rsidRPr="00342C4E">
              <w:t>VT 6 - rozvoj českého jazyka u dětí a žáků s nedostatečnou znalostí</w:t>
            </w:r>
          </w:p>
          <w:p w14:paraId="1A0B6111" w14:textId="77777777" w:rsidR="00565D7B" w:rsidRPr="00342C4E" w:rsidRDefault="00565D7B" w:rsidP="002D2272">
            <w:pPr>
              <w:spacing w:before="0"/>
            </w:pPr>
            <w:r w:rsidRPr="00342C4E">
              <w:t>VT 7 – rozvoj vztahu k místu, kde děti a žáci žijí, mezigenerační soužití</w:t>
            </w:r>
          </w:p>
          <w:p w14:paraId="41979873" w14:textId="77777777" w:rsidR="00565D7B" w:rsidRPr="00F7197B" w:rsidRDefault="00565D7B" w:rsidP="002D2272">
            <w:pPr>
              <w:spacing w:before="0"/>
              <w:rPr>
                <w:b/>
                <w:bCs/>
              </w:rPr>
            </w:pPr>
            <w:r w:rsidRPr="00F7197B">
              <w:rPr>
                <w:b/>
                <w:bCs/>
              </w:rPr>
              <w:t>VT 8 – Wellbeing</w:t>
            </w:r>
          </w:p>
        </w:tc>
      </w:tr>
      <w:tr w:rsidR="00565D7B" w14:paraId="550C8A93" w14:textId="77777777" w:rsidTr="00D803F5">
        <w:tc>
          <w:tcPr>
            <w:tcW w:w="1809" w:type="dxa"/>
            <w:shd w:val="clear" w:color="auto" w:fill="C6D9F1" w:themeFill="text2" w:themeFillTint="33"/>
          </w:tcPr>
          <w:p w14:paraId="40712C6E" w14:textId="77777777" w:rsidR="00565D7B" w:rsidRPr="00137C06" w:rsidRDefault="00565D7B" w:rsidP="00D803F5">
            <w:pPr>
              <w:rPr>
                <w:b/>
              </w:rPr>
            </w:pPr>
            <w:r w:rsidRPr="00137C06">
              <w:rPr>
                <w:b/>
              </w:rPr>
              <w:lastRenderedPageBreak/>
              <w:t>Indikátory</w:t>
            </w:r>
            <w:r w:rsidRPr="00570991">
              <w:rPr>
                <w:b/>
                <w:highlight w:val="yellow"/>
              </w:rPr>
              <w:t xml:space="preserve"> </w:t>
            </w:r>
          </w:p>
        </w:tc>
        <w:tc>
          <w:tcPr>
            <w:tcW w:w="7371" w:type="dxa"/>
            <w:shd w:val="clear" w:color="auto" w:fill="C6D9F1" w:themeFill="text2" w:themeFillTint="33"/>
          </w:tcPr>
          <w:p w14:paraId="50C25E16" w14:textId="77777777" w:rsidR="00565D7B" w:rsidRDefault="00565D7B" w:rsidP="002D2272">
            <w:pPr>
              <w:spacing w:before="0"/>
            </w:pPr>
            <w:r>
              <w:t>Počet zapojených MŠ</w:t>
            </w:r>
          </w:p>
          <w:p w14:paraId="4BA061EF" w14:textId="77777777" w:rsidR="00565D7B" w:rsidRDefault="00565D7B" w:rsidP="002D2272">
            <w:pPr>
              <w:spacing w:before="0"/>
            </w:pPr>
            <w:r>
              <w:t>Počet aktivit vedoucí k podpoře kvalifikovaných a motivovaných pedagogů/nepedagogů MŠ</w:t>
            </w:r>
          </w:p>
          <w:p w14:paraId="62D9F5E6" w14:textId="77777777" w:rsidR="00565D7B" w:rsidRDefault="00565D7B" w:rsidP="002D2272">
            <w:pPr>
              <w:spacing w:before="0"/>
            </w:pPr>
            <w:r>
              <w:t>Počet aktivit vedoucí k podpoře inkluzivního vzdělávání v MŠ</w:t>
            </w:r>
          </w:p>
          <w:p w14:paraId="5EBB5DDB" w14:textId="77777777" w:rsidR="00565D7B" w:rsidRPr="00882C58" w:rsidRDefault="00565D7B" w:rsidP="002D2272">
            <w:pPr>
              <w:spacing w:before="0"/>
            </w:pPr>
            <w:r>
              <w:t>Počet aktivit vedoucí k rozvoji duševního zdraví</w:t>
            </w:r>
          </w:p>
        </w:tc>
      </w:tr>
      <w:tr w:rsidR="00565D7B" w14:paraId="69F89C99" w14:textId="77777777" w:rsidTr="00D803F5">
        <w:tc>
          <w:tcPr>
            <w:tcW w:w="1809" w:type="dxa"/>
            <w:shd w:val="clear" w:color="auto" w:fill="C6D9F1" w:themeFill="text2" w:themeFillTint="33"/>
          </w:tcPr>
          <w:p w14:paraId="5D2D1872" w14:textId="77777777" w:rsidR="00565D7B" w:rsidRPr="006F799F" w:rsidRDefault="00565D7B" w:rsidP="00D803F5">
            <w:pPr>
              <w:rPr>
                <w:b/>
              </w:rPr>
            </w:pPr>
            <w:r w:rsidRPr="006F799F">
              <w:rPr>
                <w:b/>
              </w:rPr>
              <w:t>Aktivity škol</w:t>
            </w:r>
          </w:p>
          <w:p w14:paraId="260FAE99" w14:textId="77777777" w:rsidR="00565D7B" w:rsidRPr="00137C06" w:rsidRDefault="00565D7B" w:rsidP="00D803F5">
            <w:pPr>
              <w:rPr>
                <w:b/>
              </w:rPr>
            </w:pPr>
            <w:r w:rsidRPr="006F799F">
              <w:rPr>
                <w:bCs/>
              </w:rPr>
              <w:t>(jedná se o příklady realizace aktivit)</w:t>
            </w:r>
          </w:p>
        </w:tc>
        <w:tc>
          <w:tcPr>
            <w:tcW w:w="7371" w:type="dxa"/>
            <w:shd w:val="clear" w:color="auto" w:fill="C6D9F1" w:themeFill="text2" w:themeFillTint="33"/>
          </w:tcPr>
          <w:p w14:paraId="42A9ED9D" w14:textId="291AA004" w:rsidR="00565D7B" w:rsidRDefault="00565D7B" w:rsidP="002D596D">
            <w:pPr>
              <w:pStyle w:val="Odstavecseseznamem"/>
              <w:numPr>
                <w:ilvl w:val="0"/>
                <w:numId w:val="67"/>
              </w:numPr>
              <w:spacing w:before="0"/>
            </w:pPr>
            <w:r w:rsidRPr="005942B1">
              <w:t xml:space="preserve">Šablony MŠ a </w:t>
            </w:r>
            <w:r w:rsidR="007B0A01" w:rsidRPr="005942B1">
              <w:t>ZŠ –</w:t>
            </w:r>
            <w:r w:rsidRPr="005942B1">
              <w:t xml:space="preserve"> OP JAK</w:t>
            </w:r>
          </w:p>
          <w:p w14:paraId="0C0D6533" w14:textId="77777777" w:rsidR="00565D7B" w:rsidRDefault="00565D7B" w:rsidP="002D596D">
            <w:pPr>
              <w:pStyle w:val="Odstavecseseznamem"/>
              <w:numPr>
                <w:ilvl w:val="0"/>
                <w:numId w:val="67"/>
              </w:numPr>
              <w:spacing w:before="0"/>
            </w:pPr>
            <w:r>
              <w:t>Personální pozice</w:t>
            </w:r>
          </w:p>
          <w:p w14:paraId="78EFFBBD" w14:textId="77777777" w:rsidR="00565D7B" w:rsidRDefault="00565D7B" w:rsidP="002D596D">
            <w:pPr>
              <w:pStyle w:val="Odstavecseseznamem"/>
              <w:numPr>
                <w:ilvl w:val="0"/>
                <w:numId w:val="67"/>
              </w:numPr>
              <w:spacing w:before="0"/>
            </w:pPr>
            <w:r>
              <w:t>Vzdělávání v rámci DVPP</w:t>
            </w:r>
          </w:p>
          <w:p w14:paraId="299973ED" w14:textId="77777777" w:rsidR="00565D7B" w:rsidRDefault="00565D7B" w:rsidP="002D596D">
            <w:pPr>
              <w:pStyle w:val="Odstavecseseznamem"/>
              <w:numPr>
                <w:ilvl w:val="0"/>
                <w:numId w:val="67"/>
              </w:numPr>
              <w:spacing w:before="0"/>
            </w:pPr>
            <w:r>
              <w:t>Vzdělávání</w:t>
            </w:r>
            <w:r w:rsidRPr="007531B3">
              <w:t xml:space="preserve"> v oblasti </w:t>
            </w:r>
            <w:r>
              <w:t>inkluzivního rozvoje</w:t>
            </w:r>
          </w:p>
          <w:p w14:paraId="7F012515" w14:textId="77777777" w:rsidR="00565D7B" w:rsidRDefault="00565D7B" w:rsidP="002D596D">
            <w:pPr>
              <w:pStyle w:val="Odstavecseseznamem"/>
              <w:numPr>
                <w:ilvl w:val="0"/>
                <w:numId w:val="67"/>
              </w:numPr>
              <w:spacing w:before="0"/>
            </w:pPr>
            <w:r w:rsidRPr="007531B3">
              <w:t>Vzdělávání a další formy profesního rozvoje pedagogických pracovníků zaměřené na porozumění významu wellbeingu pro učení</w:t>
            </w:r>
          </w:p>
        </w:tc>
      </w:tr>
      <w:tr w:rsidR="00565D7B" w14:paraId="6C3F749C" w14:textId="77777777" w:rsidTr="00D803F5">
        <w:tc>
          <w:tcPr>
            <w:tcW w:w="1809" w:type="dxa"/>
            <w:shd w:val="clear" w:color="auto" w:fill="C6D9F1" w:themeFill="text2" w:themeFillTint="33"/>
          </w:tcPr>
          <w:p w14:paraId="019C9119" w14:textId="77777777" w:rsidR="00565D7B" w:rsidRPr="006F799F" w:rsidRDefault="00565D7B" w:rsidP="00D803F5">
            <w:pPr>
              <w:rPr>
                <w:b/>
              </w:rPr>
            </w:pPr>
            <w:r w:rsidRPr="006F799F">
              <w:rPr>
                <w:b/>
              </w:rPr>
              <w:t>Aktivity spolupráce</w:t>
            </w:r>
          </w:p>
          <w:p w14:paraId="6E7714B1" w14:textId="77777777" w:rsidR="00565D7B" w:rsidRPr="00137C06" w:rsidRDefault="00565D7B" w:rsidP="00D803F5">
            <w:pPr>
              <w:rPr>
                <w:b/>
              </w:rPr>
            </w:pPr>
            <w:r w:rsidRPr="006F799F">
              <w:rPr>
                <w:bCs/>
              </w:rPr>
              <w:t>(jedná se o příklady realizace aktivit)</w:t>
            </w:r>
          </w:p>
        </w:tc>
        <w:tc>
          <w:tcPr>
            <w:tcW w:w="7371" w:type="dxa"/>
            <w:shd w:val="clear" w:color="auto" w:fill="C6D9F1" w:themeFill="text2" w:themeFillTint="33"/>
          </w:tcPr>
          <w:p w14:paraId="6961B55F" w14:textId="77777777" w:rsidR="00565D7B" w:rsidRPr="003A0D62" w:rsidRDefault="00565D7B" w:rsidP="002D596D">
            <w:pPr>
              <w:pStyle w:val="Odstavecseseznamem"/>
              <w:numPr>
                <w:ilvl w:val="0"/>
                <w:numId w:val="69"/>
              </w:numPr>
              <w:spacing w:before="0"/>
            </w:pPr>
            <w:r w:rsidRPr="003A0D62">
              <w:t>Sdílené pozice</w:t>
            </w:r>
            <w:r>
              <w:t xml:space="preserve">, </w:t>
            </w:r>
            <w:r w:rsidRPr="003A0D62">
              <w:t>sdílení specialistů a pracovníků</w:t>
            </w:r>
          </w:p>
          <w:p w14:paraId="6477F89E" w14:textId="77777777" w:rsidR="00565D7B" w:rsidRPr="003A0D62" w:rsidRDefault="00565D7B" w:rsidP="002D596D">
            <w:pPr>
              <w:pStyle w:val="Odstavecseseznamem"/>
              <w:numPr>
                <w:ilvl w:val="0"/>
                <w:numId w:val="69"/>
              </w:numPr>
              <w:spacing w:before="0"/>
            </w:pPr>
            <w:r w:rsidRPr="003A0D62">
              <w:t>Společné jednání pracovních skupin MAP</w:t>
            </w:r>
          </w:p>
          <w:p w14:paraId="6989AFF2" w14:textId="77777777" w:rsidR="00565D7B" w:rsidRPr="003A0D62" w:rsidRDefault="00565D7B" w:rsidP="002D596D">
            <w:pPr>
              <w:pStyle w:val="Odstavecseseznamem"/>
              <w:numPr>
                <w:ilvl w:val="0"/>
                <w:numId w:val="69"/>
              </w:numPr>
              <w:spacing w:before="0"/>
            </w:pPr>
            <w:r w:rsidRPr="003A0D62">
              <w:t xml:space="preserve">Realizace společných vzdělávacích akcí, workshopů, </w:t>
            </w:r>
          </w:p>
          <w:p w14:paraId="622FBBFE" w14:textId="77777777" w:rsidR="00565D7B" w:rsidRDefault="00565D7B" w:rsidP="002D596D">
            <w:pPr>
              <w:pStyle w:val="Odstavecseseznamem"/>
              <w:numPr>
                <w:ilvl w:val="0"/>
                <w:numId w:val="69"/>
              </w:numPr>
              <w:spacing w:before="0"/>
            </w:pPr>
            <w:r w:rsidRPr="003A0D62">
              <w:t>Sdílení zkušeností s ostatními aktéry ve vzdělávání v rámci MAP</w:t>
            </w:r>
          </w:p>
          <w:p w14:paraId="5C4BDA63" w14:textId="77777777" w:rsidR="00565D7B" w:rsidRDefault="00565D7B" w:rsidP="002D596D">
            <w:pPr>
              <w:pStyle w:val="Odstavecseseznamem"/>
              <w:numPr>
                <w:ilvl w:val="0"/>
                <w:numId w:val="69"/>
              </w:numPr>
              <w:spacing w:before="0"/>
            </w:pPr>
            <w:r>
              <w:t xml:space="preserve">Podpora rozvoje wellbeingu </w:t>
            </w:r>
          </w:p>
          <w:p w14:paraId="6505DD02" w14:textId="77777777" w:rsidR="00565D7B" w:rsidRDefault="00565D7B" w:rsidP="002D596D">
            <w:pPr>
              <w:pStyle w:val="Odstavecseseznamem"/>
              <w:numPr>
                <w:ilvl w:val="0"/>
                <w:numId w:val="69"/>
              </w:numPr>
              <w:spacing w:before="0"/>
              <w:jc w:val="left"/>
            </w:pPr>
            <w:r w:rsidRPr="007531B3">
              <w:t>Pořízení pomůcek a jejich vzájemné sdílení</w:t>
            </w:r>
            <w:r>
              <w:t xml:space="preserve"> </w:t>
            </w:r>
          </w:p>
          <w:p w14:paraId="2CFC75C9" w14:textId="77777777" w:rsidR="00565D7B" w:rsidRDefault="00565D7B" w:rsidP="002D596D">
            <w:pPr>
              <w:pStyle w:val="Odstavecseseznamem"/>
              <w:numPr>
                <w:ilvl w:val="0"/>
                <w:numId w:val="69"/>
              </w:numPr>
              <w:spacing w:before="0"/>
            </w:pPr>
            <w:r>
              <w:t>Společné v</w:t>
            </w:r>
            <w:r w:rsidRPr="00113640">
              <w:t>zdělávání pedagogů</w:t>
            </w:r>
            <w:r>
              <w:t xml:space="preserve"> (např. </w:t>
            </w:r>
            <w:r w:rsidRPr="00113640">
              <w:t>Typologie osobnosti MBTI 3,4; FIE - standard, basic, ochutnávky, a další)</w:t>
            </w:r>
          </w:p>
        </w:tc>
      </w:tr>
    </w:tbl>
    <w:p w14:paraId="596987A5" w14:textId="77777777" w:rsidR="00565D7B" w:rsidRDefault="00565D7B" w:rsidP="002D2272">
      <w:pPr>
        <w:spacing w:before="0"/>
      </w:pPr>
    </w:p>
    <w:tbl>
      <w:tblPr>
        <w:tblStyle w:val="Mkatabulky"/>
        <w:tblW w:w="0" w:type="auto"/>
        <w:shd w:val="clear" w:color="auto" w:fill="C6D9F1" w:themeFill="text2" w:themeFillTint="33"/>
        <w:tblLook w:val="04A0" w:firstRow="1" w:lastRow="0" w:firstColumn="1" w:lastColumn="0" w:noHBand="0" w:noVBand="1"/>
      </w:tblPr>
      <w:tblGrid>
        <w:gridCol w:w="1782"/>
        <w:gridCol w:w="7137"/>
      </w:tblGrid>
      <w:tr w:rsidR="00565D7B" w:rsidRPr="00137C06" w14:paraId="03B36B7B" w14:textId="77777777" w:rsidTr="00D803F5">
        <w:tc>
          <w:tcPr>
            <w:tcW w:w="1809" w:type="dxa"/>
            <w:shd w:val="clear" w:color="auto" w:fill="C6D9F1" w:themeFill="text2" w:themeFillTint="33"/>
          </w:tcPr>
          <w:p w14:paraId="4085B243" w14:textId="77777777" w:rsidR="00565D7B" w:rsidRPr="00137C06" w:rsidRDefault="00565D7B" w:rsidP="00D803F5">
            <w:pPr>
              <w:rPr>
                <w:b/>
              </w:rPr>
            </w:pPr>
            <w:r w:rsidRPr="00137C06">
              <w:rPr>
                <w:b/>
              </w:rPr>
              <w:t>PRIORITA</w:t>
            </w:r>
          </w:p>
        </w:tc>
        <w:tc>
          <w:tcPr>
            <w:tcW w:w="7371" w:type="dxa"/>
            <w:shd w:val="clear" w:color="auto" w:fill="C6D9F1" w:themeFill="text2" w:themeFillTint="33"/>
          </w:tcPr>
          <w:p w14:paraId="64148EB4" w14:textId="77777777" w:rsidR="00565D7B" w:rsidRPr="00137C06" w:rsidRDefault="00565D7B" w:rsidP="00D803F5">
            <w:pPr>
              <w:rPr>
                <w:b/>
              </w:rPr>
            </w:pPr>
            <w:r w:rsidRPr="00137C06">
              <w:rPr>
                <w:b/>
              </w:rPr>
              <w:t xml:space="preserve">2. </w:t>
            </w:r>
            <w:r w:rsidRPr="007C42EF">
              <w:rPr>
                <w:b/>
              </w:rPr>
              <w:t xml:space="preserve">Kvalitní a dostupné </w:t>
            </w:r>
            <w:r>
              <w:rPr>
                <w:b/>
              </w:rPr>
              <w:t>předškolní</w:t>
            </w:r>
            <w:r w:rsidRPr="007C42EF">
              <w:rPr>
                <w:b/>
              </w:rPr>
              <w:t xml:space="preserve"> vzdělávání respektující potřeby každého dítěte</w:t>
            </w:r>
          </w:p>
        </w:tc>
      </w:tr>
      <w:tr w:rsidR="00565D7B" w14:paraId="4FBDB1D4" w14:textId="77777777" w:rsidTr="00D803F5">
        <w:tc>
          <w:tcPr>
            <w:tcW w:w="1809" w:type="dxa"/>
            <w:shd w:val="clear" w:color="auto" w:fill="C6D9F1" w:themeFill="text2" w:themeFillTint="33"/>
          </w:tcPr>
          <w:p w14:paraId="152F0A3B" w14:textId="77777777" w:rsidR="00565D7B" w:rsidRPr="00137C06" w:rsidRDefault="00565D7B" w:rsidP="00D803F5">
            <w:pPr>
              <w:rPr>
                <w:b/>
              </w:rPr>
            </w:pPr>
            <w:r w:rsidRPr="00137C06">
              <w:rPr>
                <w:b/>
              </w:rPr>
              <w:t>Cíl a jeho popis</w:t>
            </w:r>
          </w:p>
        </w:tc>
        <w:tc>
          <w:tcPr>
            <w:tcW w:w="7371" w:type="dxa"/>
            <w:shd w:val="clear" w:color="auto" w:fill="C6D9F1" w:themeFill="text2" w:themeFillTint="33"/>
          </w:tcPr>
          <w:p w14:paraId="48A823EB" w14:textId="77777777" w:rsidR="00565D7B" w:rsidRPr="00795BB7" w:rsidRDefault="00565D7B" w:rsidP="00D803F5">
            <w:pPr>
              <w:rPr>
                <w:rFonts w:ascii="Calibri" w:eastAsia="Calibri" w:hAnsi="Calibri" w:cs="Times New Roman"/>
                <w:b/>
                <w:bCs/>
              </w:rPr>
            </w:pPr>
            <w:r w:rsidRPr="00795BB7">
              <w:rPr>
                <w:rFonts w:ascii="Calibri" w:eastAsia="Calibri" w:hAnsi="Calibri" w:cs="Times New Roman"/>
                <w:b/>
                <w:bCs/>
              </w:rPr>
              <w:t>2.2 Vytvoření podmínek pro rozvoj matematické, digitální a čtenářské pregramotnosti, polytechnické výchovy, základů cizích jazyků a logopedická prevence</w:t>
            </w:r>
          </w:p>
          <w:p w14:paraId="7576C7D5" w14:textId="77777777" w:rsidR="00565D7B" w:rsidRDefault="00565D7B" w:rsidP="00D803F5"/>
          <w:p w14:paraId="68DD31EF" w14:textId="77777777" w:rsidR="00565D7B" w:rsidRDefault="00565D7B" w:rsidP="00D803F5">
            <w:r>
              <w:t xml:space="preserve">V rámci cíle budou realizovány aktivity směřující k posílení kompetencí pedagogických pracovníků v uvedených oblastech (DVPP, společné vzdělávací akce MŠ, společné vzdělávací akce s dalšími vhodnými partnery – knihovny, ZŠ, střední školy, Lesánek, SVČ, ZUŠ, VIANA </w:t>
            </w:r>
            <w:r w:rsidRPr="00882C58">
              <w:t>a další subjekty působící v oblasti vzdělávání</w:t>
            </w:r>
            <w:r>
              <w:t xml:space="preserve">) a projekty směřující k naplnění rozvoje uvedených kompetencí </w:t>
            </w:r>
            <w:r>
              <w:lastRenderedPageBreak/>
              <w:t>(projekty jednotlivých MŠ i společné akce s dalšími partnery) a prevence logopedických vad u dětí</w:t>
            </w:r>
            <w:r w:rsidRPr="00DB4820">
              <w:t xml:space="preserve">. K naplňování cíle bude také docházet prostřednictvím zlepšení technické základny (nákup techniky a pomůcek), využívání moderních metod a proškolení dalších pedagogů v Malé technické a digitální univerzitě.  </w:t>
            </w:r>
            <w:r>
              <w:t>Důraz bude kladen na společné akce dětí a rodičů se záměrem zvýšit motivaci rodičů ke vzdělávání dětí ve vymezených oblastech. Součástí bude také vybavení MŠ potřebnými pomůckami pro zajištění výše uvedených akcí.</w:t>
            </w:r>
          </w:p>
          <w:p w14:paraId="08D18BE6" w14:textId="77777777" w:rsidR="00565D7B" w:rsidRDefault="00565D7B" w:rsidP="00D803F5"/>
          <w:p w14:paraId="69F0A382" w14:textId="77777777" w:rsidR="00565D7B" w:rsidRPr="00137C06" w:rsidRDefault="00565D7B" w:rsidP="00D803F5">
            <w:pPr>
              <w:rPr>
                <w:i/>
              </w:rPr>
            </w:pPr>
            <w:r w:rsidRPr="00137C06">
              <w:rPr>
                <w:i/>
              </w:rPr>
              <w:t xml:space="preserve">Podle analýzy MŠ věnují uvedeným kompetencím již v současnosti značnou pozornost, dopady jsou ale zčásti omezeny </w:t>
            </w:r>
            <w:r>
              <w:rPr>
                <w:i/>
              </w:rPr>
              <w:t xml:space="preserve">malým </w:t>
            </w:r>
            <w:r w:rsidRPr="00137C06">
              <w:rPr>
                <w:i/>
              </w:rPr>
              <w:t xml:space="preserve">zájmem rodičů. </w:t>
            </w:r>
            <w:r>
              <w:rPr>
                <w:i/>
              </w:rPr>
              <w:t>Projekty by měly více zapojit rodiče a veřejnost do dění v mateřských školách. R</w:t>
            </w:r>
            <w:r w:rsidRPr="00137C06">
              <w:rPr>
                <w:i/>
              </w:rPr>
              <w:t xml:space="preserve">ealizovány </w:t>
            </w:r>
            <w:r>
              <w:rPr>
                <w:i/>
              </w:rPr>
              <w:t>budou</w:t>
            </w:r>
            <w:r w:rsidRPr="00137C06">
              <w:rPr>
                <w:i/>
              </w:rPr>
              <w:t xml:space="preserve"> aktivity k posílení čtenářské a matematické pregramotnosti</w:t>
            </w:r>
            <w:r>
              <w:rPr>
                <w:i/>
              </w:rPr>
              <w:t>, polytechnickou výuku, podporu interaktivní výuky, environmentální východu a osvětu a podporu digitalizace</w:t>
            </w:r>
            <w:r w:rsidRPr="00137C06">
              <w:rPr>
                <w:i/>
              </w:rPr>
              <w:t>. Přesto je ale dle analýzy žádoucí posílit v rámci MŠ aktivity v těchto oblastech zejména s ohledem na nezbytnost zajistit dětem lepší vstupní základy při přechodu na ZŠ</w:t>
            </w:r>
            <w:r>
              <w:rPr>
                <w:i/>
              </w:rPr>
              <w:t>,</w:t>
            </w:r>
            <w:r w:rsidRPr="00137C06">
              <w:rPr>
                <w:i/>
              </w:rPr>
              <w:t xml:space="preserve"> a tím snížit riziko jejich neúspěchu v prvních ročnících. Zároveň je nutné zvýšit zájem rodičů o pokrok, které děti v těchto oblastech učinily.</w:t>
            </w:r>
          </w:p>
        </w:tc>
      </w:tr>
      <w:tr w:rsidR="00565D7B" w14:paraId="42DB7D03" w14:textId="77777777" w:rsidTr="00D803F5">
        <w:tc>
          <w:tcPr>
            <w:tcW w:w="1809" w:type="dxa"/>
            <w:shd w:val="clear" w:color="auto" w:fill="C6D9F1" w:themeFill="text2" w:themeFillTint="33"/>
          </w:tcPr>
          <w:p w14:paraId="3B5BF8AB" w14:textId="77777777" w:rsidR="00565D7B" w:rsidRDefault="00565D7B" w:rsidP="00D803F5">
            <w:pPr>
              <w:rPr>
                <w:b/>
              </w:rPr>
            </w:pPr>
            <w:r w:rsidRPr="00137C06">
              <w:rPr>
                <w:b/>
              </w:rPr>
              <w:lastRenderedPageBreak/>
              <w:t>Vazba na téma</w:t>
            </w:r>
            <w:r>
              <w:rPr>
                <w:b/>
              </w:rPr>
              <w:t>ta</w:t>
            </w:r>
            <w:r w:rsidRPr="00137C06">
              <w:rPr>
                <w:b/>
              </w:rPr>
              <w:t xml:space="preserve"> </w:t>
            </w:r>
          </w:p>
          <w:p w14:paraId="525F8C1D" w14:textId="77777777" w:rsidR="00565D7B" w:rsidRPr="00137C06" w:rsidRDefault="00565D7B" w:rsidP="00D803F5">
            <w:pPr>
              <w:rPr>
                <w:b/>
              </w:rPr>
            </w:pPr>
          </w:p>
        </w:tc>
        <w:tc>
          <w:tcPr>
            <w:tcW w:w="7371" w:type="dxa"/>
            <w:shd w:val="clear" w:color="auto" w:fill="C6D9F1" w:themeFill="text2" w:themeFillTint="33"/>
          </w:tcPr>
          <w:p w14:paraId="368F2621" w14:textId="77777777" w:rsidR="00565D7B" w:rsidRPr="00F7197B" w:rsidRDefault="00565D7B" w:rsidP="002D2272">
            <w:pPr>
              <w:spacing w:before="0"/>
              <w:rPr>
                <w:b/>
                <w:bCs/>
              </w:rPr>
            </w:pPr>
            <w:r w:rsidRPr="00F7197B">
              <w:rPr>
                <w:b/>
                <w:bCs/>
              </w:rPr>
              <w:t xml:space="preserve">KT 1 - podpora moderních didaktických forem vedoucích k rozvoji klíčových kompetencí, </w:t>
            </w:r>
          </w:p>
          <w:p w14:paraId="2CB6818D" w14:textId="77777777" w:rsidR="00565D7B" w:rsidRPr="00F7197B" w:rsidRDefault="00565D7B" w:rsidP="002D2272">
            <w:pPr>
              <w:spacing w:before="0"/>
            </w:pPr>
            <w:r w:rsidRPr="00F7197B">
              <w:t xml:space="preserve">KT 2 - podpora pedagogických a didaktických kompetencí pracovníků ve vzdělávání a podpora managementu třídních kolektivů, </w:t>
            </w:r>
          </w:p>
          <w:p w14:paraId="7094D596" w14:textId="39BBB0F3" w:rsidR="00565D7B" w:rsidRPr="00F7197B" w:rsidRDefault="007B0A01" w:rsidP="002D2272">
            <w:pPr>
              <w:spacing w:before="0"/>
            </w:pPr>
            <w:r w:rsidRPr="00F7197B">
              <w:t>KT3 – rozvoj</w:t>
            </w:r>
            <w:r w:rsidR="00565D7B" w:rsidRPr="00F7197B">
              <w:t xml:space="preserve"> potenciálu každého žáka, zejména žáků se sociálním a jiným zvýhodněním, </w:t>
            </w:r>
          </w:p>
          <w:p w14:paraId="18D2D3C1" w14:textId="77777777" w:rsidR="00565D7B" w:rsidRPr="00F7197B" w:rsidRDefault="00565D7B" w:rsidP="002D2272">
            <w:pPr>
              <w:spacing w:before="0"/>
              <w:rPr>
                <w:b/>
                <w:bCs/>
              </w:rPr>
            </w:pPr>
            <w:r w:rsidRPr="00F7197B">
              <w:rPr>
                <w:b/>
                <w:bCs/>
              </w:rPr>
              <w:t xml:space="preserve">PT 1 - proměna obsahu a způsobu vzdělávání, </w:t>
            </w:r>
          </w:p>
          <w:p w14:paraId="6B125B1E" w14:textId="77777777" w:rsidR="00565D7B" w:rsidRPr="00F7197B" w:rsidRDefault="00565D7B" w:rsidP="002D2272">
            <w:pPr>
              <w:spacing w:before="0"/>
              <w:rPr>
                <w:b/>
                <w:bCs/>
              </w:rPr>
            </w:pPr>
            <w:r w:rsidRPr="00F7197B">
              <w:rPr>
                <w:b/>
                <w:bCs/>
              </w:rPr>
              <w:t>PT 2 - podpora učitelů, ředitelů a dalších pracovníků ve vzdělávání,</w:t>
            </w:r>
          </w:p>
          <w:p w14:paraId="3A3E7D18" w14:textId="77777777" w:rsidR="00565D7B" w:rsidRPr="00135FAD" w:rsidRDefault="00565D7B" w:rsidP="002D2272">
            <w:pPr>
              <w:spacing w:before="0"/>
            </w:pPr>
            <w:r w:rsidRPr="00135FAD">
              <w:t>PT 3 - digitální kompetence k celoživotnímu učení,</w:t>
            </w:r>
          </w:p>
          <w:p w14:paraId="0A51CA7A" w14:textId="77777777" w:rsidR="00565D7B" w:rsidRPr="00342C4E" w:rsidRDefault="00565D7B" w:rsidP="002D2272">
            <w:pPr>
              <w:spacing w:before="0"/>
            </w:pPr>
            <w:r w:rsidRPr="00342C4E">
              <w:t>PT 4 - snižování nerovností v přístupu ke vzdělávání,</w:t>
            </w:r>
          </w:p>
          <w:p w14:paraId="7ED16C1B" w14:textId="77777777" w:rsidR="00565D7B" w:rsidRPr="00135FAD" w:rsidRDefault="00565D7B" w:rsidP="002D2272">
            <w:pPr>
              <w:spacing w:before="0"/>
              <w:rPr>
                <w:b/>
                <w:bCs/>
              </w:rPr>
            </w:pPr>
            <w:r w:rsidRPr="00135FAD">
              <w:rPr>
                <w:b/>
                <w:bCs/>
              </w:rPr>
              <w:t>PT 5 - spolupráce MŠ – ZŠ/ZŠ – SŠ</w:t>
            </w:r>
          </w:p>
          <w:p w14:paraId="432D3415" w14:textId="77777777" w:rsidR="00565D7B" w:rsidRPr="00135FAD" w:rsidRDefault="00565D7B" w:rsidP="002D2272">
            <w:pPr>
              <w:spacing w:before="0"/>
              <w:rPr>
                <w:b/>
                <w:bCs/>
              </w:rPr>
            </w:pPr>
            <w:r w:rsidRPr="00135FAD">
              <w:rPr>
                <w:b/>
                <w:bCs/>
              </w:rPr>
              <w:t xml:space="preserve">VT 1 - </w:t>
            </w:r>
            <w:r w:rsidRPr="00135FAD">
              <w:rPr>
                <w:rFonts w:eastAsia="Times New Roman" w:cs="Times New Roman"/>
                <w:b/>
                <w:bCs/>
                <w:color w:val="000000"/>
                <w:lang w:eastAsia="cs-CZ"/>
              </w:rPr>
              <w:t xml:space="preserve">rozvoj podnikavosti, iniciativy a kreativity dětí a žáků,  </w:t>
            </w:r>
          </w:p>
          <w:p w14:paraId="3833CF3D" w14:textId="77777777" w:rsidR="00565D7B" w:rsidRPr="000D3B9F" w:rsidRDefault="00565D7B" w:rsidP="002D2272">
            <w:pPr>
              <w:spacing w:before="0"/>
              <w:rPr>
                <w:b/>
                <w:bCs/>
              </w:rPr>
            </w:pPr>
            <w:r w:rsidRPr="000D3B9F">
              <w:rPr>
                <w:b/>
                <w:bCs/>
              </w:rPr>
              <w:t xml:space="preserve">VT 2 - rozvoj kompetencí dětí a žáků v polytechnickém vzdělávání </w:t>
            </w:r>
          </w:p>
          <w:p w14:paraId="36A2272F" w14:textId="77777777" w:rsidR="00565D7B" w:rsidRPr="00342C4E" w:rsidRDefault="00565D7B" w:rsidP="002D2272">
            <w:pPr>
              <w:spacing w:before="0"/>
            </w:pPr>
            <w:r w:rsidRPr="00342C4E">
              <w:t xml:space="preserve">VT 3 – výchova k udržitelnému rozvoji </w:t>
            </w:r>
          </w:p>
          <w:p w14:paraId="05C60F9E" w14:textId="77777777" w:rsidR="00565D7B" w:rsidRPr="00342C4E" w:rsidRDefault="00565D7B" w:rsidP="002D2272">
            <w:pPr>
              <w:spacing w:before="0"/>
            </w:pPr>
            <w:r w:rsidRPr="00342C4E">
              <w:t>VT 4 – Mediální gramotnost,</w:t>
            </w:r>
          </w:p>
          <w:p w14:paraId="1A51D633"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50932609" w14:textId="77777777" w:rsidR="00565D7B" w:rsidRPr="00342C4E" w:rsidRDefault="00565D7B" w:rsidP="002D2272">
            <w:pPr>
              <w:spacing w:before="0"/>
            </w:pPr>
            <w:r w:rsidRPr="00342C4E">
              <w:t>VT 6 - rozvoj českého jazyka u dětí a žáků s nedostatečnou znalostí</w:t>
            </w:r>
          </w:p>
          <w:p w14:paraId="38271A5C" w14:textId="77777777" w:rsidR="00565D7B" w:rsidRPr="00342C4E" w:rsidRDefault="00565D7B" w:rsidP="002D2272">
            <w:pPr>
              <w:spacing w:before="0"/>
            </w:pPr>
            <w:r w:rsidRPr="00342C4E">
              <w:t>VT 7 – rozvoj vztahu k místu, kde děti a žáci žijí, mezigenerační soužití</w:t>
            </w:r>
          </w:p>
          <w:p w14:paraId="4F2B1543" w14:textId="77777777" w:rsidR="00565D7B" w:rsidRPr="00135FAD" w:rsidRDefault="00565D7B" w:rsidP="002D2272">
            <w:pPr>
              <w:spacing w:before="0"/>
              <w:rPr>
                <w:b/>
                <w:bCs/>
              </w:rPr>
            </w:pPr>
            <w:r w:rsidRPr="00135FAD">
              <w:rPr>
                <w:b/>
                <w:bCs/>
              </w:rPr>
              <w:t>VT 8 – Wellbeing</w:t>
            </w:r>
          </w:p>
        </w:tc>
      </w:tr>
      <w:tr w:rsidR="00565D7B" w14:paraId="4265D808" w14:textId="77777777" w:rsidTr="00D803F5">
        <w:tc>
          <w:tcPr>
            <w:tcW w:w="1809" w:type="dxa"/>
            <w:shd w:val="clear" w:color="auto" w:fill="C6D9F1" w:themeFill="text2" w:themeFillTint="33"/>
          </w:tcPr>
          <w:p w14:paraId="7957B57A" w14:textId="77777777" w:rsidR="00565D7B" w:rsidRPr="00137C06" w:rsidRDefault="00565D7B" w:rsidP="00D803F5">
            <w:pPr>
              <w:rPr>
                <w:b/>
              </w:rPr>
            </w:pPr>
            <w:r w:rsidRPr="00137C06">
              <w:rPr>
                <w:b/>
              </w:rPr>
              <w:t>Indikátory</w:t>
            </w:r>
            <w:r w:rsidRPr="00570991">
              <w:rPr>
                <w:b/>
                <w:highlight w:val="yellow"/>
              </w:rPr>
              <w:t xml:space="preserve"> </w:t>
            </w:r>
          </w:p>
        </w:tc>
        <w:tc>
          <w:tcPr>
            <w:tcW w:w="7371" w:type="dxa"/>
            <w:shd w:val="clear" w:color="auto" w:fill="C6D9F1" w:themeFill="text2" w:themeFillTint="33"/>
          </w:tcPr>
          <w:p w14:paraId="34D9FDE9" w14:textId="77777777" w:rsidR="00565D7B" w:rsidRDefault="00565D7B" w:rsidP="002D2272">
            <w:pPr>
              <w:spacing w:before="0"/>
            </w:pPr>
            <w:r>
              <w:t>Počet zapojených MŠ</w:t>
            </w:r>
          </w:p>
          <w:p w14:paraId="29EE9F66" w14:textId="77777777" w:rsidR="00565D7B" w:rsidRDefault="00565D7B" w:rsidP="002D2272">
            <w:pPr>
              <w:spacing w:before="0"/>
            </w:pPr>
            <w:r>
              <w:t>Počet aktivit vytvářejících vhodné podmínky pro rozvoj vzdělávání v MŠ</w:t>
            </w:r>
          </w:p>
        </w:tc>
      </w:tr>
      <w:tr w:rsidR="00565D7B" w14:paraId="3EA23B99" w14:textId="77777777" w:rsidTr="00D803F5">
        <w:tc>
          <w:tcPr>
            <w:tcW w:w="1809" w:type="dxa"/>
            <w:shd w:val="clear" w:color="auto" w:fill="C6D9F1" w:themeFill="text2" w:themeFillTint="33"/>
          </w:tcPr>
          <w:p w14:paraId="581D8BCA" w14:textId="77777777" w:rsidR="00565D7B" w:rsidRPr="006F799F" w:rsidRDefault="00565D7B" w:rsidP="00D803F5">
            <w:pPr>
              <w:rPr>
                <w:b/>
              </w:rPr>
            </w:pPr>
            <w:r w:rsidRPr="006F799F">
              <w:rPr>
                <w:b/>
              </w:rPr>
              <w:t>Aktivity škol</w:t>
            </w:r>
          </w:p>
          <w:p w14:paraId="008898E8" w14:textId="77777777" w:rsidR="00565D7B" w:rsidRPr="006F799F" w:rsidRDefault="00565D7B" w:rsidP="00D803F5">
            <w:pPr>
              <w:rPr>
                <w:b/>
              </w:rPr>
            </w:pPr>
            <w:r w:rsidRPr="006F799F">
              <w:rPr>
                <w:bCs/>
              </w:rPr>
              <w:t>(jedná se o příklady realizace aktivit)</w:t>
            </w:r>
          </w:p>
        </w:tc>
        <w:tc>
          <w:tcPr>
            <w:tcW w:w="7371" w:type="dxa"/>
            <w:shd w:val="clear" w:color="auto" w:fill="C6D9F1" w:themeFill="text2" w:themeFillTint="33"/>
          </w:tcPr>
          <w:p w14:paraId="135EAB90" w14:textId="3A6DEAD8" w:rsidR="00565D7B" w:rsidRDefault="00565D7B" w:rsidP="002D596D">
            <w:pPr>
              <w:pStyle w:val="Odstavecseseznamem"/>
              <w:numPr>
                <w:ilvl w:val="0"/>
                <w:numId w:val="73"/>
              </w:numPr>
              <w:spacing w:before="0"/>
            </w:pPr>
            <w:r w:rsidRPr="005942B1">
              <w:t xml:space="preserve">Šablony MŠ a </w:t>
            </w:r>
            <w:r w:rsidR="00E22EF8" w:rsidRPr="005942B1">
              <w:t>ZŠ –</w:t>
            </w:r>
            <w:r w:rsidRPr="005942B1">
              <w:t xml:space="preserve"> OP JAK</w:t>
            </w:r>
          </w:p>
          <w:p w14:paraId="31E87E65" w14:textId="77777777" w:rsidR="00565D7B" w:rsidRDefault="00565D7B" w:rsidP="002D596D">
            <w:pPr>
              <w:pStyle w:val="Odstavecseseznamem"/>
              <w:numPr>
                <w:ilvl w:val="0"/>
                <w:numId w:val="73"/>
              </w:numPr>
              <w:spacing w:before="0"/>
            </w:pPr>
            <w:r>
              <w:t>Vzdělávání v rámci DVPP</w:t>
            </w:r>
          </w:p>
          <w:p w14:paraId="3F45A7D2" w14:textId="77777777" w:rsidR="00565D7B" w:rsidRDefault="00565D7B" w:rsidP="002D596D">
            <w:pPr>
              <w:pStyle w:val="Odstavecseseznamem"/>
              <w:numPr>
                <w:ilvl w:val="0"/>
                <w:numId w:val="73"/>
              </w:numPr>
              <w:spacing w:before="0"/>
            </w:pPr>
            <w:r>
              <w:t>S</w:t>
            </w:r>
            <w:r w:rsidRPr="0022147E">
              <w:t>outěže</w:t>
            </w:r>
            <w:r>
              <w:t>, kroužky, exkurze, besedy</w:t>
            </w:r>
            <w:r w:rsidRPr="0022147E">
              <w:t xml:space="preserve"> a projekty</w:t>
            </w:r>
          </w:p>
          <w:p w14:paraId="6E43EB2E" w14:textId="77777777" w:rsidR="00565D7B" w:rsidRDefault="00565D7B" w:rsidP="002D596D">
            <w:pPr>
              <w:pStyle w:val="Odstavecseseznamem"/>
              <w:numPr>
                <w:ilvl w:val="0"/>
                <w:numId w:val="73"/>
              </w:numPr>
              <w:spacing w:before="0"/>
            </w:pPr>
            <w:r w:rsidRPr="006516F4">
              <w:t>Nákup moderních a didaktických pomůcek a zavádění nových metod výuky související s výše uvedenými gramotnostmi</w:t>
            </w:r>
          </w:p>
        </w:tc>
      </w:tr>
      <w:tr w:rsidR="00565D7B" w14:paraId="4374117B" w14:textId="77777777" w:rsidTr="00D803F5">
        <w:tc>
          <w:tcPr>
            <w:tcW w:w="1809" w:type="dxa"/>
            <w:shd w:val="clear" w:color="auto" w:fill="C6D9F1" w:themeFill="text2" w:themeFillTint="33"/>
          </w:tcPr>
          <w:p w14:paraId="70D52808" w14:textId="77777777" w:rsidR="00565D7B" w:rsidRPr="006F799F" w:rsidRDefault="00565D7B" w:rsidP="00D803F5">
            <w:pPr>
              <w:rPr>
                <w:b/>
              </w:rPr>
            </w:pPr>
            <w:r w:rsidRPr="006F799F">
              <w:rPr>
                <w:b/>
              </w:rPr>
              <w:t>Aktivity spolupráce</w:t>
            </w:r>
          </w:p>
          <w:p w14:paraId="3C6DB7BD" w14:textId="77777777" w:rsidR="00565D7B" w:rsidRPr="006F799F" w:rsidRDefault="00565D7B" w:rsidP="00D803F5">
            <w:pPr>
              <w:rPr>
                <w:b/>
              </w:rPr>
            </w:pPr>
            <w:r w:rsidRPr="006F799F">
              <w:rPr>
                <w:bCs/>
              </w:rPr>
              <w:lastRenderedPageBreak/>
              <w:t>(jedná se o příklady realizace aktivit)</w:t>
            </w:r>
          </w:p>
        </w:tc>
        <w:tc>
          <w:tcPr>
            <w:tcW w:w="7371" w:type="dxa"/>
            <w:shd w:val="clear" w:color="auto" w:fill="C6D9F1" w:themeFill="text2" w:themeFillTint="33"/>
          </w:tcPr>
          <w:p w14:paraId="582E98D0" w14:textId="77777777" w:rsidR="00565D7B" w:rsidRPr="0022147E" w:rsidRDefault="00565D7B" w:rsidP="002D596D">
            <w:pPr>
              <w:pStyle w:val="Odstavecseseznamem"/>
              <w:numPr>
                <w:ilvl w:val="0"/>
                <w:numId w:val="69"/>
              </w:numPr>
              <w:spacing w:before="0"/>
            </w:pPr>
            <w:r>
              <w:rPr>
                <w:rFonts w:ascii="Calibri" w:eastAsia="Calibri" w:hAnsi="Calibri" w:cs="Times New Roman"/>
              </w:rPr>
              <w:lastRenderedPageBreak/>
              <w:t>S</w:t>
            </w:r>
            <w:r w:rsidRPr="0022147E">
              <w:rPr>
                <w:rFonts w:ascii="Calibri" w:eastAsia="Calibri" w:hAnsi="Calibri" w:cs="Times New Roman"/>
              </w:rPr>
              <w:t>dílené pomůcky</w:t>
            </w:r>
          </w:p>
          <w:p w14:paraId="0EA94486" w14:textId="77777777" w:rsidR="00565D7B" w:rsidRPr="0022147E" w:rsidRDefault="00565D7B" w:rsidP="002D596D">
            <w:pPr>
              <w:pStyle w:val="Odstavecseseznamem"/>
              <w:numPr>
                <w:ilvl w:val="0"/>
                <w:numId w:val="69"/>
              </w:numPr>
              <w:spacing w:before="0"/>
              <w:jc w:val="left"/>
              <w:rPr>
                <w:rFonts w:ascii="Calibri" w:eastAsia="Calibri" w:hAnsi="Calibri" w:cs="Times New Roman"/>
              </w:rPr>
            </w:pPr>
            <w:r w:rsidRPr="0022147E">
              <w:rPr>
                <w:rFonts w:ascii="Calibri" w:eastAsia="Calibri" w:hAnsi="Calibri" w:cs="Times New Roman"/>
              </w:rPr>
              <w:t>Společné jednání pracovních skupin MAP</w:t>
            </w:r>
          </w:p>
          <w:p w14:paraId="0EB67DCF" w14:textId="77777777" w:rsidR="00565D7B" w:rsidRDefault="00565D7B" w:rsidP="002D596D">
            <w:pPr>
              <w:pStyle w:val="Odstavecseseznamem"/>
              <w:numPr>
                <w:ilvl w:val="0"/>
                <w:numId w:val="69"/>
              </w:numPr>
              <w:spacing w:before="0"/>
            </w:pPr>
            <w:r w:rsidRPr="003A0D62">
              <w:t xml:space="preserve">Realizace společných vzdělávacích akcí, </w:t>
            </w:r>
            <w:r>
              <w:t>soutěží, besed</w:t>
            </w:r>
          </w:p>
          <w:p w14:paraId="0A05195D" w14:textId="77777777" w:rsidR="00565D7B" w:rsidRPr="0022147E" w:rsidRDefault="00565D7B" w:rsidP="002D596D">
            <w:pPr>
              <w:pStyle w:val="Odstavecseseznamem"/>
              <w:numPr>
                <w:ilvl w:val="0"/>
                <w:numId w:val="69"/>
              </w:numPr>
              <w:spacing w:before="0"/>
              <w:jc w:val="left"/>
            </w:pPr>
            <w:r w:rsidRPr="0022147E">
              <w:t xml:space="preserve">Zavádění didaktických metod a programů ke zvýšení </w:t>
            </w:r>
            <w:r>
              <w:t>výše uvedených gramotností</w:t>
            </w:r>
            <w:r w:rsidRPr="0022147E">
              <w:t xml:space="preserve"> </w:t>
            </w:r>
          </w:p>
          <w:p w14:paraId="00AAA9E1" w14:textId="77777777" w:rsidR="00565D7B" w:rsidRDefault="00565D7B" w:rsidP="002D596D">
            <w:pPr>
              <w:pStyle w:val="Odstavecseseznamem"/>
              <w:numPr>
                <w:ilvl w:val="0"/>
                <w:numId w:val="69"/>
              </w:numPr>
              <w:spacing w:before="0"/>
            </w:pPr>
            <w:r>
              <w:lastRenderedPageBreak/>
              <w:t>Realizace společného projektu „Pohádkový maraton“</w:t>
            </w:r>
          </w:p>
          <w:p w14:paraId="2E43CCD8" w14:textId="77777777" w:rsidR="00565D7B" w:rsidRDefault="00565D7B" w:rsidP="002D596D">
            <w:pPr>
              <w:pStyle w:val="Odstavecseseznamem"/>
              <w:numPr>
                <w:ilvl w:val="0"/>
                <w:numId w:val="69"/>
              </w:numPr>
              <w:spacing w:before="0"/>
            </w:pPr>
            <w:r w:rsidRPr="007531B3">
              <w:t>Pořízení pomůcek a jejich vzájemné sdílení</w:t>
            </w:r>
          </w:p>
          <w:p w14:paraId="7A164578" w14:textId="77777777" w:rsidR="00565D7B" w:rsidRDefault="00565D7B" w:rsidP="002D596D">
            <w:pPr>
              <w:pStyle w:val="Odstavecseseznamem"/>
              <w:numPr>
                <w:ilvl w:val="0"/>
                <w:numId w:val="69"/>
              </w:numPr>
              <w:spacing w:before="0"/>
            </w:pPr>
            <w:r w:rsidRPr="00113640">
              <w:t xml:space="preserve">Spolupráce relevantních aktérů vzdělávání </w:t>
            </w:r>
            <w:r>
              <w:t>dětí M</w:t>
            </w:r>
            <w:r w:rsidRPr="00113640">
              <w:t>Š v oblasti podpory gramotnost</w:t>
            </w:r>
            <w:r>
              <w:t>í</w:t>
            </w:r>
            <w:r w:rsidRPr="00113640">
              <w:t xml:space="preserve"> (např. s</w:t>
            </w:r>
            <w:r>
              <w:t> </w:t>
            </w:r>
            <w:r w:rsidRPr="00113640">
              <w:t>knihovnami</w:t>
            </w:r>
            <w:r>
              <w:t>, Vianou, Lesánkem, ZUŠ apod.</w:t>
            </w:r>
            <w:r w:rsidRPr="00113640">
              <w:t>)</w:t>
            </w:r>
          </w:p>
        </w:tc>
      </w:tr>
    </w:tbl>
    <w:p w14:paraId="56CF67BC" w14:textId="77777777" w:rsidR="00565D7B" w:rsidRDefault="00565D7B" w:rsidP="00565D7B">
      <w:pPr>
        <w:spacing w:after="0"/>
      </w:pPr>
    </w:p>
    <w:tbl>
      <w:tblPr>
        <w:tblStyle w:val="Mkatabulky"/>
        <w:tblW w:w="0" w:type="auto"/>
        <w:shd w:val="clear" w:color="auto" w:fill="C6D9F1" w:themeFill="text2" w:themeFillTint="33"/>
        <w:tblLook w:val="04A0" w:firstRow="1" w:lastRow="0" w:firstColumn="1" w:lastColumn="0" w:noHBand="0" w:noVBand="1"/>
      </w:tblPr>
      <w:tblGrid>
        <w:gridCol w:w="1783"/>
        <w:gridCol w:w="7136"/>
      </w:tblGrid>
      <w:tr w:rsidR="00565D7B" w:rsidRPr="00137C06" w14:paraId="38243F13" w14:textId="77777777" w:rsidTr="002D2272">
        <w:tc>
          <w:tcPr>
            <w:tcW w:w="1783" w:type="dxa"/>
            <w:shd w:val="clear" w:color="auto" w:fill="C6D9F1" w:themeFill="text2" w:themeFillTint="33"/>
          </w:tcPr>
          <w:p w14:paraId="32D9A534" w14:textId="77777777" w:rsidR="00565D7B" w:rsidRPr="00137C06" w:rsidRDefault="00565D7B" w:rsidP="00D803F5">
            <w:pPr>
              <w:rPr>
                <w:b/>
              </w:rPr>
            </w:pPr>
            <w:r w:rsidRPr="00137C06">
              <w:rPr>
                <w:b/>
              </w:rPr>
              <w:t>PRIORITA</w:t>
            </w:r>
          </w:p>
        </w:tc>
        <w:tc>
          <w:tcPr>
            <w:tcW w:w="7136" w:type="dxa"/>
            <w:shd w:val="clear" w:color="auto" w:fill="C6D9F1" w:themeFill="text2" w:themeFillTint="33"/>
          </w:tcPr>
          <w:p w14:paraId="62A391FB" w14:textId="77777777" w:rsidR="00565D7B" w:rsidRPr="00137C06" w:rsidRDefault="00565D7B" w:rsidP="00D803F5">
            <w:pPr>
              <w:rPr>
                <w:b/>
              </w:rPr>
            </w:pPr>
            <w:r w:rsidRPr="00137C06">
              <w:rPr>
                <w:b/>
              </w:rPr>
              <w:t xml:space="preserve">2. </w:t>
            </w:r>
            <w:r w:rsidRPr="007C42EF">
              <w:rPr>
                <w:b/>
              </w:rPr>
              <w:t xml:space="preserve">Kvalitní a dostupné </w:t>
            </w:r>
            <w:r>
              <w:rPr>
                <w:b/>
              </w:rPr>
              <w:t>předškolní</w:t>
            </w:r>
            <w:r w:rsidRPr="007C42EF">
              <w:rPr>
                <w:b/>
              </w:rPr>
              <w:t xml:space="preserve"> vzdělávání respektující potřeby každého dítěte</w:t>
            </w:r>
          </w:p>
        </w:tc>
      </w:tr>
      <w:tr w:rsidR="00565D7B" w14:paraId="4489D2FA" w14:textId="77777777" w:rsidTr="002D2272">
        <w:tc>
          <w:tcPr>
            <w:tcW w:w="1783" w:type="dxa"/>
            <w:shd w:val="clear" w:color="auto" w:fill="C6D9F1" w:themeFill="text2" w:themeFillTint="33"/>
          </w:tcPr>
          <w:p w14:paraId="61947D2A" w14:textId="77777777" w:rsidR="00565D7B" w:rsidRPr="00137C06" w:rsidRDefault="00565D7B" w:rsidP="00D803F5">
            <w:pPr>
              <w:rPr>
                <w:b/>
              </w:rPr>
            </w:pPr>
            <w:r w:rsidRPr="00137C06">
              <w:rPr>
                <w:b/>
              </w:rPr>
              <w:t>Cíl a jeho popis</w:t>
            </w:r>
          </w:p>
        </w:tc>
        <w:tc>
          <w:tcPr>
            <w:tcW w:w="7136" w:type="dxa"/>
            <w:shd w:val="clear" w:color="auto" w:fill="C6D9F1" w:themeFill="text2" w:themeFillTint="33"/>
          </w:tcPr>
          <w:p w14:paraId="1892961E" w14:textId="77777777" w:rsidR="00565D7B" w:rsidRPr="00795BB7" w:rsidRDefault="00565D7B" w:rsidP="00D803F5">
            <w:pPr>
              <w:rPr>
                <w:rFonts w:ascii="Calibri" w:eastAsia="Calibri" w:hAnsi="Calibri" w:cs="Times New Roman"/>
                <w:b/>
                <w:bCs/>
              </w:rPr>
            </w:pPr>
            <w:r w:rsidRPr="00795BB7">
              <w:rPr>
                <w:rFonts w:ascii="Calibri" w:eastAsia="Calibri" w:hAnsi="Calibri" w:cs="Times New Roman"/>
                <w:b/>
                <w:bCs/>
              </w:rPr>
              <w:t xml:space="preserve">2.3 </w:t>
            </w:r>
            <w:r w:rsidRPr="00711877">
              <w:rPr>
                <w:rFonts w:ascii="Calibri" w:eastAsia="Calibri" w:hAnsi="Calibri" w:cs="Times New Roman"/>
                <w:b/>
                <w:bCs/>
              </w:rPr>
              <w:t>Zajištění rozvoje klíčových kompetencí dětí MŠ a rozvoj podnikavosti, iniciativy a kreativity dětí, výchova k udržitelnému rozvoji</w:t>
            </w:r>
          </w:p>
          <w:p w14:paraId="4A95B8EA" w14:textId="77777777" w:rsidR="00565D7B" w:rsidRDefault="00565D7B" w:rsidP="00D803F5"/>
          <w:p w14:paraId="6CE3D5CD" w14:textId="77777777" w:rsidR="00565D7B" w:rsidRDefault="00565D7B" w:rsidP="00D803F5">
            <w:r>
              <w:t>Obsahem této části budou všechny aktivity vztahující se k přípravě dětí na posilování kompetencí spojených se vstupem a aktivní účastí na kvalifikovaném a odpovědném rozhodování a životě v demokratické společnosti. Podporovány budou jak aktivity v rámci jednotlivých MŠ, tak i společné akce více subjektů působících v oblasti vzdělávání (besedy s významnými osobnostmi, kulturní akce, projektové dny, výjezdy dětí apod.).</w:t>
            </w:r>
          </w:p>
          <w:p w14:paraId="7B8E0FC8" w14:textId="77777777" w:rsidR="00565D7B" w:rsidRPr="00DB4820" w:rsidRDefault="00565D7B" w:rsidP="00D803F5">
            <w:r w:rsidRPr="00DB4820">
              <w:t>Součástí aktivit bude i podpora inkluzivního prostředí, které respektuje a rozvíjí jedinečnost každého dítěte bez ohledu na jeho sociální, kulturní či zdravotní zázemí.</w:t>
            </w:r>
          </w:p>
          <w:p w14:paraId="140064AB" w14:textId="77777777" w:rsidR="00565D7B" w:rsidRDefault="00565D7B" w:rsidP="00D803F5"/>
          <w:p w14:paraId="6E22B515" w14:textId="77777777" w:rsidR="00565D7B" w:rsidRDefault="00565D7B" w:rsidP="00D803F5">
            <w:r w:rsidRPr="00137C06">
              <w:rPr>
                <w:i/>
              </w:rPr>
              <w:t xml:space="preserve">Podle analýzy je vhodné i nadále v souladu s obsahem rozvojových dokumentů MŠ a jejich školních vzdělávacích </w:t>
            </w:r>
            <w:r>
              <w:rPr>
                <w:i/>
              </w:rPr>
              <w:t>programů</w:t>
            </w:r>
            <w:r w:rsidRPr="00137C06">
              <w:rPr>
                <w:i/>
              </w:rPr>
              <w:t xml:space="preserve"> pro předškolní vzdělávání posilovat kompetence potřebné k úspěšnému životu v současné společnosti – posilování slovní </w:t>
            </w:r>
            <w:r>
              <w:rPr>
                <w:i/>
              </w:rPr>
              <w:t>zásoby, zdravý</w:t>
            </w:r>
            <w:r w:rsidRPr="00137C06">
              <w:rPr>
                <w:i/>
              </w:rPr>
              <w:t xml:space="preserve"> životní styl, představivost a fantazie, samostatnost, respekt k pravidlům, vztahy ke kamarádům a dospělým</w:t>
            </w:r>
            <w:r>
              <w:rPr>
                <w:i/>
              </w:rPr>
              <w:t xml:space="preserve"> </w:t>
            </w:r>
            <w:r w:rsidRPr="00137C06">
              <w:rPr>
                <w:i/>
              </w:rPr>
              <w:t xml:space="preserve">apod. MŠ stále častěji nahrazují v posilování těchto kompetencí </w:t>
            </w:r>
            <w:r>
              <w:rPr>
                <w:i/>
              </w:rPr>
              <w:t>výchovu v rodině</w:t>
            </w:r>
            <w:r w:rsidRPr="00137C06">
              <w:rPr>
                <w:i/>
              </w:rPr>
              <w:t xml:space="preserve">. </w:t>
            </w:r>
          </w:p>
        </w:tc>
      </w:tr>
      <w:tr w:rsidR="00565D7B" w14:paraId="0252A32F" w14:textId="77777777" w:rsidTr="002D2272">
        <w:tc>
          <w:tcPr>
            <w:tcW w:w="1783" w:type="dxa"/>
            <w:shd w:val="clear" w:color="auto" w:fill="C6D9F1" w:themeFill="text2" w:themeFillTint="33"/>
          </w:tcPr>
          <w:p w14:paraId="766F8D78" w14:textId="77777777" w:rsidR="00565D7B" w:rsidRDefault="00565D7B" w:rsidP="00D803F5">
            <w:pPr>
              <w:rPr>
                <w:b/>
              </w:rPr>
            </w:pPr>
            <w:r w:rsidRPr="00137C06">
              <w:rPr>
                <w:b/>
              </w:rPr>
              <w:t>Vazba</w:t>
            </w:r>
            <w:r>
              <w:rPr>
                <w:b/>
              </w:rPr>
              <w:t xml:space="preserve"> na</w:t>
            </w:r>
            <w:r w:rsidRPr="00137C06">
              <w:rPr>
                <w:b/>
              </w:rPr>
              <w:t xml:space="preserve"> téma</w:t>
            </w:r>
            <w:r>
              <w:rPr>
                <w:b/>
              </w:rPr>
              <w:t>ta</w:t>
            </w:r>
          </w:p>
          <w:p w14:paraId="30932DD4" w14:textId="77777777" w:rsidR="00565D7B" w:rsidRPr="00137C06" w:rsidRDefault="00565D7B" w:rsidP="00D803F5">
            <w:pPr>
              <w:rPr>
                <w:b/>
              </w:rPr>
            </w:pPr>
          </w:p>
        </w:tc>
        <w:tc>
          <w:tcPr>
            <w:tcW w:w="7136" w:type="dxa"/>
            <w:shd w:val="clear" w:color="auto" w:fill="C6D9F1" w:themeFill="text2" w:themeFillTint="33"/>
          </w:tcPr>
          <w:p w14:paraId="1951F3F6" w14:textId="77777777" w:rsidR="00565D7B" w:rsidRPr="00342C4E" w:rsidRDefault="00565D7B" w:rsidP="002D2272">
            <w:pPr>
              <w:spacing w:before="0"/>
            </w:pPr>
            <w:r w:rsidRPr="00342C4E">
              <w:t xml:space="preserve">KT 1 - podpora moderních didaktických forem vedoucích k rozvoji klíčových kompetencí, </w:t>
            </w:r>
          </w:p>
          <w:p w14:paraId="7808E4F4" w14:textId="77777777" w:rsidR="00565D7B" w:rsidRPr="00135FAD" w:rsidRDefault="00565D7B" w:rsidP="002D2272">
            <w:pPr>
              <w:spacing w:before="0"/>
            </w:pPr>
            <w:r w:rsidRPr="00135FAD">
              <w:t xml:space="preserve">KT 2 - podpora pedagogických a didaktických kompetencí pracovníků ve vzdělávání a podpora managementu třídních kolektivů, </w:t>
            </w:r>
          </w:p>
          <w:p w14:paraId="08445483" w14:textId="7E26198E" w:rsidR="00565D7B" w:rsidRPr="00135FAD" w:rsidRDefault="007B0A01" w:rsidP="002D2272">
            <w:pPr>
              <w:spacing w:before="0"/>
              <w:rPr>
                <w:b/>
                <w:bCs/>
              </w:rPr>
            </w:pPr>
            <w:r w:rsidRPr="00135FAD">
              <w:rPr>
                <w:b/>
                <w:bCs/>
              </w:rPr>
              <w:t>KT3 – rozvoj</w:t>
            </w:r>
            <w:r w:rsidR="00565D7B" w:rsidRPr="00135FAD">
              <w:rPr>
                <w:b/>
                <w:bCs/>
              </w:rPr>
              <w:t xml:space="preserve"> potenciálu každého žáka, zejména žáků se sociálním a jiným zvýhodněním, </w:t>
            </w:r>
          </w:p>
          <w:p w14:paraId="406AE069" w14:textId="77777777" w:rsidR="00565D7B" w:rsidRPr="00342C4E" w:rsidRDefault="00565D7B" w:rsidP="002D2272">
            <w:pPr>
              <w:spacing w:before="0"/>
            </w:pPr>
            <w:r w:rsidRPr="00342C4E">
              <w:t xml:space="preserve">PT 1 - proměna obsahu a způsobu vzdělávání, </w:t>
            </w:r>
          </w:p>
          <w:p w14:paraId="5F2FE62C" w14:textId="77777777" w:rsidR="00565D7B" w:rsidRPr="00342C4E" w:rsidRDefault="00565D7B" w:rsidP="002D2272">
            <w:pPr>
              <w:spacing w:before="0"/>
            </w:pPr>
            <w:r w:rsidRPr="00342C4E">
              <w:t>PT 2 - podpora učitelů, ředitelů a dalších pracovníků ve vzdělávání,</w:t>
            </w:r>
          </w:p>
          <w:p w14:paraId="4B9E1182" w14:textId="77777777" w:rsidR="00565D7B" w:rsidRPr="00342C4E" w:rsidRDefault="00565D7B" w:rsidP="002D2272">
            <w:pPr>
              <w:spacing w:before="0"/>
            </w:pPr>
            <w:r w:rsidRPr="00342C4E">
              <w:t>PT 3 - digitální kompetence k celoživotnímu učení,</w:t>
            </w:r>
          </w:p>
          <w:p w14:paraId="0A1274CF" w14:textId="77777777" w:rsidR="00565D7B" w:rsidRPr="00135FAD" w:rsidRDefault="00565D7B" w:rsidP="002D2272">
            <w:pPr>
              <w:spacing w:before="0"/>
              <w:rPr>
                <w:b/>
                <w:bCs/>
              </w:rPr>
            </w:pPr>
            <w:r w:rsidRPr="00135FAD">
              <w:rPr>
                <w:b/>
                <w:bCs/>
              </w:rPr>
              <w:t>PT 4 - snižování nerovností v přístupu ke vzdělávání,</w:t>
            </w:r>
          </w:p>
          <w:p w14:paraId="0117CEBE" w14:textId="77777777" w:rsidR="00565D7B" w:rsidRPr="000D3B9F" w:rsidRDefault="00565D7B" w:rsidP="002D2272">
            <w:pPr>
              <w:spacing w:before="0"/>
              <w:rPr>
                <w:b/>
                <w:bCs/>
              </w:rPr>
            </w:pPr>
            <w:r w:rsidRPr="000D3B9F">
              <w:rPr>
                <w:b/>
                <w:bCs/>
              </w:rPr>
              <w:t>PT 5 - spolupráce MŠ – ZŠ/ZŠ – SŠ</w:t>
            </w:r>
          </w:p>
          <w:p w14:paraId="09630294" w14:textId="77777777" w:rsidR="00565D7B" w:rsidRPr="00135FAD" w:rsidRDefault="00565D7B" w:rsidP="002D2272">
            <w:pPr>
              <w:spacing w:before="0"/>
              <w:rPr>
                <w:b/>
                <w:bCs/>
              </w:rPr>
            </w:pPr>
            <w:r w:rsidRPr="00135FAD">
              <w:rPr>
                <w:b/>
                <w:bCs/>
              </w:rPr>
              <w:t xml:space="preserve">VT 1 - </w:t>
            </w:r>
            <w:r w:rsidRPr="00135FAD">
              <w:rPr>
                <w:rFonts w:eastAsia="Times New Roman" w:cs="Times New Roman"/>
                <w:b/>
                <w:bCs/>
                <w:color w:val="000000"/>
                <w:lang w:eastAsia="cs-CZ"/>
              </w:rPr>
              <w:t xml:space="preserve">rozvoj podnikavosti, iniciativy a kreativity dětí a žáků,  </w:t>
            </w:r>
          </w:p>
          <w:p w14:paraId="36669A0B" w14:textId="77777777" w:rsidR="00565D7B" w:rsidRPr="00135FAD" w:rsidRDefault="00565D7B" w:rsidP="002D2272">
            <w:pPr>
              <w:spacing w:before="0"/>
              <w:rPr>
                <w:b/>
                <w:bCs/>
              </w:rPr>
            </w:pPr>
            <w:r w:rsidRPr="00135FAD">
              <w:rPr>
                <w:b/>
                <w:bCs/>
              </w:rPr>
              <w:t xml:space="preserve">VT 2 - rozvoj kompetencí dětí a žáků v polytechnickém vzdělávání </w:t>
            </w:r>
          </w:p>
          <w:p w14:paraId="193078C5" w14:textId="77777777" w:rsidR="00565D7B" w:rsidRPr="00342C4E" w:rsidRDefault="00565D7B" w:rsidP="002D2272">
            <w:pPr>
              <w:spacing w:before="0"/>
            </w:pPr>
            <w:r w:rsidRPr="00342C4E">
              <w:t xml:space="preserve">VT 3 – výchova k udržitelnému rozvoji </w:t>
            </w:r>
          </w:p>
          <w:p w14:paraId="7395D469" w14:textId="77777777" w:rsidR="00565D7B" w:rsidRPr="00342C4E" w:rsidRDefault="00565D7B" w:rsidP="002D2272">
            <w:pPr>
              <w:spacing w:before="0"/>
            </w:pPr>
            <w:r w:rsidRPr="00342C4E">
              <w:t>VT 4 – Mediální gramotnost,</w:t>
            </w:r>
          </w:p>
          <w:p w14:paraId="5602BED9"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42606AAA" w14:textId="77777777" w:rsidR="00565D7B" w:rsidRPr="00342C4E" w:rsidRDefault="00565D7B" w:rsidP="002D2272">
            <w:pPr>
              <w:spacing w:before="0"/>
            </w:pPr>
            <w:r w:rsidRPr="00342C4E">
              <w:t>VT 6 - rozvoj českého jazyka u dětí a žáků s nedostatečnou znalostí</w:t>
            </w:r>
          </w:p>
          <w:p w14:paraId="07E8E1D0" w14:textId="77777777" w:rsidR="00565D7B" w:rsidRPr="00342C4E" w:rsidRDefault="00565D7B" w:rsidP="002D2272">
            <w:pPr>
              <w:spacing w:before="0"/>
            </w:pPr>
            <w:r w:rsidRPr="00342C4E">
              <w:t>VT 7 – rozvoj vztahu k místu, kde děti a žáci žijí, mezigenerační soužití</w:t>
            </w:r>
          </w:p>
          <w:p w14:paraId="0C2BAB2D" w14:textId="77777777" w:rsidR="00565D7B" w:rsidRPr="00135FAD" w:rsidRDefault="00565D7B" w:rsidP="002D2272">
            <w:pPr>
              <w:spacing w:before="0"/>
              <w:rPr>
                <w:b/>
                <w:bCs/>
              </w:rPr>
            </w:pPr>
            <w:r w:rsidRPr="00135FAD">
              <w:rPr>
                <w:b/>
                <w:bCs/>
              </w:rPr>
              <w:t>VT 8 – Wellbeing</w:t>
            </w:r>
          </w:p>
        </w:tc>
      </w:tr>
      <w:tr w:rsidR="00565D7B" w14:paraId="1C8DB0F2" w14:textId="77777777" w:rsidTr="002D2272">
        <w:tc>
          <w:tcPr>
            <w:tcW w:w="1783" w:type="dxa"/>
            <w:shd w:val="clear" w:color="auto" w:fill="C6D9F1" w:themeFill="text2" w:themeFillTint="33"/>
          </w:tcPr>
          <w:p w14:paraId="374B00A4" w14:textId="77777777" w:rsidR="00565D7B" w:rsidRPr="00137C06" w:rsidRDefault="00565D7B" w:rsidP="00D803F5">
            <w:pPr>
              <w:rPr>
                <w:b/>
              </w:rPr>
            </w:pPr>
            <w:r w:rsidRPr="00137C06">
              <w:rPr>
                <w:b/>
              </w:rPr>
              <w:t>Indikátory</w:t>
            </w:r>
            <w:r w:rsidRPr="00570991">
              <w:rPr>
                <w:b/>
                <w:highlight w:val="yellow"/>
              </w:rPr>
              <w:t xml:space="preserve"> </w:t>
            </w:r>
          </w:p>
        </w:tc>
        <w:tc>
          <w:tcPr>
            <w:tcW w:w="7136" w:type="dxa"/>
            <w:shd w:val="clear" w:color="auto" w:fill="C6D9F1" w:themeFill="text2" w:themeFillTint="33"/>
          </w:tcPr>
          <w:p w14:paraId="536460C1" w14:textId="77777777" w:rsidR="00565D7B" w:rsidRDefault="00565D7B" w:rsidP="002D2272">
            <w:pPr>
              <w:spacing w:before="0"/>
            </w:pPr>
            <w:r>
              <w:t>Počet zapojených MŠ</w:t>
            </w:r>
          </w:p>
          <w:p w14:paraId="4CE0C067" w14:textId="77777777" w:rsidR="00565D7B" w:rsidRDefault="00565D7B" w:rsidP="002D2272">
            <w:pPr>
              <w:spacing w:before="0"/>
            </w:pPr>
            <w:r>
              <w:t>Počet aktivit vedoucí k podpoře rozvoje klíčových kompetencí dětí MŠ</w:t>
            </w:r>
          </w:p>
          <w:p w14:paraId="654205A9" w14:textId="77777777" w:rsidR="00565D7B" w:rsidRDefault="00565D7B" w:rsidP="002D2272">
            <w:pPr>
              <w:spacing w:before="0"/>
            </w:pPr>
            <w:r>
              <w:lastRenderedPageBreak/>
              <w:t>Počet aktivit vedoucí k podpoře rozvoje podnikavosti, iniciativy a kreativity dětí v MŠ</w:t>
            </w:r>
          </w:p>
          <w:p w14:paraId="30E000DB" w14:textId="77777777" w:rsidR="00565D7B" w:rsidRPr="00882C58" w:rsidRDefault="00565D7B" w:rsidP="002D2272">
            <w:pPr>
              <w:spacing w:before="0"/>
            </w:pPr>
            <w:r>
              <w:t>Počet aktivit vedoucí k podpoře výchovy k udržitelnému rozvoji v MŠ</w:t>
            </w:r>
          </w:p>
        </w:tc>
      </w:tr>
      <w:tr w:rsidR="00565D7B" w14:paraId="29BA938C" w14:textId="77777777" w:rsidTr="002D2272">
        <w:tc>
          <w:tcPr>
            <w:tcW w:w="1783" w:type="dxa"/>
            <w:shd w:val="clear" w:color="auto" w:fill="C6D9F1" w:themeFill="text2" w:themeFillTint="33"/>
          </w:tcPr>
          <w:p w14:paraId="02C9F029" w14:textId="77777777" w:rsidR="00565D7B" w:rsidRPr="006F799F" w:rsidRDefault="00565D7B" w:rsidP="00D803F5">
            <w:pPr>
              <w:rPr>
                <w:b/>
              </w:rPr>
            </w:pPr>
            <w:r w:rsidRPr="006F799F">
              <w:rPr>
                <w:b/>
              </w:rPr>
              <w:lastRenderedPageBreak/>
              <w:t>Aktivity škol</w:t>
            </w:r>
          </w:p>
          <w:p w14:paraId="180F09DF" w14:textId="77777777" w:rsidR="00565D7B" w:rsidRPr="00137C06" w:rsidRDefault="00565D7B" w:rsidP="00D803F5">
            <w:pPr>
              <w:rPr>
                <w:b/>
              </w:rPr>
            </w:pPr>
            <w:r w:rsidRPr="006F799F">
              <w:rPr>
                <w:bCs/>
              </w:rPr>
              <w:t>(jedná se o příklady realizace aktivit)</w:t>
            </w:r>
          </w:p>
        </w:tc>
        <w:tc>
          <w:tcPr>
            <w:tcW w:w="7136" w:type="dxa"/>
            <w:shd w:val="clear" w:color="auto" w:fill="C6D9F1" w:themeFill="text2" w:themeFillTint="33"/>
          </w:tcPr>
          <w:p w14:paraId="13FA739A" w14:textId="5EDE1645" w:rsidR="00565D7B" w:rsidRPr="00CD67AE" w:rsidRDefault="00565D7B" w:rsidP="002D596D">
            <w:pPr>
              <w:pStyle w:val="Odstavecseseznamem"/>
              <w:numPr>
                <w:ilvl w:val="0"/>
                <w:numId w:val="70"/>
              </w:numPr>
              <w:spacing w:before="0"/>
            </w:pPr>
            <w:r w:rsidRPr="00CD67AE">
              <w:t xml:space="preserve">Šablony MŠ a </w:t>
            </w:r>
            <w:r w:rsidR="007B0A01" w:rsidRPr="00CD67AE">
              <w:t>ZŠ –</w:t>
            </w:r>
            <w:r w:rsidRPr="00CD67AE">
              <w:t xml:space="preserve"> OP JAK</w:t>
            </w:r>
          </w:p>
          <w:p w14:paraId="0A319F49" w14:textId="77777777" w:rsidR="00565D7B" w:rsidRPr="00CD67AE" w:rsidRDefault="00565D7B" w:rsidP="002D596D">
            <w:pPr>
              <w:pStyle w:val="Odstavecseseznamem"/>
              <w:numPr>
                <w:ilvl w:val="0"/>
                <w:numId w:val="70"/>
              </w:numPr>
              <w:spacing w:before="0"/>
            </w:pPr>
            <w:r w:rsidRPr="00CD67AE">
              <w:t>Vzdělávání v rámci DVPP</w:t>
            </w:r>
          </w:p>
          <w:p w14:paraId="2CB859CF" w14:textId="77777777" w:rsidR="00565D7B" w:rsidRPr="00CD67AE" w:rsidRDefault="00565D7B" w:rsidP="002D596D">
            <w:pPr>
              <w:pStyle w:val="Odstavecseseznamem"/>
              <w:numPr>
                <w:ilvl w:val="0"/>
                <w:numId w:val="70"/>
              </w:numPr>
              <w:spacing w:before="0"/>
            </w:pPr>
            <w:r w:rsidRPr="00CD67AE">
              <w:t>Soutěže, výlety, besedy, kulturní, společenské a sportovní akce škol a zřizovatelů</w:t>
            </w:r>
          </w:p>
          <w:p w14:paraId="375A2D12" w14:textId="77777777" w:rsidR="00565D7B" w:rsidRPr="00CD67AE" w:rsidRDefault="00565D7B" w:rsidP="002D596D">
            <w:pPr>
              <w:pStyle w:val="Odstavecseseznamem"/>
              <w:numPr>
                <w:ilvl w:val="0"/>
                <w:numId w:val="70"/>
              </w:numPr>
              <w:spacing w:before="0"/>
            </w:pPr>
            <w:r w:rsidRPr="00CD67AE">
              <w:t>Akce pro rodiče žáků a veřejnost</w:t>
            </w:r>
          </w:p>
          <w:p w14:paraId="197FE156" w14:textId="77777777" w:rsidR="00565D7B" w:rsidRPr="00CD67AE" w:rsidRDefault="00565D7B" w:rsidP="002D596D">
            <w:pPr>
              <w:pStyle w:val="Odstavecseseznamem"/>
              <w:numPr>
                <w:ilvl w:val="0"/>
                <w:numId w:val="70"/>
              </w:numPr>
              <w:spacing w:before="0"/>
            </w:pPr>
            <w:r w:rsidRPr="00CD67AE">
              <w:t>Školní projekty, projektové dny</w:t>
            </w:r>
          </w:p>
          <w:p w14:paraId="59F452E4" w14:textId="77777777" w:rsidR="00565D7B" w:rsidRDefault="00565D7B" w:rsidP="002D596D">
            <w:pPr>
              <w:pStyle w:val="Odstavecseseznamem"/>
              <w:numPr>
                <w:ilvl w:val="0"/>
                <w:numId w:val="70"/>
              </w:numPr>
              <w:spacing w:before="0"/>
            </w:pPr>
            <w:r w:rsidRPr="00CD67AE">
              <w:t>Školní parlamenty</w:t>
            </w:r>
          </w:p>
          <w:p w14:paraId="0D1CECF1" w14:textId="77777777" w:rsidR="00565D7B" w:rsidRDefault="00565D7B" w:rsidP="002D596D">
            <w:pPr>
              <w:pStyle w:val="Odstavecseseznamem"/>
              <w:numPr>
                <w:ilvl w:val="0"/>
                <w:numId w:val="70"/>
              </w:numPr>
              <w:spacing w:before="0"/>
            </w:pPr>
            <w:r w:rsidRPr="00CD67AE">
              <w:t>Návštěvy odborníků z praxe v mateřských školách</w:t>
            </w:r>
          </w:p>
        </w:tc>
      </w:tr>
      <w:tr w:rsidR="00565D7B" w14:paraId="4A44C3AB" w14:textId="77777777" w:rsidTr="002D2272">
        <w:tc>
          <w:tcPr>
            <w:tcW w:w="1783" w:type="dxa"/>
            <w:shd w:val="clear" w:color="auto" w:fill="C6D9F1" w:themeFill="text2" w:themeFillTint="33"/>
          </w:tcPr>
          <w:p w14:paraId="75BB2BF6" w14:textId="77777777" w:rsidR="00565D7B" w:rsidRPr="006F799F" w:rsidRDefault="00565D7B" w:rsidP="00D803F5">
            <w:pPr>
              <w:rPr>
                <w:b/>
              </w:rPr>
            </w:pPr>
            <w:r w:rsidRPr="006F799F">
              <w:rPr>
                <w:b/>
              </w:rPr>
              <w:t>Aktivity spolupráce</w:t>
            </w:r>
          </w:p>
          <w:p w14:paraId="28926EDC" w14:textId="77777777" w:rsidR="00565D7B" w:rsidRPr="00137C06" w:rsidRDefault="00565D7B" w:rsidP="00D803F5">
            <w:pPr>
              <w:rPr>
                <w:b/>
              </w:rPr>
            </w:pPr>
            <w:r w:rsidRPr="006F799F">
              <w:rPr>
                <w:bCs/>
              </w:rPr>
              <w:t>(jedná se o příklady realizace aktivit)</w:t>
            </w:r>
          </w:p>
        </w:tc>
        <w:tc>
          <w:tcPr>
            <w:tcW w:w="7136" w:type="dxa"/>
            <w:shd w:val="clear" w:color="auto" w:fill="C6D9F1" w:themeFill="text2" w:themeFillTint="33"/>
          </w:tcPr>
          <w:p w14:paraId="14B3B661" w14:textId="77777777" w:rsidR="00565D7B" w:rsidRPr="00CD67AE" w:rsidRDefault="00565D7B" w:rsidP="002D596D">
            <w:pPr>
              <w:pStyle w:val="Odstavecseseznamem"/>
              <w:numPr>
                <w:ilvl w:val="0"/>
                <w:numId w:val="72"/>
              </w:numPr>
              <w:spacing w:before="0"/>
              <w:jc w:val="left"/>
              <w:rPr>
                <w:rFonts w:ascii="Calibri" w:eastAsia="Calibri" w:hAnsi="Calibri" w:cs="Times New Roman"/>
              </w:rPr>
            </w:pPr>
            <w:r w:rsidRPr="00CD67AE">
              <w:rPr>
                <w:rFonts w:ascii="Calibri" w:eastAsia="Calibri" w:hAnsi="Calibri" w:cs="Times New Roman"/>
              </w:rPr>
              <w:t>Společné jednání pracovních skupin MAP</w:t>
            </w:r>
          </w:p>
          <w:p w14:paraId="4D687384" w14:textId="77777777" w:rsidR="00565D7B" w:rsidRPr="00CD67AE" w:rsidRDefault="00565D7B" w:rsidP="002D596D">
            <w:pPr>
              <w:pStyle w:val="Odstavecseseznamem"/>
              <w:numPr>
                <w:ilvl w:val="0"/>
                <w:numId w:val="72"/>
              </w:numPr>
              <w:spacing w:before="0"/>
            </w:pPr>
            <w:r w:rsidRPr="00CD67AE">
              <w:t>Realizace společného projektu „Pohádkový maraton“</w:t>
            </w:r>
          </w:p>
          <w:p w14:paraId="3B246559" w14:textId="77777777" w:rsidR="00565D7B" w:rsidRPr="00CD67AE" w:rsidRDefault="00565D7B" w:rsidP="002D596D">
            <w:pPr>
              <w:pStyle w:val="Odstavecseseznamem"/>
              <w:numPr>
                <w:ilvl w:val="0"/>
                <w:numId w:val="72"/>
              </w:numPr>
              <w:spacing w:before="0"/>
            </w:pPr>
            <w:r w:rsidRPr="00CD67AE">
              <w:t>Společné aktivity komunitního vzdělávání</w:t>
            </w:r>
          </w:p>
          <w:p w14:paraId="7E50CB5D" w14:textId="77777777" w:rsidR="00565D7B" w:rsidRPr="00CD67AE" w:rsidRDefault="00565D7B" w:rsidP="002D596D">
            <w:pPr>
              <w:pStyle w:val="Odstavecseseznamem"/>
              <w:numPr>
                <w:ilvl w:val="0"/>
                <w:numId w:val="72"/>
              </w:numPr>
              <w:spacing w:before="0"/>
            </w:pPr>
            <w:r w:rsidRPr="00CD67AE">
              <w:t>Aktivity na podporu EVVO</w:t>
            </w:r>
          </w:p>
          <w:p w14:paraId="7C96AC49" w14:textId="77777777" w:rsidR="00565D7B" w:rsidRPr="00CD67AE" w:rsidRDefault="00565D7B" w:rsidP="002D596D">
            <w:pPr>
              <w:pStyle w:val="Odstavecseseznamem"/>
              <w:numPr>
                <w:ilvl w:val="0"/>
                <w:numId w:val="72"/>
              </w:numPr>
              <w:spacing w:before="0"/>
            </w:pPr>
            <w:r w:rsidRPr="00CD67AE">
              <w:t>Společné aktivity na podporu rozvoje podnikavosti, iniciativy a kreativity dětí MŠ</w:t>
            </w:r>
          </w:p>
          <w:p w14:paraId="3B5C7650" w14:textId="77777777" w:rsidR="00565D7B" w:rsidRPr="00CD67AE" w:rsidRDefault="00565D7B" w:rsidP="002D596D">
            <w:pPr>
              <w:pStyle w:val="Odstavecseseznamem"/>
              <w:numPr>
                <w:ilvl w:val="0"/>
                <w:numId w:val="72"/>
              </w:numPr>
              <w:spacing w:before="0"/>
            </w:pPr>
            <w:r w:rsidRPr="00CD67AE">
              <w:t>Společné aktivity na podporu rozvoje sociálních a občanských kompetencí dětí</w:t>
            </w:r>
          </w:p>
          <w:p w14:paraId="6533B666" w14:textId="77777777" w:rsidR="00565D7B" w:rsidRPr="00CD67AE" w:rsidRDefault="00565D7B" w:rsidP="002D596D">
            <w:pPr>
              <w:pStyle w:val="Odstavecseseznamem"/>
              <w:numPr>
                <w:ilvl w:val="0"/>
                <w:numId w:val="72"/>
              </w:numPr>
              <w:spacing w:before="0"/>
            </w:pPr>
            <w:r w:rsidRPr="00CD67AE">
              <w:t>Společné aktivity na podporu rozvoje kulturního povědomí a vyjádření dětí</w:t>
            </w:r>
          </w:p>
          <w:p w14:paraId="0BE95102" w14:textId="77777777" w:rsidR="00565D7B" w:rsidRPr="00CD67AE" w:rsidRDefault="00565D7B" w:rsidP="002D596D">
            <w:pPr>
              <w:pStyle w:val="Odstavecseseznamem"/>
              <w:numPr>
                <w:ilvl w:val="0"/>
                <w:numId w:val="72"/>
              </w:numPr>
              <w:spacing w:before="0"/>
            </w:pPr>
            <w:r w:rsidRPr="00CD67AE">
              <w:t>Společné aktivity rozvíjející regionální identitu dětí</w:t>
            </w:r>
          </w:p>
          <w:p w14:paraId="10D56710" w14:textId="77777777" w:rsidR="00565D7B" w:rsidRDefault="00565D7B" w:rsidP="002D596D">
            <w:pPr>
              <w:pStyle w:val="Odstavecseseznamem"/>
              <w:numPr>
                <w:ilvl w:val="0"/>
                <w:numId w:val="72"/>
              </w:numPr>
              <w:spacing w:before="0"/>
              <w:jc w:val="left"/>
            </w:pPr>
            <w:r w:rsidRPr="00CD67AE">
              <w:t>Podpora spolupráce relevantních aktérů vzdělávání (MŠ-ZŠ, ZUŠ, zřizovatelé, knihovny, divadla) pro realizaci společných akcí a projektů)</w:t>
            </w:r>
          </w:p>
          <w:p w14:paraId="65DF802A" w14:textId="77777777" w:rsidR="00565D7B" w:rsidRDefault="00565D7B" w:rsidP="002D596D">
            <w:pPr>
              <w:pStyle w:val="Odstavecseseznamem"/>
              <w:numPr>
                <w:ilvl w:val="0"/>
                <w:numId w:val="72"/>
              </w:numPr>
              <w:spacing w:before="0"/>
              <w:jc w:val="left"/>
            </w:pPr>
            <w:r w:rsidRPr="00CD67AE">
              <w:t>Akce a podpůrné aktivity pro rodiče dětí</w:t>
            </w:r>
          </w:p>
        </w:tc>
      </w:tr>
    </w:tbl>
    <w:p w14:paraId="3E7D65E5" w14:textId="77777777" w:rsidR="00565D7B" w:rsidRDefault="00565D7B" w:rsidP="00565D7B">
      <w:pPr>
        <w:spacing w:after="0"/>
      </w:pPr>
    </w:p>
    <w:tbl>
      <w:tblPr>
        <w:tblStyle w:val="Mkatabulky"/>
        <w:tblW w:w="0" w:type="auto"/>
        <w:shd w:val="clear" w:color="auto" w:fill="C6D9F1" w:themeFill="text2" w:themeFillTint="33"/>
        <w:tblLook w:val="04A0" w:firstRow="1" w:lastRow="0" w:firstColumn="1" w:lastColumn="0" w:noHBand="0" w:noVBand="1"/>
      </w:tblPr>
      <w:tblGrid>
        <w:gridCol w:w="1783"/>
        <w:gridCol w:w="7136"/>
      </w:tblGrid>
      <w:tr w:rsidR="00565D7B" w:rsidRPr="00137C06" w14:paraId="7B1FCB0C" w14:textId="77777777" w:rsidTr="00D803F5">
        <w:tc>
          <w:tcPr>
            <w:tcW w:w="1809" w:type="dxa"/>
            <w:shd w:val="clear" w:color="auto" w:fill="C6D9F1" w:themeFill="text2" w:themeFillTint="33"/>
          </w:tcPr>
          <w:p w14:paraId="6BBACFD1" w14:textId="77777777" w:rsidR="00565D7B" w:rsidRPr="00137C06" w:rsidRDefault="00565D7B" w:rsidP="00D803F5">
            <w:pPr>
              <w:rPr>
                <w:b/>
              </w:rPr>
            </w:pPr>
            <w:r>
              <w:br w:type="page"/>
            </w:r>
            <w:r w:rsidRPr="00137C06">
              <w:rPr>
                <w:b/>
              </w:rPr>
              <w:t>PRIORITA</w:t>
            </w:r>
          </w:p>
        </w:tc>
        <w:tc>
          <w:tcPr>
            <w:tcW w:w="7371" w:type="dxa"/>
            <w:shd w:val="clear" w:color="auto" w:fill="C6D9F1" w:themeFill="text2" w:themeFillTint="33"/>
          </w:tcPr>
          <w:p w14:paraId="78C365A8" w14:textId="77777777" w:rsidR="00565D7B" w:rsidRPr="00137C06" w:rsidRDefault="00565D7B" w:rsidP="00D803F5">
            <w:pPr>
              <w:rPr>
                <w:b/>
              </w:rPr>
            </w:pPr>
            <w:r w:rsidRPr="00137C06">
              <w:rPr>
                <w:b/>
              </w:rPr>
              <w:t xml:space="preserve">2. </w:t>
            </w:r>
            <w:r w:rsidRPr="007C42EF">
              <w:rPr>
                <w:b/>
              </w:rPr>
              <w:t xml:space="preserve">Kvalitní a dostupné </w:t>
            </w:r>
            <w:r>
              <w:rPr>
                <w:b/>
              </w:rPr>
              <w:t>předškolní</w:t>
            </w:r>
            <w:r w:rsidRPr="007C42EF">
              <w:rPr>
                <w:b/>
              </w:rPr>
              <w:t xml:space="preserve"> vzdělávání respektující potřeby každého dítěte</w:t>
            </w:r>
          </w:p>
        </w:tc>
      </w:tr>
      <w:tr w:rsidR="00565D7B" w14:paraId="55D590FD" w14:textId="77777777" w:rsidTr="00D803F5">
        <w:tc>
          <w:tcPr>
            <w:tcW w:w="1809" w:type="dxa"/>
            <w:shd w:val="clear" w:color="auto" w:fill="C6D9F1" w:themeFill="text2" w:themeFillTint="33"/>
          </w:tcPr>
          <w:p w14:paraId="0DBD96A8" w14:textId="77777777" w:rsidR="00565D7B" w:rsidRPr="00137C06" w:rsidRDefault="00565D7B" w:rsidP="00D803F5">
            <w:pPr>
              <w:rPr>
                <w:b/>
              </w:rPr>
            </w:pPr>
            <w:r w:rsidRPr="00137C06">
              <w:rPr>
                <w:b/>
              </w:rPr>
              <w:t>Cíl a jeho popis</w:t>
            </w:r>
          </w:p>
        </w:tc>
        <w:tc>
          <w:tcPr>
            <w:tcW w:w="7371" w:type="dxa"/>
            <w:shd w:val="clear" w:color="auto" w:fill="C6D9F1" w:themeFill="text2" w:themeFillTint="33"/>
          </w:tcPr>
          <w:p w14:paraId="3D4951EB" w14:textId="77777777" w:rsidR="00565D7B" w:rsidRPr="00795BB7" w:rsidRDefault="00565D7B" w:rsidP="00D803F5">
            <w:pPr>
              <w:rPr>
                <w:rFonts w:ascii="Calibri" w:eastAsia="Calibri" w:hAnsi="Calibri" w:cs="Times New Roman"/>
                <w:b/>
                <w:bCs/>
              </w:rPr>
            </w:pPr>
            <w:r w:rsidRPr="00164B69">
              <w:rPr>
                <w:rFonts w:ascii="Calibri" w:eastAsia="Calibri" w:hAnsi="Calibri" w:cs="Times New Roman"/>
                <w:b/>
                <w:bCs/>
              </w:rPr>
              <w:t xml:space="preserve">2.4. </w:t>
            </w:r>
            <w:r w:rsidRPr="00711877">
              <w:rPr>
                <w:rFonts w:ascii="Calibri" w:eastAsia="Calibri" w:hAnsi="Calibri" w:cs="Times New Roman"/>
                <w:b/>
                <w:bCs/>
              </w:rPr>
              <w:t>Podpora nabídky vzdělávání alternativními pedagogickými směry v předškolním vzdělávání, podpora zvyšování kvality vzdělávání prostřednictvím formativního hodnocení, individualizace vzdělávání, pedagogické diagnostiky</w:t>
            </w:r>
          </w:p>
          <w:p w14:paraId="40D888A0" w14:textId="77777777" w:rsidR="00565D7B" w:rsidRDefault="00565D7B" w:rsidP="00D803F5"/>
          <w:p w14:paraId="4DFE3D50" w14:textId="77777777" w:rsidR="00565D7B" w:rsidRPr="00DB4820" w:rsidRDefault="00565D7B" w:rsidP="00D803F5">
            <w:pPr>
              <w:rPr>
                <w:iCs/>
              </w:rPr>
            </w:pPr>
            <w:r w:rsidRPr="00A261F7">
              <w:rPr>
                <w:iCs/>
              </w:rPr>
              <w:t xml:space="preserve">V rámci cíle budou realizovány aktivity zaměřené na </w:t>
            </w:r>
            <w:r>
              <w:rPr>
                <w:iCs/>
              </w:rPr>
              <w:t>podporu</w:t>
            </w:r>
            <w:r w:rsidRPr="00A261F7">
              <w:rPr>
                <w:iCs/>
              </w:rPr>
              <w:t xml:space="preserve"> alternativních pedagogických směrů využívajících výrazně individuální přístup a metody podporující rozvoj potenciálu každého žáka do stávající soustavy vzdělávání na území ORP Litvínov. Půjde jak o zakládání nových vzdělávacích zařízení zaměřených na vyučování alternativními metodami, tak i o zřizování specializovaných tříd v již existujících </w:t>
            </w:r>
            <w:r>
              <w:rPr>
                <w:iCs/>
              </w:rPr>
              <w:t>zařízení</w:t>
            </w:r>
            <w:r w:rsidRPr="00A261F7">
              <w:rPr>
                <w:iCs/>
              </w:rPr>
              <w:t>. Dalšími aktivitami naplňující cíle bude podpora zvyšování kvality vzdělávání prostřednictvím formativního hodnocení</w:t>
            </w:r>
            <w:r>
              <w:rPr>
                <w:iCs/>
              </w:rPr>
              <w:t xml:space="preserve"> </w:t>
            </w:r>
            <w:r w:rsidRPr="00A261F7">
              <w:rPr>
                <w:iCs/>
              </w:rPr>
              <w:t xml:space="preserve">a jiné nové metody výuky.  </w:t>
            </w:r>
            <w:r w:rsidRPr="00DB4820">
              <w:rPr>
                <w:iCs/>
              </w:rPr>
              <w:t>Důraz bude kladen i na zajištění inkluzivity těchto metod tak, aby byly přístupné všem dětem bez rozdílu jejich individuálních potřeb a schopností.</w:t>
            </w:r>
          </w:p>
          <w:p w14:paraId="2D830213" w14:textId="77777777" w:rsidR="00565D7B" w:rsidRPr="00DB4820" w:rsidRDefault="00565D7B" w:rsidP="00D803F5">
            <w:pPr>
              <w:rPr>
                <w:iCs/>
              </w:rPr>
            </w:pPr>
          </w:p>
          <w:p w14:paraId="15F36ED8" w14:textId="77777777" w:rsidR="00565D7B" w:rsidRPr="00DB4820" w:rsidRDefault="00565D7B" w:rsidP="00D803F5">
            <w:r w:rsidRPr="00DB4820">
              <w:t xml:space="preserve">Zvláštní pozornost je věnována podpoře plynulých a pozitivních přechodů mezi mateřskou a základní školou, s cílem posilovat připravenost dítěte na školní docházku a vytvářet podmínky, ve kterých se dítě do školy těší, a vnímá </w:t>
            </w:r>
            <w:r w:rsidRPr="00DB4820">
              <w:lastRenderedPageBreak/>
              <w:t>ji jako bezpečné a podnětné prostředí. Současně je kladen důraz na včasnou a jednotnou identifikaci dětí se sociálním znevýhodněním, speciálními vzdělávacími potřebami či jinými formami ohrožení, aby jim mohla být poskytnuta odpovídající podpora již v raném věku.</w:t>
            </w:r>
          </w:p>
          <w:p w14:paraId="36F00313" w14:textId="77777777" w:rsidR="00565D7B" w:rsidRPr="00BE2192" w:rsidRDefault="00565D7B" w:rsidP="00D803F5">
            <w:pPr>
              <w:rPr>
                <w:iCs/>
                <w:color w:val="E36C0A" w:themeColor="accent6" w:themeShade="BF"/>
              </w:rPr>
            </w:pPr>
          </w:p>
          <w:p w14:paraId="30B2C8FE" w14:textId="77777777" w:rsidR="00565D7B" w:rsidRDefault="00565D7B" w:rsidP="00D803F5">
            <w:r w:rsidRPr="00A261F7">
              <w:rPr>
                <w:i/>
              </w:rPr>
              <w:t>V rámci zpracované analýzy bylo zjištěno využívání alternativních metod základními školami mimo hlavní vyučovací proud (waldorfská, Montessori). Tyto metody jsou využívány v části mateřských škol (např. MŠ Jeřabinka)</w:t>
            </w:r>
            <w:r>
              <w:rPr>
                <w:i/>
              </w:rPr>
              <w:t xml:space="preserve">. </w:t>
            </w:r>
            <w:r w:rsidRPr="00A261F7">
              <w:rPr>
                <w:i/>
              </w:rPr>
              <w:t xml:space="preserve">Cílem projektů je podporovat ve všech </w:t>
            </w:r>
            <w:r>
              <w:rPr>
                <w:i/>
              </w:rPr>
              <w:t>zařízení</w:t>
            </w:r>
            <w:r w:rsidRPr="00A261F7">
              <w:rPr>
                <w:i/>
              </w:rPr>
              <w:t xml:space="preserve"> v ORP Litvínov formativní hodnocení, pedagogickou diagnostiku, zavádění nových vyučovacích metod. Dosažitelnost cíle je dána zájmem ze strany potenciálních uživatelů.</w:t>
            </w:r>
          </w:p>
        </w:tc>
      </w:tr>
      <w:tr w:rsidR="00565D7B" w14:paraId="7BF19134" w14:textId="77777777" w:rsidTr="00D803F5">
        <w:tc>
          <w:tcPr>
            <w:tcW w:w="1809" w:type="dxa"/>
            <w:shd w:val="clear" w:color="auto" w:fill="C6D9F1" w:themeFill="text2" w:themeFillTint="33"/>
          </w:tcPr>
          <w:p w14:paraId="7D281625" w14:textId="77777777" w:rsidR="00565D7B" w:rsidRDefault="00565D7B" w:rsidP="00D803F5">
            <w:pPr>
              <w:rPr>
                <w:b/>
              </w:rPr>
            </w:pPr>
            <w:r w:rsidRPr="00137C06">
              <w:rPr>
                <w:b/>
              </w:rPr>
              <w:lastRenderedPageBreak/>
              <w:t>Vazba</w:t>
            </w:r>
            <w:r>
              <w:rPr>
                <w:b/>
              </w:rPr>
              <w:t xml:space="preserve"> na</w:t>
            </w:r>
            <w:r w:rsidRPr="00137C06">
              <w:rPr>
                <w:b/>
              </w:rPr>
              <w:t xml:space="preserve"> téma</w:t>
            </w:r>
            <w:r>
              <w:rPr>
                <w:b/>
              </w:rPr>
              <w:t>ta</w:t>
            </w:r>
          </w:p>
          <w:p w14:paraId="05E67A4A" w14:textId="77777777" w:rsidR="00565D7B" w:rsidRPr="00137C06" w:rsidRDefault="00565D7B" w:rsidP="00D803F5">
            <w:pPr>
              <w:rPr>
                <w:b/>
              </w:rPr>
            </w:pPr>
          </w:p>
        </w:tc>
        <w:tc>
          <w:tcPr>
            <w:tcW w:w="7371" w:type="dxa"/>
            <w:shd w:val="clear" w:color="auto" w:fill="C6D9F1" w:themeFill="text2" w:themeFillTint="33"/>
          </w:tcPr>
          <w:p w14:paraId="75EE0B46" w14:textId="77777777" w:rsidR="00565D7B" w:rsidRPr="00342C4E" w:rsidRDefault="00565D7B" w:rsidP="002D2272">
            <w:pPr>
              <w:spacing w:before="0"/>
            </w:pPr>
            <w:r w:rsidRPr="00342C4E">
              <w:t xml:space="preserve">KT 1 - podpora moderních didaktických forem vedoucích k rozvoji klíčových kompetencí, </w:t>
            </w:r>
          </w:p>
          <w:p w14:paraId="48336494" w14:textId="77777777" w:rsidR="00565D7B" w:rsidRPr="00342C4E" w:rsidRDefault="00565D7B" w:rsidP="002D2272">
            <w:pPr>
              <w:spacing w:before="0"/>
            </w:pPr>
            <w:r w:rsidRPr="00342C4E">
              <w:t xml:space="preserve">KT 2 - podpora pedagogických a didaktických kompetencí pracovníků ve vzdělávání a podpora managementu třídních kolektivů, </w:t>
            </w:r>
          </w:p>
          <w:p w14:paraId="76A66E2F" w14:textId="40BDE76D" w:rsidR="00565D7B" w:rsidRPr="00135FAD" w:rsidRDefault="007B0A01" w:rsidP="002D2272">
            <w:pPr>
              <w:spacing w:before="0"/>
              <w:rPr>
                <w:b/>
                <w:bCs/>
              </w:rPr>
            </w:pPr>
            <w:r w:rsidRPr="00135FAD">
              <w:rPr>
                <w:b/>
                <w:bCs/>
              </w:rPr>
              <w:t>KT3 – rozvoj</w:t>
            </w:r>
            <w:r w:rsidR="00565D7B" w:rsidRPr="00135FAD">
              <w:rPr>
                <w:b/>
                <w:bCs/>
              </w:rPr>
              <w:t xml:space="preserve"> potenciálu každého žáka, zejména žáků se sociálním a jiným zvýhodněním, </w:t>
            </w:r>
          </w:p>
          <w:p w14:paraId="69DDFAE8" w14:textId="77777777" w:rsidR="00565D7B" w:rsidRPr="00135FAD" w:rsidRDefault="00565D7B" w:rsidP="002D2272">
            <w:pPr>
              <w:spacing w:before="0"/>
              <w:rPr>
                <w:b/>
                <w:bCs/>
              </w:rPr>
            </w:pPr>
            <w:r w:rsidRPr="00135FAD">
              <w:rPr>
                <w:b/>
                <w:bCs/>
              </w:rPr>
              <w:t xml:space="preserve">PT 1 - proměna obsahu a způsobu vzdělávání, </w:t>
            </w:r>
          </w:p>
          <w:p w14:paraId="03EF7D9D" w14:textId="77777777" w:rsidR="00565D7B" w:rsidRPr="00342C4E" w:rsidRDefault="00565D7B" w:rsidP="002D2272">
            <w:pPr>
              <w:spacing w:before="0"/>
            </w:pPr>
            <w:r w:rsidRPr="00342C4E">
              <w:t>PT 2 - podpora učitelů, ředitelů a dalších pracovníků ve vzdělávání,</w:t>
            </w:r>
          </w:p>
          <w:p w14:paraId="15B28FA8" w14:textId="77777777" w:rsidR="00565D7B" w:rsidRPr="00342C4E" w:rsidRDefault="00565D7B" w:rsidP="002D2272">
            <w:pPr>
              <w:spacing w:before="0"/>
            </w:pPr>
            <w:r w:rsidRPr="00342C4E">
              <w:t>PT 3 - digitální kompetence k celoživotnímu učení,</w:t>
            </w:r>
          </w:p>
          <w:p w14:paraId="7E3DEC88" w14:textId="77777777" w:rsidR="00565D7B" w:rsidRPr="00135FAD" w:rsidRDefault="00565D7B" w:rsidP="002D2272">
            <w:pPr>
              <w:spacing w:before="0"/>
              <w:rPr>
                <w:b/>
                <w:bCs/>
              </w:rPr>
            </w:pPr>
            <w:r w:rsidRPr="00135FAD">
              <w:rPr>
                <w:b/>
                <w:bCs/>
              </w:rPr>
              <w:t>PT 4 - snižování nerovností v přístupu ke vzdělávání,</w:t>
            </w:r>
          </w:p>
          <w:p w14:paraId="28A808B5" w14:textId="77777777" w:rsidR="00565D7B" w:rsidRPr="00342C4E" w:rsidRDefault="00565D7B" w:rsidP="002D2272">
            <w:pPr>
              <w:spacing w:before="0"/>
            </w:pPr>
            <w:r w:rsidRPr="00342C4E">
              <w:t>PT 5 - spolupráce MŠ – ZŠ/ZŠ – SŠ</w:t>
            </w:r>
          </w:p>
          <w:p w14:paraId="5162BF6D" w14:textId="77777777" w:rsidR="00565D7B" w:rsidRPr="00342C4E" w:rsidRDefault="00565D7B" w:rsidP="002D2272">
            <w:pPr>
              <w:spacing w:before="0"/>
            </w:pPr>
            <w:r w:rsidRPr="00342C4E">
              <w:t xml:space="preserve">VT 1 - </w:t>
            </w:r>
            <w:r w:rsidRPr="00342C4E">
              <w:rPr>
                <w:rFonts w:eastAsia="Times New Roman" w:cs="Times New Roman"/>
                <w:color w:val="000000"/>
                <w:lang w:eastAsia="cs-CZ"/>
              </w:rPr>
              <w:t xml:space="preserve">rozvoj podnikavosti, iniciativy a kreativity dětí a žáků,  </w:t>
            </w:r>
          </w:p>
          <w:p w14:paraId="545690DD" w14:textId="77777777" w:rsidR="00565D7B" w:rsidRPr="00342C4E" w:rsidRDefault="00565D7B" w:rsidP="002D2272">
            <w:pPr>
              <w:spacing w:before="0"/>
            </w:pPr>
            <w:r w:rsidRPr="00342C4E">
              <w:t xml:space="preserve">VT 2 - rozvoj kompetencí dětí a žáků v polytechnickém vzdělávání </w:t>
            </w:r>
          </w:p>
          <w:p w14:paraId="18004714" w14:textId="77777777" w:rsidR="00565D7B" w:rsidRPr="00135FAD" w:rsidRDefault="00565D7B" w:rsidP="002D2272">
            <w:pPr>
              <w:spacing w:before="0"/>
              <w:rPr>
                <w:b/>
                <w:bCs/>
              </w:rPr>
            </w:pPr>
            <w:r w:rsidRPr="00135FAD">
              <w:rPr>
                <w:b/>
                <w:bCs/>
              </w:rPr>
              <w:t xml:space="preserve">VT 3 – výchova k udržitelnému rozvoji </w:t>
            </w:r>
          </w:p>
          <w:p w14:paraId="5DB3871B" w14:textId="77777777" w:rsidR="00565D7B" w:rsidRPr="00342C4E" w:rsidRDefault="00565D7B" w:rsidP="002D2272">
            <w:pPr>
              <w:spacing w:before="0"/>
            </w:pPr>
            <w:r w:rsidRPr="00342C4E">
              <w:t>VT 4 – Mediální gramotnost,</w:t>
            </w:r>
          </w:p>
          <w:p w14:paraId="4B530387" w14:textId="77777777" w:rsidR="00565D7B" w:rsidRPr="00342C4E" w:rsidRDefault="00565D7B" w:rsidP="002D2272">
            <w:pPr>
              <w:spacing w:before="0"/>
            </w:pPr>
            <w:r w:rsidRPr="00342C4E">
              <w:t>VT 5 - rozvoj kompetencí dětí a žáků pro aktivní používání cizího jazyka</w:t>
            </w:r>
            <w:r w:rsidRPr="00342C4E">
              <w:rPr>
                <w:rFonts w:eastAsia="Times New Roman" w:cs="Times New Roman"/>
                <w:color w:val="000000"/>
                <w:lang w:eastAsia="cs-CZ"/>
              </w:rPr>
              <w:t xml:space="preserve">,  </w:t>
            </w:r>
          </w:p>
          <w:p w14:paraId="4ABB4163" w14:textId="77777777" w:rsidR="00565D7B" w:rsidRPr="00342C4E" w:rsidRDefault="00565D7B" w:rsidP="002D2272">
            <w:pPr>
              <w:spacing w:before="0"/>
            </w:pPr>
            <w:r w:rsidRPr="00342C4E">
              <w:t>VT 6 - rozvoj českého jazyka u dětí a žáků s nedostatečnou znalostí</w:t>
            </w:r>
          </w:p>
          <w:p w14:paraId="0CC849A9" w14:textId="77777777" w:rsidR="00565D7B" w:rsidRPr="00342C4E" w:rsidRDefault="00565D7B" w:rsidP="002D2272">
            <w:pPr>
              <w:spacing w:before="0"/>
            </w:pPr>
            <w:r w:rsidRPr="00342C4E">
              <w:t>VT 7 – rozvoj vztahu k místu, kde děti a žáci žijí, mezigenerační soužití</w:t>
            </w:r>
          </w:p>
          <w:p w14:paraId="7ABE91F0" w14:textId="77777777" w:rsidR="00565D7B" w:rsidRPr="00135FAD" w:rsidRDefault="00565D7B" w:rsidP="002D2272">
            <w:pPr>
              <w:spacing w:before="0"/>
              <w:rPr>
                <w:b/>
                <w:bCs/>
              </w:rPr>
            </w:pPr>
            <w:r w:rsidRPr="00135FAD">
              <w:rPr>
                <w:b/>
                <w:bCs/>
              </w:rPr>
              <w:t>VT 8 – Wellbeing</w:t>
            </w:r>
          </w:p>
        </w:tc>
      </w:tr>
      <w:tr w:rsidR="00565D7B" w14:paraId="78FDFBD6" w14:textId="77777777" w:rsidTr="00D803F5">
        <w:tc>
          <w:tcPr>
            <w:tcW w:w="1809" w:type="dxa"/>
            <w:shd w:val="clear" w:color="auto" w:fill="C6D9F1" w:themeFill="text2" w:themeFillTint="33"/>
          </w:tcPr>
          <w:p w14:paraId="7D5C832E" w14:textId="77777777" w:rsidR="00565D7B" w:rsidRPr="00137C06" w:rsidRDefault="00565D7B" w:rsidP="00D803F5">
            <w:pPr>
              <w:rPr>
                <w:b/>
              </w:rPr>
            </w:pPr>
            <w:r w:rsidRPr="00137C06">
              <w:rPr>
                <w:b/>
              </w:rPr>
              <w:t>Indikátory</w:t>
            </w:r>
            <w:r w:rsidRPr="00570991">
              <w:rPr>
                <w:b/>
                <w:highlight w:val="yellow"/>
              </w:rPr>
              <w:t xml:space="preserve"> </w:t>
            </w:r>
          </w:p>
        </w:tc>
        <w:tc>
          <w:tcPr>
            <w:tcW w:w="7371" w:type="dxa"/>
            <w:shd w:val="clear" w:color="auto" w:fill="C6D9F1" w:themeFill="text2" w:themeFillTint="33"/>
          </w:tcPr>
          <w:p w14:paraId="61216F53" w14:textId="77777777" w:rsidR="00565D7B" w:rsidRDefault="00565D7B" w:rsidP="002D2272">
            <w:pPr>
              <w:spacing w:before="0"/>
            </w:pPr>
            <w:r>
              <w:t>Počet zapojených MŠ</w:t>
            </w:r>
          </w:p>
          <w:p w14:paraId="5AB8A77B" w14:textId="77777777" w:rsidR="00565D7B" w:rsidRPr="00882C58" w:rsidRDefault="00565D7B" w:rsidP="002D2272">
            <w:pPr>
              <w:spacing w:before="0"/>
            </w:pPr>
            <w:r>
              <w:t>Počet aktivit vytvářejících vhodné podmínky pro rozvoj vzdělávání v MŠ</w:t>
            </w:r>
          </w:p>
        </w:tc>
      </w:tr>
      <w:tr w:rsidR="00565D7B" w14:paraId="3A2C5F69" w14:textId="77777777" w:rsidTr="00D803F5">
        <w:tc>
          <w:tcPr>
            <w:tcW w:w="1809" w:type="dxa"/>
            <w:shd w:val="clear" w:color="auto" w:fill="C6D9F1" w:themeFill="text2" w:themeFillTint="33"/>
          </w:tcPr>
          <w:p w14:paraId="42B33EFF" w14:textId="77777777" w:rsidR="00565D7B" w:rsidRPr="006F799F" w:rsidRDefault="00565D7B" w:rsidP="00D803F5">
            <w:pPr>
              <w:rPr>
                <w:b/>
              </w:rPr>
            </w:pPr>
            <w:r w:rsidRPr="006F799F">
              <w:rPr>
                <w:b/>
              </w:rPr>
              <w:t>Aktivity škol</w:t>
            </w:r>
          </w:p>
          <w:p w14:paraId="71849905" w14:textId="77777777" w:rsidR="00565D7B" w:rsidRPr="00137C06" w:rsidRDefault="00565D7B" w:rsidP="00D803F5">
            <w:pPr>
              <w:rPr>
                <w:b/>
              </w:rPr>
            </w:pPr>
            <w:r w:rsidRPr="006F799F">
              <w:rPr>
                <w:bCs/>
              </w:rPr>
              <w:t>(jedná se o příklady realizace aktivit)</w:t>
            </w:r>
          </w:p>
        </w:tc>
        <w:tc>
          <w:tcPr>
            <w:tcW w:w="7371" w:type="dxa"/>
            <w:shd w:val="clear" w:color="auto" w:fill="C6D9F1" w:themeFill="text2" w:themeFillTint="33"/>
          </w:tcPr>
          <w:p w14:paraId="06EF5399" w14:textId="77777777" w:rsidR="00565D7B" w:rsidRDefault="00565D7B" w:rsidP="002D596D">
            <w:pPr>
              <w:pStyle w:val="Odstavecseseznamem"/>
              <w:numPr>
                <w:ilvl w:val="0"/>
                <w:numId w:val="73"/>
              </w:numPr>
              <w:spacing w:before="0"/>
            </w:pPr>
            <w:r w:rsidRPr="005942B1">
              <w:t>Šablony MŠ a ZŠ I – OP JAK</w:t>
            </w:r>
          </w:p>
          <w:p w14:paraId="2666D4F3" w14:textId="77777777" w:rsidR="00565D7B" w:rsidRDefault="00565D7B" w:rsidP="002D596D">
            <w:pPr>
              <w:pStyle w:val="Odstavecseseznamem"/>
              <w:numPr>
                <w:ilvl w:val="0"/>
                <w:numId w:val="73"/>
              </w:numPr>
              <w:spacing w:before="0"/>
            </w:pPr>
            <w:r>
              <w:t>Vzdělávání v rámci DVPP</w:t>
            </w:r>
          </w:p>
          <w:p w14:paraId="520422E0" w14:textId="77777777" w:rsidR="00565D7B" w:rsidRDefault="00565D7B" w:rsidP="002D596D">
            <w:pPr>
              <w:pStyle w:val="Odstavecseseznamem"/>
              <w:numPr>
                <w:ilvl w:val="0"/>
                <w:numId w:val="73"/>
              </w:numPr>
              <w:spacing w:before="0"/>
            </w:pPr>
            <w:r>
              <w:t>S</w:t>
            </w:r>
            <w:r w:rsidRPr="0022147E">
              <w:t>outěže a projekty</w:t>
            </w:r>
          </w:p>
          <w:p w14:paraId="03BAD8D9" w14:textId="77777777" w:rsidR="00565D7B" w:rsidRDefault="00565D7B" w:rsidP="002D596D">
            <w:pPr>
              <w:pStyle w:val="Odstavecseseznamem"/>
              <w:numPr>
                <w:ilvl w:val="0"/>
                <w:numId w:val="73"/>
              </w:numPr>
              <w:spacing w:before="0"/>
            </w:pPr>
            <w:r>
              <w:t>Projektové dny</w:t>
            </w:r>
          </w:p>
          <w:p w14:paraId="321DBEC5" w14:textId="77777777" w:rsidR="00565D7B" w:rsidRDefault="00565D7B" w:rsidP="002D596D">
            <w:pPr>
              <w:pStyle w:val="Odstavecseseznamem"/>
              <w:numPr>
                <w:ilvl w:val="0"/>
                <w:numId w:val="73"/>
              </w:numPr>
              <w:spacing w:before="0"/>
            </w:pPr>
            <w:r w:rsidRPr="00A629EE">
              <w:t>Nákup moderních a didaktických pomůcek a zavádění nových metod výuky (badatelská výuka, podpora nadání, jiné nové metody výuky)</w:t>
            </w:r>
          </w:p>
        </w:tc>
      </w:tr>
      <w:tr w:rsidR="00565D7B" w14:paraId="39F98D17" w14:textId="77777777" w:rsidTr="00D803F5">
        <w:tc>
          <w:tcPr>
            <w:tcW w:w="1809" w:type="dxa"/>
            <w:shd w:val="clear" w:color="auto" w:fill="C6D9F1" w:themeFill="text2" w:themeFillTint="33"/>
          </w:tcPr>
          <w:p w14:paraId="535522CC" w14:textId="77777777" w:rsidR="00565D7B" w:rsidRPr="006F799F" w:rsidRDefault="00565D7B" w:rsidP="00D803F5">
            <w:pPr>
              <w:rPr>
                <w:b/>
              </w:rPr>
            </w:pPr>
            <w:r w:rsidRPr="006F799F">
              <w:rPr>
                <w:b/>
              </w:rPr>
              <w:t>Aktivity spolupráce</w:t>
            </w:r>
          </w:p>
          <w:p w14:paraId="0424DC48" w14:textId="77777777" w:rsidR="00565D7B" w:rsidRPr="00137C06" w:rsidRDefault="00565D7B" w:rsidP="00D803F5">
            <w:pPr>
              <w:rPr>
                <w:b/>
              </w:rPr>
            </w:pPr>
            <w:r w:rsidRPr="006F799F">
              <w:rPr>
                <w:bCs/>
              </w:rPr>
              <w:t>(jedná se o příklady realizace aktivit)</w:t>
            </w:r>
          </w:p>
        </w:tc>
        <w:tc>
          <w:tcPr>
            <w:tcW w:w="7371" w:type="dxa"/>
            <w:shd w:val="clear" w:color="auto" w:fill="C6D9F1" w:themeFill="text2" w:themeFillTint="33"/>
          </w:tcPr>
          <w:p w14:paraId="1523666A" w14:textId="77777777" w:rsidR="00565D7B" w:rsidRPr="0022147E" w:rsidRDefault="00565D7B" w:rsidP="002D596D">
            <w:pPr>
              <w:pStyle w:val="Odstavecseseznamem"/>
              <w:numPr>
                <w:ilvl w:val="0"/>
                <w:numId w:val="69"/>
              </w:numPr>
              <w:spacing w:before="0"/>
              <w:jc w:val="left"/>
              <w:rPr>
                <w:rFonts w:ascii="Calibri" w:eastAsia="Calibri" w:hAnsi="Calibri" w:cs="Times New Roman"/>
              </w:rPr>
            </w:pPr>
            <w:r w:rsidRPr="0022147E">
              <w:rPr>
                <w:rFonts w:ascii="Calibri" w:eastAsia="Calibri" w:hAnsi="Calibri" w:cs="Times New Roman"/>
              </w:rPr>
              <w:t>Společné jednání pracovních skupin MAP</w:t>
            </w:r>
          </w:p>
          <w:p w14:paraId="0A1CA317" w14:textId="77777777" w:rsidR="00565D7B" w:rsidRPr="0022147E" w:rsidRDefault="00565D7B" w:rsidP="002D596D">
            <w:pPr>
              <w:pStyle w:val="Odstavecseseznamem"/>
              <w:numPr>
                <w:ilvl w:val="0"/>
                <w:numId w:val="69"/>
              </w:numPr>
              <w:spacing w:before="0"/>
            </w:pPr>
            <w:r>
              <w:rPr>
                <w:rFonts w:ascii="Calibri" w:eastAsia="Calibri" w:hAnsi="Calibri" w:cs="Times New Roman"/>
              </w:rPr>
              <w:t>S</w:t>
            </w:r>
            <w:r w:rsidRPr="0022147E">
              <w:rPr>
                <w:rFonts w:ascii="Calibri" w:eastAsia="Calibri" w:hAnsi="Calibri" w:cs="Times New Roman"/>
              </w:rPr>
              <w:t>dílené pomůcky</w:t>
            </w:r>
          </w:p>
          <w:p w14:paraId="07A94DC6" w14:textId="77777777" w:rsidR="00565D7B" w:rsidRDefault="00565D7B" w:rsidP="002D596D">
            <w:pPr>
              <w:pStyle w:val="Odstavecseseznamem"/>
              <w:numPr>
                <w:ilvl w:val="0"/>
                <w:numId w:val="69"/>
              </w:numPr>
              <w:spacing w:before="0"/>
            </w:pPr>
            <w:r w:rsidRPr="003A0D62">
              <w:t>Realizace společných vzdělávacích akcí, workshopů</w:t>
            </w:r>
            <w:r>
              <w:t xml:space="preserve">, soutěží, </w:t>
            </w:r>
          </w:p>
          <w:p w14:paraId="0519630D" w14:textId="77777777" w:rsidR="00565D7B" w:rsidRDefault="00565D7B" w:rsidP="00D803F5"/>
        </w:tc>
      </w:tr>
    </w:tbl>
    <w:p w14:paraId="35A67B01" w14:textId="77777777" w:rsidR="00565D7B" w:rsidRDefault="00565D7B" w:rsidP="00565D7B">
      <w:pPr>
        <w:spacing w:after="0"/>
      </w:pPr>
    </w:p>
    <w:tbl>
      <w:tblPr>
        <w:tblStyle w:val="Mkatabulky"/>
        <w:tblW w:w="0" w:type="auto"/>
        <w:shd w:val="clear" w:color="auto" w:fill="C6D9F1" w:themeFill="text2" w:themeFillTint="33"/>
        <w:tblLook w:val="04A0" w:firstRow="1" w:lastRow="0" w:firstColumn="1" w:lastColumn="0" w:noHBand="0" w:noVBand="1"/>
      </w:tblPr>
      <w:tblGrid>
        <w:gridCol w:w="1783"/>
        <w:gridCol w:w="7136"/>
      </w:tblGrid>
      <w:tr w:rsidR="00565D7B" w:rsidRPr="007E70D0" w14:paraId="5A284A00"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EC9B26C" w14:textId="77777777" w:rsidR="00565D7B" w:rsidRPr="00DB4820" w:rsidRDefault="00565D7B" w:rsidP="00D803F5">
            <w:pPr>
              <w:rPr>
                <w:b/>
              </w:rPr>
            </w:pPr>
            <w:r w:rsidRPr="00DB4820">
              <w:rPr>
                <w:b/>
              </w:rPr>
              <w:t>PRIORITA</w:t>
            </w:r>
          </w:p>
        </w:tc>
        <w:tc>
          <w:tcPr>
            <w:tcW w:w="73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CECA01" w14:textId="77777777" w:rsidR="00565D7B" w:rsidRPr="00DB4820" w:rsidRDefault="00565D7B" w:rsidP="00D803F5">
            <w:pPr>
              <w:rPr>
                <w:b/>
              </w:rPr>
            </w:pPr>
            <w:r w:rsidRPr="00DB4820">
              <w:rPr>
                <w:b/>
              </w:rPr>
              <w:t>2. Kvalitní a dostupné předškolní vzdělávání respektující potřeby každého dítěte</w:t>
            </w:r>
          </w:p>
        </w:tc>
      </w:tr>
      <w:tr w:rsidR="00565D7B" w:rsidRPr="007E70D0" w14:paraId="4FE50130"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6ABC055" w14:textId="77777777" w:rsidR="00565D7B" w:rsidRPr="00DB4820" w:rsidRDefault="00565D7B" w:rsidP="00D803F5">
            <w:pPr>
              <w:rPr>
                <w:b/>
              </w:rPr>
            </w:pPr>
            <w:r w:rsidRPr="00DB4820">
              <w:rPr>
                <w:b/>
              </w:rPr>
              <w:t>Cíl a jeho popis</w:t>
            </w:r>
          </w:p>
        </w:tc>
        <w:tc>
          <w:tcPr>
            <w:tcW w:w="737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FE7105" w14:textId="77777777" w:rsidR="00565D7B" w:rsidRPr="00DB4820" w:rsidRDefault="00565D7B" w:rsidP="00D803F5">
            <w:pPr>
              <w:rPr>
                <w:b/>
              </w:rPr>
            </w:pPr>
            <w:r w:rsidRPr="00DB4820">
              <w:rPr>
                <w:rFonts w:ascii="Calibri" w:eastAsia="Calibri" w:hAnsi="Calibri" w:cs="Times New Roman"/>
                <w:b/>
                <w:bCs/>
              </w:rPr>
              <w:t>2.5 Podpora změn v oblasti stravování ve školách</w:t>
            </w:r>
          </w:p>
          <w:p w14:paraId="5D42951F" w14:textId="77777777" w:rsidR="00565D7B" w:rsidRPr="00DB4820" w:rsidRDefault="00565D7B" w:rsidP="00D803F5">
            <w:r w:rsidRPr="00DB4820">
              <w:lastRenderedPageBreak/>
              <w:t>V rámci cíle budou realizovány aktivity zahrnuje široké spektrum aktivit, opatření a přístupů, jejichž cílem je zlepšit výživu dětí, podporovat zdravé stravovací návyky a vytvořit prostředí, které tyto návyky dlouhodobě udržuje.</w:t>
            </w:r>
          </w:p>
          <w:p w14:paraId="5E5FAAF7" w14:textId="77777777" w:rsidR="00565D7B" w:rsidRPr="00DB4820" w:rsidRDefault="00565D7B" w:rsidP="00D803F5">
            <w:pPr>
              <w:rPr>
                <w:i/>
              </w:rPr>
            </w:pPr>
          </w:p>
          <w:p w14:paraId="172EA45E" w14:textId="77777777" w:rsidR="00565D7B" w:rsidRPr="00DB4820" w:rsidRDefault="00565D7B" w:rsidP="00D803F5">
            <w:pPr>
              <w:rPr>
                <w:iCs/>
              </w:rPr>
            </w:pPr>
            <w:r w:rsidRPr="00DB4820">
              <w:rPr>
                <w:iCs/>
              </w:rPr>
              <w:t>V rámci tohoto cíle budou realizovány aktivity zaměřené na edukaci dětí i jejich rodin o významu pestré a vyvážené stravy, zavádění zdravých jídelních režimů v mateřských školách a podporu aktivního zapojení pedagogů i rodičů do tvorby stravovacích návyků. Součástí bude i školení personálu MŠ o nutričních požadavcích dětí a propagace jednoduchých a dostupných způsobů přípravy zdravých jídel. Cílem je vytvořit prostředí, kde děti získají pozitivní zkušenosti se zdravou výživou, která bude dostupná bez ohledu na socioekonomický status rodiny, a kde se zdravé návyky stanou přirozenou součástí každodenního života.</w:t>
            </w:r>
          </w:p>
          <w:p w14:paraId="73646D6E" w14:textId="77777777" w:rsidR="00565D7B" w:rsidRPr="00DB4820" w:rsidRDefault="00565D7B" w:rsidP="00D803F5">
            <w:pPr>
              <w:rPr>
                <w:i/>
              </w:rPr>
            </w:pPr>
          </w:p>
          <w:p w14:paraId="6EC71982" w14:textId="77777777" w:rsidR="00565D7B" w:rsidRPr="00DB4820" w:rsidRDefault="00565D7B" w:rsidP="00D803F5">
            <w:pPr>
              <w:rPr>
                <w:i/>
              </w:rPr>
            </w:pPr>
            <w:r w:rsidRPr="00DB4820">
              <w:rPr>
                <w:i/>
              </w:rPr>
              <w:t>Pro příklad uvádíme aktivity, kterým by se zapojené subjekty mohly věnovat:</w:t>
            </w:r>
          </w:p>
          <w:p w14:paraId="672A7680" w14:textId="77777777" w:rsidR="00565D7B" w:rsidRPr="00DB4820" w:rsidRDefault="00565D7B" w:rsidP="002D596D">
            <w:pPr>
              <w:pStyle w:val="Odstavecseseznamem"/>
              <w:numPr>
                <w:ilvl w:val="0"/>
                <w:numId w:val="66"/>
              </w:numPr>
              <w:spacing w:before="0"/>
              <w:rPr>
                <w:i/>
              </w:rPr>
            </w:pPr>
            <w:r w:rsidRPr="00DB4820">
              <w:rPr>
                <w:i/>
              </w:rPr>
              <w:t xml:space="preserve">Zdravější složení školního jídelníčku </w:t>
            </w:r>
          </w:p>
          <w:p w14:paraId="63110A74" w14:textId="77777777" w:rsidR="00565D7B" w:rsidRPr="00DB4820" w:rsidRDefault="00565D7B" w:rsidP="002D596D">
            <w:pPr>
              <w:pStyle w:val="Odstavecseseznamem"/>
              <w:numPr>
                <w:ilvl w:val="0"/>
                <w:numId w:val="66"/>
              </w:numPr>
              <w:spacing w:before="0"/>
              <w:rPr>
                <w:i/>
              </w:rPr>
            </w:pPr>
            <w:r w:rsidRPr="00DB4820">
              <w:rPr>
                <w:i/>
              </w:rPr>
              <w:t>Vzdělávání a osvěta – např. výuka o výživě v rámci předmětů (např. prvouka, přírodopis, výchova ke zdraví; workshopy a besedy pro děti, rodiče i školní personál; zapojení žáků do přípravy jídelníčku nebo školních projektů na téma jídla.</w:t>
            </w:r>
          </w:p>
          <w:p w14:paraId="1FCAEAF2" w14:textId="77777777" w:rsidR="00565D7B" w:rsidRPr="00DB4820" w:rsidRDefault="00565D7B" w:rsidP="002D596D">
            <w:pPr>
              <w:pStyle w:val="Odstavecseseznamem"/>
              <w:numPr>
                <w:ilvl w:val="0"/>
                <w:numId w:val="66"/>
              </w:numPr>
              <w:spacing w:before="0"/>
              <w:rPr>
                <w:i/>
              </w:rPr>
            </w:pPr>
            <w:r w:rsidRPr="00DB4820">
              <w:rPr>
                <w:i/>
              </w:rPr>
              <w:t>Změny ve školním prostředí – např. zlepšení kultury stolování (např. klidné prostředí, dostatek času na jídlo; omezování dostupnosti nezdravých potravin ve školních automatech či bufetech.</w:t>
            </w:r>
          </w:p>
          <w:p w14:paraId="46A4017B" w14:textId="2CA75D3B" w:rsidR="00565D7B" w:rsidRPr="00DB4820" w:rsidRDefault="00565D7B" w:rsidP="002D596D">
            <w:pPr>
              <w:pStyle w:val="Odstavecseseznamem"/>
              <w:numPr>
                <w:ilvl w:val="0"/>
                <w:numId w:val="66"/>
              </w:numPr>
              <w:spacing w:before="0"/>
              <w:rPr>
                <w:i/>
              </w:rPr>
            </w:pPr>
            <w:r w:rsidRPr="00DB4820">
              <w:rPr>
                <w:i/>
              </w:rPr>
              <w:t xml:space="preserve">Spolupráce se školní </w:t>
            </w:r>
            <w:r w:rsidR="007B0A01" w:rsidRPr="00DB4820">
              <w:rPr>
                <w:i/>
              </w:rPr>
              <w:t>jídelnou – zapojení</w:t>
            </w:r>
            <w:r w:rsidRPr="00DB4820">
              <w:rPr>
                <w:i/>
              </w:rPr>
              <w:t xml:space="preserve"> výživových specialistů nebo nutričních terapeutů; vzdělávání kuchařek a pracovníků školních jídelen; </w:t>
            </w:r>
          </w:p>
          <w:p w14:paraId="1CD9B509" w14:textId="28F9E783" w:rsidR="00565D7B" w:rsidRPr="00DB4820" w:rsidRDefault="00565D7B" w:rsidP="002D596D">
            <w:pPr>
              <w:pStyle w:val="Odstavecseseznamem"/>
              <w:numPr>
                <w:ilvl w:val="0"/>
                <w:numId w:val="66"/>
              </w:numPr>
              <w:spacing w:before="0"/>
              <w:rPr>
                <w:i/>
              </w:rPr>
            </w:pPr>
            <w:r w:rsidRPr="00DB4820">
              <w:rPr>
                <w:i/>
              </w:rPr>
              <w:t xml:space="preserve">Zapojení rodičů a </w:t>
            </w:r>
            <w:r w:rsidR="007B0A01" w:rsidRPr="00DB4820">
              <w:rPr>
                <w:i/>
              </w:rPr>
              <w:t>komunity – komunikace</w:t>
            </w:r>
            <w:r w:rsidRPr="00DB4820">
              <w:rPr>
                <w:i/>
              </w:rPr>
              <w:t xml:space="preserve"> s rodiči o změnách ve stravování a jejich zapojení; tvorba školních zahrad, komunitní vaření nebo dny zdravé výživy</w:t>
            </w:r>
          </w:p>
          <w:p w14:paraId="6702DC94" w14:textId="77777777" w:rsidR="00565D7B" w:rsidRPr="00DB4820" w:rsidRDefault="00565D7B" w:rsidP="002D596D">
            <w:pPr>
              <w:pStyle w:val="Odstavecseseznamem"/>
              <w:numPr>
                <w:ilvl w:val="0"/>
                <w:numId w:val="66"/>
              </w:numPr>
              <w:spacing w:before="0"/>
              <w:rPr>
                <w:i/>
              </w:rPr>
            </w:pPr>
            <w:r w:rsidRPr="00DB4820">
              <w:rPr>
                <w:i/>
              </w:rPr>
              <w:t>Strategické a systémové kroky Využití dotačních programů (např. „Ovoce a zelenina do škol“, „Mléko do škol“), spolupráce se zřizovateli, hygienou, neziskovým sektorem apod.</w:t>
            </w:r>
          </w:p>
          <w:p w14:paraId="73D51073" w14:textId="77777777" w:rsidR="00565D7B" w:rsidRPr="00DB4820" w:rsidRDefault="00565D7B" w:rsidP="00D803F5">
            <w:pPr>
              <w:rPr>
                <w:i/>
              </w:rPr>
            </w:pPr>
          </w:p>
        </w:tc>
      </w:tr>
      <w:tr w:rsidR="00565D7B" w:rsidRPr="007E70D0" w14:paraId="7615366C"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F6B808E" w14:textId="77777777" w:rsidR="00565D7B" w:rsidRPr="00135FAD" w:rsidRDefault="00565D7B" w:rsidP="00D803F5">
            <w:pPr>
              <w:rPr>
                <w:bCs/>
              </w:rPr>
            </w:pPr>
            <w:r w:rsidRPr="00135FAD">
              <w:rPr>
                <w:bCs/>
              </w:rPr>
              <w:lastRenderedPageBreak/>
              <w:t>Vazba na témata</w:t>
            </w:r>
          </w:p>
          <w:p w14:paraId="7A2F938F" w14:textId="77777777" w:rsidR="00565D7B" w:rsidRPr="007E70D0" w:rsidRDefault="00565D7B" w:rsidP="00D803F5">
            <w:pPr>
              <w:rPr>
                <w:b/>
                <w:color w:val="FF0000"/>
              </w:rPr>
            </w:pPr>
          </w:p>
        </w:tc>
        <w:tc>
          <w:tcPr>
            <w:tcW w:w="73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E3CDC33" w14:textId="77777777" w:rsidR="00565D7B" w:rsidRPr="00DB4820" w:rsidRDefault="00565D7B" w:rsidP="002D2272">
            <w:pPr>
              <w:spacing w:before="0"/>
            </w:pPr>
            <w:r w:rsidRPr="00DB4820">
              <w:t xml:space="preserve">KT 1 - podpora moderních didaktických forem vedoucích k rozvoji klíčových kompetencí, </w:t>
            </w:r>
          </w:p>
          <w:p w14:paraId="4FD83EC2" w14:textId="77777777" w:rsidR="00565D7B" w:rsidRPr="00DB4820" w:rsidRDefault="00565D7B" w:rsidP="002D2272">
            <w:pPr>
              <w:spacing w:before="0"/>
            </w:pPr>
            <w:r w:rsidRPr="00DB4820">
              <w:t xml:space="preserve">KT 2 - podpora pedagogických a didaktických kompetencí pracovníků ve vzdělávání a podpora managementu třídních kolektivů, </w:t>
            </w:r>
          </w:p>
          <w:p w14:paraId="35EC7517" w14:textId="4C4F42BF" w:rsidR="00565D7B" w:rsidRPr="00135FAD" w:rsidRDefault="007B0A01" w:rsidP="002D2272">
            <w:pPr>
              <w:spacing w:before="0"/>
              <w:rPr>
                <w:b/>
                <w:bCs/>
              </w:rPr>
            </w:pPr>
            <w:r w:rsidRPr="00135FAD">
              <w:rPr>
                <w:b/>
                <w:bCs/>
              </w:rPr>
              <w:t>KT3 – rozvoj</w:t>
            </w:r>
            <w:r w:rsidR="00565D7B" w:rsidRPr="00135FAD">
              <w:rPr>
                <w:b/>
                <w:bCs/>
              </w:rPr>
              <w:t xml:space="preserve"> potenciálu každého žáka, zejména žáků se sociálním a jiným zvýhodněním, </w:t>
            </w:r>
          </w:p>
          <w:p w14:paraId="4B54BA50" w14:textId="77777777" w:rsidR="00565D7B" w:rsidRPr="00135FAD" w:rsidRDefault="00565D7B" w:rsidP="002D2272">
            <w:pPr>
              <w:spacing w:before="0"/>
              <w:rPr>
                <w:b/>
                <w:bCs/>
              </w:rPr>
            </w:pPr>
            <w:r w:rsidRPr="00135FAD">
              <w:rPr>
                <w:b/>
                <w:bCs/>
              </w:rPr>
              <w:t xml:space="preserve">PT 1 - proměna obsahu a způsobu vzdělávání, </w:t>
            </w:r>
          </w:p>
          <w:p w14:paraId="0C7C696E" w14:textId="77777777" w:rsidR="00565D7B" w:rsidRPr="00DB4820" w:rsidRDefault="00565D7B" w:rsidP="002D2272">
            <w:pPr>
              <w:spacing w:before="0"/>
            </w:pPr>
            <w:r w:rsidRPr="00DB4820">
              <w:t>PT 2 - podpora učitelů, ředitelů a dalších pracovníků ve vzdělávání,</w:t>
            </w:r>
          </w:p>
          <w:p w14:paraId="1BE556B0" w14:textId="77777777" w:rsidR="00565D7B" w:rsidRPr="00DB4820" w:rsidRDefault="00565D7B" w:rsidP="002D2272">
            <w:pPr>
              <w:spacing w:before="0"/>
            </w:pPr>
            <w:r w:rsidRPr="00DB4820">
              <w:t>PT 3 - digitální kompetence k celoživotnímu učení,</w:t>
            </w:r>
          </w:p>
          <w:p w14:paraId="483B5A7B" w14:textId="77777777" w:rsidR="00565D7B" w:rsidRPr="00DB4820" w:rsidRDefault="00565D7B" w:rsidP="002D2272">
            <w:pPr>
              <w:spacing w:before="0"/>
            </w:pPr>
            <w:r w:rsidRPr="00DB4820">
              <w:t>PT 4 - snižování nerovností v přístupu ke vzdělávání,</w:t>
            </w:r>
          </w:p>
          <w:p w14:paraId="280AF188" w14:textId="77777777" w:rsidR="00565D7B" w:rsidRPr="00DB4820" w:rsidRDefault="00565D7B" w:rsidP="002D2272">
            <w:pPr>
              <w:spacing w:before="0"/>
            </w:pPr>
            <w:r w:rsidRPr="00DB4820">
              <w:t>PT 5 - spolupráce MŠ – ZŠ/ZŠ – SŠ</w:t>
            </w:r>
          </w:p>
          <w:p w14:paraId="46E0C7DF" w14:textId="77777777" w:rsidR="00565D7B" w:rsidRPr="00DB4820" w:rsidRDefault="00565D7B" w:rsidP="002D2272">
            <w:pPr>
              <w:spacing w:before="0"/>
            </w:pPr>
            <w:r w:rsidRPr="00DB4820">
              <w:t xml:space="preserve">VT 1 - </w:t>
            </w:r>
            <w:r w:rsidRPr="00DB4820">
              <w:rPr>
                <w:rFonts w:eastAsia="Times New Roman" w:cs="Times New Roman"/>
                <w:lang w:eastAsia="cs-CZ"/>
              </w:rPr>
              <w:t xml:space="preserve">rozvoj podnikavosti, iniciativy a kreativity dětí a žáků,  </w:t>
            </w:r>
          </w:p>
          <w:p w14:paraId="38608B35" w14:textId="77777777" w:rsidR="00565D7B" w:rsidRPr="00DB4820" w:rsidRDefault="00565D7B" w:rsidP="002D2272">
            <w:pPr>
              <w:spacing w:before="0"/>
            </w:pPr>
            <w:r w:rsidRPr="00DB4820">
              <w:t xml:space="preserve">VT 2 - rozvoj kompetencí dětí a žáků v polytechnickém vzdělávání </w:t>
            </w:r>
          </w:p>
          <w:p w14:paraId="6AC937E2" w14:textId="77777777" w:rsidR="00565D7B" w:rsidRPr="00DB4820" w:rsidRDefault="00565D7B" w:rsidP="002D2272">
            <w:pPr>
              <w:spacing w:before="0"/>
            </w:pPr>
            <w:r w:rsidRPr="00DB4820">
              <w:t xml:space="preserve">VT 3 – výchova k udržitelnému rozvoji </w:t>
            </w:r>
          </w:p>
          <w:p w14:paraId="4471CBD1" w14:textId="77777777" w:rsidR="00565D7B" w:rsidRPr="00DB4820" w:rsidRDefault="00565D7B" w:rsidP="002D2272">
            <w:pPr>
              <w:spacing w:before="0"/>
            </w:pPr>
            <w:r w:rsidRPr="00DB4820">
              <w:t>VT 4 – mediální gramotnost,</w:t>
            </w:r>
          </w:p>
          <w:p w14:paraId="5CA4EE5C" w14:textId="77777777" w:rsidR="00565D7B" w:rsidRPr="00DB4820" w:rsidRDefault="00565D7B" w:rsidP="002D2272">
            <w:pPr>
              <w:spacing w:before="0"/>
            </w:pPr>
            <w:r w:rsidRPr="00DB4820">
              <w:lastRenderedPageBreak/>
              <w:t>VT 5 - rozvoj kompetencí dětí a žáků pro aktivní používání cizího jazyka</w:t>
            </w:r>
            <w:r w:rsidRPr="00DB4820">
              <w:rPr>
                <w:rFonts w:eastAsia="Times New Roman" w:cs="Times New Roman"/>
                <w:lang w:eastAsia="cs-CZ"/>
              </w:rPr>
              <w:t xml:space="preserve">,  </w:t>
            </w:r>
          </w:p>
          <w:p w14:paraId="3E592CAB" w14:textId="77777777" w:rsidR="00565D7B" w:rsidRPr="00DB4820" w:rsidRDefault="00565D7B" w:rsidP="002D2272">
            <w:pPr>
              <w:spacing w:before="0"/>
            </w:pPr>
            <w:r w:rsidRPr="00DB4820">
              <w:t>VT 6 - rozvoj českého jazyka u dětí a žáků s nedostatečnou znalostí</w:t>
            </w:r>
          </w:p>
          <w:p w14:paraId="7E136F83" w14:textId="77777777" w:rsidR="00565D7B" w:rsidRPr="00DB4820" w:rsidRDefault="00565D7B" w:rsidP="002D2272">
            <w:pPr>
              <w:spacing w:before="0"/>
            </w:pPr>
            <w:r w:rsidRPr="00DB4820">
              <w:t>VT 7 – rozvoj vztahu k místu, kde děti a žáci žijí, mezigenerační soužití</w:t>
            </w:r>
          </w:p>
          <w:p w14:paraId="4AA9FB29" w14:textId="77777777" w:rsidR="00565D7B" w:rsidRPr="00135FAD" w:rsidRDefault="00565D7B" w:rsidP="002D2272">
            <w:pPr>
              <w:spacing w:before="0"/>
              <w:rPr>
                <w:b/>
                <w:bCs/>
              </w:rPr>
            </w:pPr>
            <w:r w:rsidRPr="00135FAD">
              <w:rPr>
                <w:b/>
                <w:bCs/>
              </w:rPr>
              <w:t>VT 8 – Wellbeing</w:t>
            </w:r>
          </w:p>
        </w:tc>
      </w:tr>
      <w:tr w:rsidR="00565D7B" w:rsidRPr="007E70D0" w14:paraId="1FF3B3EB"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6D5C7F8" w14:textId="77777777" w:rsidR="00565D7B" w:rsidRPr="007E70D0" w:rsidRDefault="00565D7B" w:rsidP="00D803F5">
            <w:pPr>
              <w:rPr>
                <w:b/>
                <w:color w:val="FF0000"/>
              </w:rPr>
            </w:pPr>
            <w:r w:rsidRPr="00135FAD">
              <w:rPr>
                <w:b/>
              </w:rPr>
              <w:lastRenderedPageBreak/>
              <w:t>Indikátory</w:t>
            </w:r>
            <w:r w:rsidRPr="00135FAD">
              <w:rPr>
                <w:b/>
                <w:highlight w:val="yellow"/>
              </w:rPr>
              <w:t xml:space="preserve"> </w:t>
            </w:r>
          </w:p>
        </w:tc>
        <w:tc>
          <w:tcPr>
            <w:tcW w:w="73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ECC515" w14:textId="77777777" w:rsidR="001E0DEA" w:rsidRPr="00DB4820" w:rsidRDefault="001E0DEA" w:rsidP="002D2272">
            <w:pPr>
              <w:spacing w:before="0"/>
            </w:pPr>
            <w:r w:rsidRPr="00DB4820">
              <w:t>Počet zapojených ZŠ</w:t>
            </w:r>
          </w:p>
          <w:p w14:paraId="30E01789" w14:textId="6BD4ED66" w:rsidR="00565D7B" w:rsidRPr="00DB4820" w:rsidRDefault="001E0DEA" w:rsidP="002D2272">
            <w:pPr>
              <w:spacing w:before="0"/>
            </w:pPr>
            <w:r>
              <w:t xml:space="preserve">Počet aktivit vedoucí ke </w:t>
            </w:r>
            <w:r w:rsidRPr="00331FE1">
              <w:rPr>
                <w:rFonts w:ascii="Calibri" w:eastAsia="Calibri" w:hAnsi="Calibri" w:cs="Times New Roman"/>
              </w:rPr>
              <w:t>změn</w:t>
            </w:r>
            <w:r>
              <w:rPr>
                <w:rFonts w:ascii="Calibri" w:eastAsia="Calibri" w:hAnsi="Calibri" w:cs="Times New Roman"/>
              </w:rPr>
              <w:t>ě</w:t>
            </w:r>
            <w:r w:rsidRPr="00331FE1">
              <w:rPr>
                <w:rFonts w:ascii="Calibri" w:eastAsia="Calibri" w:hAnsi="Calibri" w:cs="Times New Roman"/>
              </w:rPr>
              <w:t xml:space="preserve"> v oblasti stravování ve školách</w:t>
            </w:r>
            <w:r w:rsidRPr="00DB4820">
              <w:t xml:space="preserve"> </w:t>
            </w:r>
          </w:p>
        </w:tc>
      </w:tr>
      <w:tr w:rsidR="00565D7B" w:rsidRPr="007E70D0" w14:paraId="77086F32"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4A0D58" w14:textId="77777777" w:rsidR="00565D7B" w:rsidRPr="00DB4820" w:rsidRDefault="00565D7B" w:rsidP="00D803F5">
            <w:pPr>
              <w:rPr>
                <w:b/>
              </w:rPr>
            </w:pPr>
            <w:r w:rsidRPr="00DB4820">
              <w:rPr>
                <w:b/>
              </w:rPr>
              <w:t>Aktivity škol</w:t>
            </w:r>
          </w:p>
          <w:p w14:paraId="2AEED40B" w14:textId="77777777" w:rsidR="00565D7B" w:rsidRPr="00DB4820" w:rsidRDefault="00565D7B" w:rsidP="00D803F5">
            <w:pPr>
              <w:rPr>
                <w:b/>
              </w:rPr>
            </w:pPr>
            <w:r w:rsidRPr="00DB4820">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7497321" w14:textId="77777777" w:rsidR="00565D7B" w:rsidRPr="00DB4820" w:rsidRDefault="00565D7B" w:rsidP="002D596D">
            <w:pPr>
              <w:pStyle w:val="Odstavecseseznamem"/>
              <w:numPr>
                <w:ilvl w:val="0"/>
                <w:numId w:val="94"/>
              </w:numPr>
              <w:spacing w:before="0"/>
              <w:jc w:val="left"/>
            </w:pPr>
            <w:r w:rsidRPr="00DB4820">
              <w:t>Tematické týdenní programy (organizace týdnů zaměřených na zdravou výživu, děti společně poznávají různé druhy ovoce, zeleniny a zdravých jídel formou her, tvoření a ochutnávek)</w:t>
            </w:r>
          </w:p>
          <w:p w14:paraId="47D27741" w14:textId="77777777" w:rsidR="00565D7B" w:rsidRPr="00DB4820" w:rsidRDefault="00565D7B" w:rsidP="002D596D">
            <w:pPr>
              <w:pStyle w:val="Odstavecseseznamem"/>
              <w:numPr>
                <w:ilvl w:val="0"/>
                <w:numId w:val="94"/>
              </w:numPr>
              <w:spacing w:before="0"/>
              <w:jc w:val="left"/>
            </w:pPr>
            <w:r w:rsidRPr="00DB4820">
              <w:t>Spolupráce s rodiči formou workshopů</w:t>
            </w:r>
          </w:p>
          <w:p w14:paraId="7035D047" w14:textId="77777777" w:rsidR="00565D7B" w:rsidRPr="00DB4820" w:rsidRDefault="00565D7B" w:rsidP="002D596D">
            <w:pPr>
              <w:pStyle w:val="Odstavecseseznamem"/>
              <w:numPr>
                <w:ilvl w:val="0"/>
                <w:numId w:val="94"/>
              </w:numPr>
              <w:spacing w:before="0"/>
              <w:jc w:val="left"/>
            </w:pPr>
            <w:r w:rsidRPr="00DB4820">
              <w:t>Zapojení dětí do přípravy jídel</w:t>
            </w:r>
          </w:p>
          <w:p w14:paraId="5B842190" w14:textId="77777777" w:rsidR="00565D7B" w:rsidRPr="007E70D0" w:rsidRDefault="00565D7B" w:rsidP="00D803F5">
            <w:pPr>
              <w:rPr>
                <w:color w:val="FF0000"/>
              </w:rPr>
            </w:pPr>
          </w:p>
        </w:tc>
      </w:tr>
      <w:tr w:rsidR="00565D7B" w:rsidRPr="007E70D0" w14:paraId="65191ADB" w14:textId="77777777" w:rsidTr="00D803F5">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9EC1DC" w14:textId="77777777" w:rsidR="00565D7B" w:rsidRPr="00DB4820" w:rsidRDefault="00565D7B" w:rsidP="00D803F5">
            <w:pPr>
              <w:rPr>
                <w:b/>
              </w:rPr>
            </w:pPr>
            <w:r w:rsidRPr="00DB4820">
              <w:rPr>
                <w:b/>
              </w:rPr>
              <w:t>Aktivity spolupráce</w:t>
            </w:r>
          </w:p>
          <w:p w14:paraId="7A7FCF96" w14:textId="77777777" w:rsidR="00565D7B" w:rsidRPr="00DB4820" w:rsidRDefault="00565D7B" w:rsidP="00D803F5">
            <w:pPr>
              <w:rPr>
                <w:b/>
              </w:rPr>
            </w:pPr>
            <w:r w:rsidRPr="00DB4820">
              <w:rPr>
                <w:bCs/>
              </w:rPr>
              <w:t>(jedná se o příklady realizace aktivit)</w:t>
            </w:r>
          </w:p>
        </w:tc>
        <w:tc>
          <w:tcPr>
            <w:tcW w:w="737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44BB650" w14:textId="77777777" w:rsidR="00565D7B" w:rsidRPr="00DB4820" w:rsidRDefault="00565D7B" w:rsidP="002D596D">
            <w:pPr>
              <w:pStyle w:val="Odstavecseseznamem"/>
              <w:numPr>
                <w:ilvl w:val="0"/>
                <w:numId w:val="95"/>
              </w:numPr>
              <w:spacing w:before="0"/>
              <w:jc w:val="left"/>
            </w:pPr>
            <w:r w:rsidRPr="00DB4820">
              <w:t>Spolupráce s místními farmáři a trhy (exkurze, farmářské trhy přímo v prostorách školky či v jejím okolí)</w:t>
            </w:r>
          </w:p>
          <w:p w14:paraId="379DE89D" w14:textId="77777777" w:rsidR="00565D7B" w:rsidRPr="00DB4820" w:rsidRDefault="00565D7B" w:rsidP="002D596D">
            <w:pPr>
              <w:pStyle w:val="Odstavecseseznamem"/>
              <w:numPr>
                <w:ilvl w:val="0"/>
                <w:numId w:val="95"/>
              </w:numPr>
              <w:spacing w:before="0"/>
              <w:jc w:val="left"/>
            </w:pPr>
            <w:r w:rsidRPr="00DB4820">
              <w:t>Programy a workshopy v knihovnách či komunitních centrech</w:t>
            </w:r>
          </w:p>
          <w:p w14:paraId="3FF1A8CD" w14:textId="77777777" w:rsidR="00565D7B" w:rsidRPr="00DB4820" w:rsidRDefault="00565D7B" w:rsidP="002D596D">
            <w:pPr>
              <w:pStyle w:val="Odstavecseseznamem"/>
              <w:numPr>
                <w:ilvl w:val="0"/>
                <w:numId w:val="95"/>
              </w:numPr>
              <w:spacing w:before="0"/>
              <w:jc w:val="left"/>
            </w:pPr>
            <w:r w:rsidRPr="00DB4820">
              <w:t xml:space="preserve">Spolupráce s místními zdravotními a nutričními specialisty </w:t>
            </w:r>
          </w:p>
          <w:p w14:paraId="34E58B2D" w14:textId="77777777" w:rsidR="00565D7B" w:rsidRPr="007E70D0" w:rsidRDefault="00565D7B" w:rsidP="00D803F5">
            <w:pPr>
              <w:rPr>
                <w:color w:val="FF0000"/>
              </w:rPr>
            </w:pPr>
          </w:p>
        </w:tc>
      </w:tr>
    </w:tbl>
    <w:p w14:paraId="0F2837C7" w14:textId="77777777" w:rsidR="00565D7B" w:rsidRDefault="00565D7B" w:rsidP="00565D7B">
      <w:pPr>
        <w:spacing w:after="0"/>
      </w:pPr>
    </w:p>
    <w:p w14:paraId="14F07635" w14:textId="77777777" w:rsidR="00565D7B" w:rsidRDefault="00565D7B" w:rsidP="00565D7B">
      <w:pPr>
        <w:jc w:val="center"/>
        <w:rPr>
          <w:b/>
          <w:sz w:val="24"/>
        </w:rPr>
      </w:pPr>
      <w:r w:rsidRPr="00501413">
        <w:rPr>
          <w:b/>
          <w:sz w:val="24"/>
        </w:rPr>
        <w:t xml:space="preserve">Vazba cílů Priority </w:t>
      </w:r>
      <w:r w:rsidRPr="00FD0145">
        <w:rPr>
          <w:b/>
          <w:sz w:val="24"/>
        </w:rPr>
        <w:t>2. Kvalitní a dostupné předškolní vzdělávání respektující potřeby každého dítěte</w:t>
      </w:r>
      <w:r>
        <w:rPr>
          <w:b/>
          <w:sz w:val="24"/>
        </w:rPr>
        <w:t xml:space="preserve"> </w:t>
      </w:r>
      <w:r w:rsidRPr="00501413">
        <w:rPr>
          <w:b/>
          <w:sz w:val="24"/>
        </w:rPr>
        <w:t>na témata stanovená metodikou</w:t>
      </w:r>
    </w:p>
    <w:tbl>
      <w:tblPr>
        <w:tblStyle w:val="Mkatabulky"/>
        <w:tblW w:w="8364" w:type="dxa"/>
        <w:jc w:val="center"/>
        <w:shd w:val="clear" w:color="auto" w:fill="C6D9F1" w:themeFill="text2" w:themeFillTint="33"/>
        <w:tblLayout w:type="fixed"/>
        <w:tblLook w:val="04A0" w:firstRow="1" w:lastRow="0" w:firstColumn="1" w:lastColumn="0" w:noHBand="0" w:noVBand="1"/>
      </w:tblPr>
      <w:tblGrid>
        <w:gridCol w:w="1134"/>
        <w:gridCol w:w="4111"/>
        <w:gridCol w:w="709"/>
        <w:gridCol w:w="567"/>
        <w:gridCol w:w="567"/>
        <w:gridCol w:w="709"/>
        <w:gridCol w:w="567"/>
      </w:tblGrid>
      <w:tr w:rsidR="00565D7B" w:rsidRPr="00BF5B96" w14:paraId="3A4466D3" w14:textId="77777777" w:rsidTr="00376C0E">
        <w:trPr>
          <w:jc w:val="center"/>
        </w:trPr>
        <w:tc>
          <w:tcPr>
            <w:tcW w:w="1134" w:type="dxa"/>
            <w:shd w:val="clear" w:color="auto" w:fill="C6D9F1" w:themeFill="text2" w:themeFillTint="33"/>
          </w:tcPr>
          <w:p w14:paraId="67F38979" w14:textId="77777777" w:rsidR="00565D7B" w:rsidRPr="00BF5B96" w:rsidRDefault="00565D7B" w:rsidP="00D803F5">
            <w:pPr>
              <w:rPr>
                <w:b/>
                <w:sz w:val="20"/>
                <w:szCs w:val="20"/>
              </w:rPr>
            </w:pPr>
          </w:p>
        </w:tc>
        <w:tc>
          <w:tcPr>
            <w:tcW w:w="4111" w:type="dxa"/>
            <w:shd w:val="clear" w:color="auto" w:fill="C6D9F1" w:themeFill="text2" w:themeFillTint="33"/>
          </w:tcPr>
          <w:p w14:paraId="04EDC5F8" w14:textId="77777777" w:rsidR="00565D7B" w:rsidRPr="00BF5B96" w:rsidRDefault="00565D7B" w:rsidP="00D803F5">
            <w:pPr>
              <w:rPr>
                <w:rFonts w:cstheme="minorHAnsi"/>
                <w:b/>
                <w:sz w:val="20"/>
                <w:szCs w:val="20"/>
              </w:rPr>
            </w:pPr>
          </w:p>
        </w:tc>
        <w:tc>
          <w:tcPr>
            <w:tcW w:w="709" w:type="dxa"/>
            <w:shd w:val="clear" w:color="auto" w:fill="C6D9F1" w:themeFill="text2" w:themeFillTint="33"/>
          </w:tcPr>
          <w:p w14:paraId="30D07ADC" w14:textId="77777777" w:rsidR="00565D7B" w:rsidRPr="00BF5B96" w:rsidRDefault="00565D7B" w:rsidP="00D803F5">
            <w:pPr>
              <w:rPr>
                <w:b/>
                <w:sz w:val="20"/>
                <w:szCs w:val="20"/>
              </w:rPr>
            </w:pPr>
            <w:r w:rsidRPr="00BF5B96">
              <w:rPr>
                <w:b/>
                <w:sz w:val="20"/>
                <w:szCs w:val="20"/>
              </w:rPr>
              <w:t xml:space="preserve">Cíl </w:t>
            </w:r>
            <w:r>
              <w:rPr>
                <w:b/>
                <w:sz w:val="20"/>
                <w:szCs w:val="20"/>
              </w:rPr>
              <w:t>2</w:t>
            </w:r>
            <w:r w:rsidRPr="00BF5B96">
              <w:rPr>
                <w:b/>
                <w:sz w:val="20"/>
                <w:szCs w:val="20"/>
              </w:rPr>
              <w:t>.1</w:t>
            </w:r>
          </w:p>
        </w:tc>
        <w:tc>
          <w:tcPr>
            <w:tcW w:w="567" w:type="dxa"/>
            <w:shd w:val="clear" w:color="auto" w:fill="C6D9F1" w:themeFill="text2" w:themeFillTint="33"/>
          </w:tcPr>
          <w:p w14:paraId="49061380" w14:textId="77777777" w:rsidR="00565D7B" w:rsidRPr="00BF5B96" w:rsidRDefault="00565D7B" w:rsidP="00D803F5">
            <w:pPr>
              <w:rPr>
                <w:b/>
                <w:sz w:val="20"/>
                <w:szCs w:val="20"/>
              </w:rPr>
            </w:pPr>
            <w:r w:rsidRPr="00BF5B96">
              <w:rPr>
                <w:b/>
                <w:sz w:val="20"/>
                <w:szCs w:val="20"/>
              </w:rPr>
              <w:t xml:space="preserve">Cíl </w:t>
            </w:r>
            <w:r>
              <w:rPr>
                <w:b/>
                <w:sz w:val="20"/>
                <w:szCs w:val="20"/>
              </w:rPr>
              <w:t>2</w:t>
            </w:r>
            <w:r w:rsidRPr="00BF5B96">
              <w:rPr>
                <w:b/>
                <w:sz w:val="20"/>
                <w:szCs w:val="20"/>
              </w:rPr>
              <w:t>.2</w:t>
            </w:r>
          </w:p>
        </w:tc>
        <w:tc>
          <w:tcPr>
            <w:tcW w:w="567" w:type="dxa"/>
            <w:shd w:val="clear" w:color="auto" w:fill="C6D9F1" w:themeFill="text2" w:themeFillTint="33"/>
          </w:tcPr>
          <w:p w14:paraId="0926FD94" w14:textId="77777777" w:rsidR="00565D7B" w:rsidRPr="00BF5B96" w:rsidRDefault="00565D7B" w:rsidP="00D803F5">
            <w:pPr>
              <w:rPr>
                <w:b/>
                <w:sz w:val="20"/>
                <w:szCs w:val="20"/>
              </w:rPr>
            </w:pPr>
            <w:r w:rsidRPr="00BF5B96">
              <w:rPr>
                <w:b/>
                <w:sz w:val="20"/>
                <w:szCs w:val="20"/>
              </w:rPr>
              <w:t>Cíl</w:t>
            </w:r>
            <w:r>
              <w:rPr>
                <w:b/>
                <w:sz w:val="20"/>
                <w:szCs w:val="20"/>
              </w:rPr>
              <w:t xml:space="preserve"> 2</w:t>
            </w:r>
            <w:r w:rsidRPr="00BF5B96">
              <w:rPr>
                <w:b/>
                <w:sz w:val="20"/>
                <w:szCs w:val="20"/>
              </w:rPr>
              <w:t>.3</w:t>
            </w:r>
          </w:p>
        </w:tc>
        <w:tc>
          <w:tcPr>
            <w:tcW w:w="709" w:type="dxa"/>
            <w:shd w:val="clear" w:color="auto" w:fill="C6D9F1" w:themeFill="text2" w:themeFillTint="33"/>
          </w:tcPr>
          <w:p w14:paraId="37DAD5B5" w14:textId="77777777" w:rsidR="00565D7B" w:rsidRPr="00BF5B96" w:rsidRDefault="00565D7B" w:rsidP="00D803F5">
            <w:pPr>
              <w:rPr>
                <w:b/>
                <w:sz w:val="20"/>
                <w:szCs w:val="20"/>
              </w:rPr>
            </w:pPr>
            <w:r w:rsidRPr="00BF5B96">
              <w:rPr>
                <w:b/>
                <w:sz w:val="20"/>
                <w:szCs w:val="20"/>
              </w:rPr>
              <w:t xml:space="preserve">Cíl </w:t>
            </w:r>
            <w:r>
              <w:rPr>
                <w:b/>
                <w:sz w:val="20"/>
                <w:szCs w:val="20"/>
              </w:rPr>
              <w:t>2</w:t>
            </w:r>
            <w:r w:rsidRPr="00BF5B96">
              <w:rPr>
                <w:b/>
                <w:sz w:val="20"/>
                <w:szCs w:val="20"/>
              </w:rPr>
              <w:t>.4</w:t>
            </w:r>
          </w:p>
        </w:tc>
        <w:tc>
          <w:tcPr>
            <w:tcW w:w="567" w:type="dxa"/>
            <w:shd w:val="clear" w:color="auto" w:fill="C6D9F1" w:themeFill="text2" w:themeFillTint="33"/>
          </w:tcPr>
          <w:p w14:paraId="61454A68" w14:textId="77777777" w:rsidR="00565D7B" w:rsidRPr="00BF5B96" w:rsidRDefault="00565D7B" w:rsidP="00D803F5">
            <w:pPr>
              <w:rPr>
                <w:b/>
                <w:sz w:val="20"/>
                <w:szCs w:val="20"/>
              </w:rPr>
            </w:pPr>
            <w:r w:rsidRPr="00135FAD">
              <w:rPr>
                <w:b/>
                <w:sz w:val="20"/>
                <w:szCs w:val="20"/>
              </w:rPr>
              <w:t>Cíl 2.5</w:t>
            </w:r>
          </w:p>
        </w:tc>
      </w:tr>
      <w:tr w:rsidR="00565D7B" w:rsidRPr="00BF5B96" w14:paraId="2B06F582" w14:textId="77777777" w:rsidTr="00376C0E">
        <w:trPr>
          <w:jc w:val="center"/>
        </w:trPr>
        <w:tc>
          <w:tcPr>
            <w:tcW w:w="1134" w:type="dxa"/>
            <w:shd w:val="clear" w:color="auto" w:fill="C6D9F1" w:themeFill="text2" w:themeFillTint="33"/>
          </w:tcPr>
          <w:p w14:paraId="6D298DD5" w14:textId="77777777" w:rsidR="00565D7B" w:rsidRPr="00BF5B96" w:rsidRDefault="00565D7B" w:rsidP="00D803F5">
            <w:pPr>
              <w:rPr>
                <w:b/>
                <w:sz w:val="20"/>
                <w:szCs w:val="20"/>
              </w:rPr>
            </w:pPr>
            <w:r w:rsidRPr="00BF5B96">
              <w:rPr>
                <w:b/>
                <w:sz w:val="20"/>
                <w:szCs w:val="20"/>
              </w:rPr>
              <w:t>Klíčová témata</w:t>
            </w:r>
          </w:p>
        </w:tc>
        <w:tc>
          <w:tcPr>
            <w:tcW w:w="4111" w:type="dxa"/>
            <w:shd w:val="clear" w:color="auto" w:fill="C6D9F1" w:themeFill="text2" w:themeFillTint="33"/>
          </w:tcPr>
          <w:p w14:paraId="6E3314C5" w14:textId="77777777" w:rsidR="00565D7B" w:rsidRPr="00BF5B96" w:rsidRDefault="00565D7B" w:rsidP="00D803F5">
            <w:pPr>
              <w:rPr>
                <w:rFonts w:cstheme="minorHAnsi"/>
                <w:bCs/>
                <w:sz w:val="20"/>
                <w:szCs w:val="20"/>
              </w:rPr>
            </w:pPr>
            <w:r w:rsidRPr="00342C4E">
              <w:rPr>
                <w:rFonts w:cstheme="minorHAnsi"/>
                <w:bCs/>
                <w:sz w:val="20"/>
                <w:szCs w:val="20"/>
              </w:rPr>
              <w:t>podpora moderních didaktických forem vedoucích k rozvoji klíčových kompetencí</w:t>
            </w:r>
          </w:p>
        </w:tc>
        <w:tc>
          <w:tcPr>
            <w:tcW w:w="709" w:type="dxa"/>
            <w:shd w:val="clear" w:color="auto" w:fill="C6D9F1" w:themeFill="text2" w:themeFillTint="33"/>
            <w:vAlign w:val="center"/>
          </w:tcPr>
          <w:p w14:paraId="38B0B517" w14:textId="77777777" w:rsidR="00565D7B" w:rsidRPr="00BF5B96" w:rsidRDefault="00565D7B" w:rsidP="00D803F5">
            <w:pPr>
              <w:jc w:val="center"/>
              <w:rPr>
                <w:sz w:val="20"/>
                <w:szCs w:val="20"/>
              </w:rPr>
            </w:pPr>
            <w:r>
              <w:rPr>
                <w:sz w:val="20"/>
                <w:szCs w:val="20"/>
              </w:rPr>
              <w:t>xx</w:t>
            </w:r>
          </w:p>
        </w:tc>
        <w:tc>
          <w:tcPr>
            <w:tcW w:w="567" w:type="dxa"/>
            <w:shd w:val="clear" w:color="auto" w:fill="C6D9F1" w:themeFill="text2" w:themeFillTint="33"/>
            <w:vAlign w:val="center"/>
          </w:tcPr>
          <w:p w14:paraId="6E200001" w14:textId="77777777" w:rsidR="00565D7B" w:rsidRPr="00BF5B96" w:rsidRDefault="00565D7B" w:rsidP="00D803F5">
            <w:pPr>
              <w:jc w:val="center"/>
              <w:rPr>
                <w:sz w:val="20"/>
                <w:szCs w:val="20"/>
              </w:rPr>
            </w:pPr>
            <w:r>
              <w:rPr>
                <w:sz w:val="20"/>
                <w:szCs w:val="20"/>
              </w:rPr>
              <w:t>xxx</w:t>
            </w:r>
          </w:p>
        </w:tc>
        <w:tc>
          <w:tcPr>
            <w:tcW w:w="567" w:type="dxa"/>
            <w:shd w:val="clear" w:color="auto" w:fill="C6D9F1" w:themeFill="text2" w:themeFillTint="33"/>
            <w:vAlign w:val="center"/>
          </w:tcPr>
          <w:p w14:paraId="5CAD1F99"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78A20686" w14:textId="77777777" w:rsidR="00565D7B" w:rsidRPr="00BF5B96" w:rsidRDefault="00565D7B" w:rsidP="00D803F5">
            <w:pPr>
              <w:jc w:val="center"/>
              <w:rPr>
                <w:sz w:val="20"/>
                <w:szCs w:val="20"/>
              </w:rPr>
            </w:pPr>
          </w:p>
        </w:tc>
        <w:tc>
          <w:tcPr>
            <w:tcW w:w="567" w:type="dxa"/>
            <w:shd w:val="clear" w:color="auto" w:fill="C6D9F1" w:themeFill="text2" w:themeFillTint="33"/>
          </w:tcPr>
          <w:p w14:paraId="7AE129A1" w14:textId="77777777" w:rsidR="00565D7B" w:rsidRPr="00BF5B96" w:rsidRDefault="00565D7B" w:rsidP="00D803F5">
            <w:pPr>
              <w:jc w:val="center"/>
              <w:rPr>
                <w:sz w:val="20"/>
                <w:szCs w:val="20"/>
              </w:rPr>
            </w:pPr>
          </w:p>
        </w:tc>
      </w:tr>
      <w:tr w:rsidR="00565D7B" w:rsidRPr="00BF5B96" w14:paraId="171A50DB" w14:textId="77777777" w:rsidTr="00376C0E">
        <w:trPr>
          <w:jc w:val="center"/>
        </w:trPr>
        <w:tc>
          <w:tcPr>
            <w:tcW w:w="1134" w:type="dxa"/>
            <w:shd w:val="clear" w:color="auto" w:fill="C6D9F1" w:themeFill="text2" w:themeFillTint="33"/>
          </w:tcPr>
          <w:p w14:paraId="450544FB" w14:textId="77777777" w:rsidR="00565D7B" w:rsidRPr="00BF5B96" w:rsidRDefault="00565D7B" w:rsidP="00D803F5">
            <w:pPr>
              <w:rPr>
                <w:b/>
                <w:sz w:val="20"/>
                <w:szCs w:val="20"/>
              </w:rPr>
            </w:pPr>
          </w:p>
        </w:tc>
        <w:tc>
          <w:tcPr>
            <w:tcW w:w="4111" w:type="dxa"/>
            <w:shd w:val="clear" w:color="auto" w:fill="C6D9F1" w:themeFill="text2" w:themeFillTint="33"/>
          </w:tcPr>
          <w:p w14:paraId="76343955" w14:textId="77777777" w:rsidR="00565D7B" w:rsidRPr="00BF5B96" w:rsidRDefault="00565D7B" w:rsidP="00D803F5">
            <w:pPr>
              <w:rPr>
                <w:rFonts w:cstheme="minorHAnsi"/>
                <w:bCs/>
                <w:sz w:val="20"/>
                <w:szCs w:val="20"/>
              </w:rPr>
            </w:pPr>
            <w:r w:rsidRPr="00342C4E">
              <w:rPr>
                <w:rFonts w:cstheme="minorHAnsi"/>
                <w:bCs/>
                <w:sz w:val="20"/>
                <w:szCs w:val="20"/>
              </w:rPr>
              <w:t>podpora pedagogických a didaktických kompetencí pracovníků ve vzdělávání a podpora managementu třídních kolektivů</w:t>
            </w:r>
          </w:p>
        </w:tc>
        <w:tc>
          <w:tcPr>
            <w:tcW w:w="709" w:type="dxa"/>
            <w:shd w:val="clear" w:color="auto" w:fill="C6D9F1" w:themeFill="text2" w:themeFillTint="33"/>
            <w:vAlign w:val="center"/>
          </w:tcPr>
          <w:p w14:paraId="4C885E26" w14:textId="77777777" w:rsidR="00565D7B" w:rsidRPr="00BF5B96" w:rsidRDefault="00565D7B" w:rsidP="00D803F5">
            <w:pPr>
              <w:jc w:val="center"/>
              <w:rPr>
                <w:sz w:val="20"/>
                <w:szCs w:val="20"/>
              </w:rPr>
            </w:pPr>
            <w:r>
              <w:rPr>
                <w:sz w:val="20"/>
                <w:szCs w:val="20"/>
              </w:rPr>
              <w:t>xx</w:t>
            </w:r>
          </w:p>
        </w:tc>
        <w:tc>
          <w:tcPr>
            <w:tcW w:w="567" w:type="dxa"/>
            <w:shd w:val="clear" w:color="auto" w:fill="C6D9F1" w:themeFill="text2" w:themeFillTint="33"/>
            <w:vAlign w:val="center"/>
          </w:tcPr>
          <w:p w14:paraId="2690C3C7"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1AB37952"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7241F1F6" w14:textId="77777777" w:rsidR="00565D7B" w:rsidRPr="00BF5B96" w:rsidRDefault="00565D7B" w:rsidP="00D803F5">
            <w:pPr>
              <w:jc w:val="center"/>
              <w:rPr>
                <w:sz w:val="20"/>
                <w:szCs w:val="20"/>
              </w:rPr>
            </w:pPr>
          </w:p>
        </w:tc>
        <w:tc>
          <w:tcPr>
            <w:tcW w:w="567" w:type="dxa"/>
            <w:shd w:val="clear" w:color="auto" w:fill="C6D9F1" w:themeFill="text2" w:themeFillTint="33"/>
          </w:tcPr>
          <w:p w14:paraId="66EC6CE4" w14:textId="77777777" w:rsidR="00565D7B" w:rsidRPr="00BF5B96" w:rsidRDefault="00565D7B" w:rsidP="00D803F5">
            <w:pPr>
              <w:jc w:val="center"/>
              <w:rPr>
                <w:sz w:val="20"/>
                <w:szCs w:val="20"/>
              </w:rPr>
            </w:pPr>
          </w:p>
        </w:tc>
      </w:tr>
      <w:tr w:rsidR="00565D7B" w:rsidRPr="00BF5B96" w14:paraId="5AF57C3E" w14:textId="77777777" w:rsidTr="00376C0E">
        <w:trPr>
          <w:jc w:val="center"/>
        </w:trPr>
        <w:tc>
          <w:tcPr>
            <w:tcW w:w="1134" w:type="dxa"/>
            <w:shd w:val="clear" w:color="auto" w:fill="C6D9F1" w:themeFill="text2" w:themeFillTint="33"/>
          </w:tcPr>
          <w:p w14:paraId="679C95DB" w14:textId="77777777" w:rsidR="00565D7B" w:rsidRPr="00BF5B96" w:rsidRDefault="00565D7B" w:rsidP="00D803F5">
            <w:pPr>
              <w:rPr>
                <w:b/>
                <w:sz w:val="20"/>
                <w:szCs w:val="20"/>
              </w:rPr>
            </w:pPr>
          </w:p>
        </w:tc>
        <w:tc>
          <w:tcPr>
            <w:tcW w:w="4111" w:type="dxa"/>
            <w:shd w:val="clear" w:color="auto" w:fill="C6D9F1" w:themeFill="text2" w:themeFillTint="33"/>
          </w:tcPr>
          <w:p w14:paraId="7D2DEA84" w14:textId="77777777" w:rsidR="00565D7B" w:rsidRPr="00BF5B96" w:rsidRDefault="00565D7B" w:rsidP="00D803F5">
            <w:pPr>
              <w:rPr>
                <w:rFonts w:cstheme="minorHAnsi"/>
                <w:bCs/>
                <w:sz w:val="20"/>
                <w:szCs w:val="20"/>
              </w:rPr>
            </w:pPr>
            <w:r w:rsidRPr="00CA0E71">
              <w:rPr>
                <w:rFonts w:cstheme="minorHAnsi"/>
                <w:bCs/>
                <w:sz w:val="20"/>
                <w:szCs w:val="20"/>
              </w:rPr>
              <w:t>Rozvoj</w:t>
            </w:r>
            <w:r>
              <w:rPr>
                <w:rFonts w:cstheme="minorHAnsi"/>
                <w:bCs/>
                <w:sz w:val="20"/>
                <w:szCs w:val="20"/>
              </w:rPr>
              <w:t xml:space="preserve"> </w:t>
            </w:r>
            <w:r w:rsidRPr="00CA0E71">
              <w:rPr>
                <w:rFonts w:cstheme="minorHAnsi"/>
                <w:bCs/>
                <w:sz w:val="20"/>
                <w:szCs w:val="20"/>
              </w:rPr>
              <w:t>potenciálu každého žáka, zejména žáků se sociálním a jiným znevýhodněním</w:t>
            </w:r>
          </w:p>
        </w:tc>
        <w:tc>
          <w:tcPr>
            <w:tcW w:w="709" w:type="dxa"/>
            <w:shd w:val="clear" w:color="auto" w:fill="C6D9F1" w:themeFill="text2" w:themeFillTint="33"/>
            <w:vAlign w:val="center"/>
          </w:tcPr>
          <w:p w14:paraId="658AC2BC"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vAlign w:val="center"/>
          </w:tcPr>
          <w:p w14:paraId="175D9F02"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vAlign w:val="center"/>
          </w:tcPr>
          <w:p w14:paraId="7DA9DB1A" w14:textId="77777777" w:rsidR="00565D7B" w:rsidRPr="00BF5B96" w:rsidRDefault="00565D7B" w:rsidP="00D803F5">
            <w:pPr>
              <w:jc w:val="center"/>
              <w:rPr>
                <w:sz w:val="20"/>
                <w:szCs w:val="20"/>
              </w:rPr>
            </w:pPr>
            <w:r>
              <w:rPr>
                <w:sz w:val="20"/>
                <w:szCs w:val="20"/>
              </w:rPr>
              <w:t>xxx</w:t>
            </w:r>
          </w:p>
        </w:tc>
        <w:tc>
          <w:tcPr>
            <w:tcW w:w="709" w:type="dxa"/>
            <w:shd w:val="clear" w:color="auto" w:fill="C6D9F1" w:themeFill="text2" w:themeFillTint="33"/>
            <w:vAlign w:val="center"/>
          </w:tcPr>
          <w:p w14:paraId="78476A4E" w14:textId="77777777" w:rsidR="00565D7B" w:rsidRPr="00BF5B96" w:rsidRDefault="00565D7B" w:rsidP="00D803F5">
            <w:pPr>
              <w:jc w:val="center"/>
              <w:rPr>
                <w:sz w:val="20"/>
                <w:szCs w:val="20"/>
              </w:rPr>
            </w:pPr>
            <w:r>
              <w:rPr>
                <w:sz w:val="20"/>
                <w:szCs w:val="20"/>
              </w:rPr>
              <w:t>xx</w:t>
            </w:r>
          </w:p>
        </w:tc>
        <w:tc>
          <w:tcPr>
            <w:tcW w:w="567" w:type="dxa"/>
            <w:shd w:val="clear" w:color="auto" w:fill="C6D9F1" w:themeFill="text2" w:themeFillTint="33"/>
            <w:vAlign w:val="center"/>
          </w:tcPr>
          <w:p w14:paraId="66C627E5" w14:textId="77777777" w:rsidR="00565D7B" w:rsidRDefault="00565D7B" w:rsidP="00D803F5">
            <w:pPr>
              <w:jc w:val="center"/>
              <w:rPr>
                <w:sz w:val="20"/>
                <w:szCs w:val="20"/>
              </w:rPr>
            </w:pPr>
            <w:r>
              <w:rPr>
                <w:sz w:val="20"/>
                <w:szCs w:val="20"/>
              </w:rPr>
              <w:t>x</w:t>
            </w:r>
          </w:p>
        </w:tc>
      </w:tr>
      <w:tr w:rsidR="00565D7B" w:rsidRPr="00BF5B96" w14:paraId="0CC94C39" w14:textId="77777777" w:rsidTr="00376C0E">
        <w:trPr>
          <w:jc w:val="center"/>
        </w:trPr>
        <w:tc>
          <w:tcPr>
            <w:tcW w:w="1134" w:type="dxa"/>
            <w:shd w:val="clear" w:color="auto" w:fill="C6D9F1" w:themeFill="text2" w:themeFillTint="33"/>
          </w:tcPr>
          <w:p w14:paraId="16AC40A0" w14:textId="77777777" w:rsidR="00565D7B" w:rsidRPr="00BF5B96" w:rsidRDefault="00565D7B" w:rsidP="00D803F5">
            <w:pPr>
              <w:rPr>
                <w:b/>
                <w:sz w:val="20"/>
                <w:szCs w:val="20"/>
              </w:rPr>
            </w:pPr>
            <w:r w:rsidRPr="00BF5B96">
              <w:rPr>
                <w:b/>
                <w:sz w:val="20"/>
                <w:szCs w:val="20"/>
              </w:rPr>
              <w:t>Průřezová témata</w:t>
            </w:r>
          </w:p>
        </w:tc>
        <w:tc>
          <w:tcPr>
            <w:tcW w:w="4111" w:type="dxa"/>
            <w:shd w:val="clear" w:color="auto" w:fill="C6D9F1" w:themeFill="text2" w:themeFillTint="33"/>
          </w:tcPr>
          <w:p w14:paraId="6937F564" w14:textId="77777777" w:rsidR="00565D7B" w:rsidRPr="00BF5B96" w:rsidRDefault="00565D7B" w:rsidP="00D803F5">
            <w:pPr>
              <w:rPr>
                <w:rFonts w:cstheme="minorHAnsi"/>
                <w:bCs/>
                <w:sz w:val="20"/>
                <w:szCs w:val="20"/>
              </w:rPr>
            </w:pPr>
            <w:r w:rsidRPr="00BF5B96">
              <w:rPr>
                <w:rFonts w:cstheme="minorHAnsi"/>
                <w:bCs/>
                <w:sz w:val="20"/>
                <w:szCs w:val="20"/>
              </w:rPr>
              <w:t>proměna obsahu a způsobu vzdělávání</w:t>
            </w:r>
          </w:p>
        </w:tc>
        <w:tc>
          <w:tcPr>
            <w:tcW w:w="709" w:type="dxa"/>
            <w:shd w:val="clear" w:color="auto" w:fill="C6D9F1" w:themeFill="text2" w:themeFillTint="33"/>
            <w:vAlign w:val="center"/>
          </w:tcPr>
          <w:p w14:paraId="22CDF12B"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vAlign w:val="center"/>
          </w:tcPr>
          <w:p w14:paraId="51A9D16B"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vAlign w:val="center"/>
          </w:tcPr>
          <w:p w14:paraId="7AD3C4B1"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292DBDCD"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5AD732EB" w14:textId="77777777" w:rsidR="00565D7B" w:rsidRPr="00BF5B96" w:rsidRDefault="00565D7B" w:rsidP="00D803F5">
            <w:pPr>
              <w:jc w:val="center"/>
              <w:rPr>
                <w:sz w:val="20"/>
                <w:szCs w:val="20"/>
              </w:rPr>
            </w:pPr>
            <w:r>
              <w:rPr>
                <w:sz w:val="20"/>
                <w:szCs w:val="20"/>
              </w:rPr>
              <w:t>x</w:t>
            </w:r>
          </w:p>
        </w:tc>
      </w:tr>
      <w:tr w:rsidR="00565D7B" w:rsidRPr="00BF5B96" w14:paraId="5FE200A4" w14:textId="77777777" w:rsidTr="00376C0E">
        <w:trPr>
          <w:jc w:val="center"/>
        </w:trPr>
        <w:tc>
          <w:tcPr>
            <w:tcW w:w="1134" w:type="dxa"/>
            <w:shd w:val="clear" w:color="auto" w:fill="C6D9F1" w:themeFill="text2" w:themeFillTint="33"/>
          </w:tcPr>
          <w:p w14:paraId="217DDAEF" w14:textId="77777777" w:rsidR="00565D7B" w:rsidRPr="00BF5B96" w:rsidRDefault="00565D7B" w:rsidP="00D803F5">
            <w:pPr>
              <w:rPr>
                <w:b/>
                <w:sz w:val="20"/>
                <w:szCs w:val="20"/>
              </w:rPr>
            </w:pPr>
          </w:p>
        </w:tc>
        <w:tc>
          <w:tcPr>
            <w:tcW w:w="4111" w:type="dxa"/>
            <w:shd w:val="clear" w:color="auto" w:fill="C6D9F1" w:themeFill="text2" w:themeFillTint="33"/>
          </w:tcPr>
          <w:p w14:paraId="7444CD73" w14:textId="77777777" w:rsidR="00565D7B" w:rsidRPr="00BF5B96" w:rsidRDefault="00565D7B" w:rsidP="00D803F5">
            <w:pPr>
              <w:rPr>
                <w:rFonts w:cstheme="minorHAnsi"/>
                <w:bCs/>
                <w:sz w:val="20"/>
                <w:szCs w:val="20"/>
              </w:rPr>
            </w:pPr>
            <w:r w:rsidRPr="00BF5B96">
              <w:rPr>
                <w:rFonts w:cstheme="minorHAnsi"/>
                <w:bCs/>
                <w:sz w:val="20"/>
                <w:szCs w:val="20"/>
              </w:rPr>
              <w:t>podpora učitelů, ředitelů a dalších pracovníků ve vzdělávání</w:t>
            </w:r>
          </w:p>
        </w:tc>
        <w:tc>
          <w:tcPr>
            <w:tcW w:w="709" w:type="dxa"/>
            <w:shd w:val="clear" w:color="auto" w:fill="C6D9F1" w:themeFill="text2" w:themeFillTint="33"/>
            <w:vAlign w:val="center"/>
          </w:tcPr>
          <w:p w14:paraId="0E8AB1B0" w14:textId="77777777" w:rsidR="00565D7B" w:rsidRPr="00BF5B96" w:rsidRDefault="00565D7B" w:rsidP="00D803F5">
            <w:pPr>
              <w:jc w:val="center"/>
              <w:rPr>
                <w:sz w:val="20"/>
                <w:szCs w:val="20"/>
              </w:rPr>
            </w:pPr>
            <w:r>
              <w:rPr>
                <w:sz w:val="20"/>
                <w:szCs w:val="20"/>
              </w:rPr>
              <w:t>xxx</w:t>
            </w:r>
          </w:p>
        </w:tc>
        <w:tc>
          <w:tcPr>
            <w:tcW w:w="567" w:type="dxa"/>
            <w:shd w:val="clear" w:color="auto" w:fill="C6D9F1" w:themeFill="text2" w:themeFillTint="33"/>
            <w:vAlign w:val="center"/>
          </w:tcPr>
          <w:p w14:paraId="79CF589E"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vAlign w:val="center"/>
          </w:tcPr>
          <w:p w14:paraId="2287A1A2"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48507D9F"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tcPr>
          <w:p w14:paraId="52F01853" w14:textId="77777777" w:rsidR="00565D7B" w:rsidRPr="00BF5B96" w:rsidRDefault="00565D7B" w:rsidP="00D803F5">
            <w:pPr>
              <w:jc w:val="center"/>
              <w:rPr>
                <w:sz w:val="20"/>
                <w:szCs w:val="20"/>
              </w:rPr>
            </w:pPr>
          </w:p>
        </w:tc>
      </w:tr>
      <w:tr w:rsidR="00565D7B" w:rsidRPr="00BF5B96" w14:paraId="604ED99A" w14:textId="77777777" w:rsidTr="00376C0E">
        <w:trPr>
          <w:jc w:val="center"/>
        </w:trPr>
        <w:tc>
          <w:tcPr>
            <w:tcW w:w="1134" w:type="dxa"/>
            <w:shd w:val="clear" w:color="auto" w:fill="C6D9F1" w:themeFill="text2" w:themeFillTint="33"/>
          </w:tcPr>
          <w:p w14:paraId="7C3F8145" w14:textId="77777777" w:rsidR="00565D7B" w:rsidRPr="00BF5B96" w:rsidRDefault="00565D7B" w:rsidP="00D803F5">
            <w:pPr>
              <w:rPr>
                <w:b/>
                <w:sz w:val="20"/>
                <w:szCs w:val="20"/>
              </w:rPr>
            </w:pPr>
          </w:p>
        </w:tc>
        <w:tc>
          <w:tcPr>
            <w:tcW w:w="4111" w:type="dxa"/>
            <w:shd w:val="clear" w:color="auto" w:fill="C6D9F1" w:themeFill="text2" w:themeFillTint="33"/>
          </w:tcPr>
          <w:p w14:paraId="2B4F3146" w14:textId="77777777" w:rsidR="00565D7B" w:rsidRPr="00BF5B96" w:rsidRDefault="00565D7B" w:rsidP="00D803F5">
            <w:pPr>
              <w:rPr>
                <w:rFonts w:cstheme="minorHAnsi"/>
                <w:bCs/>
                <w:sz w:val="20"/>
                <w:szCs w:val="20"/>
              </w:rPr>
            </w:pPr>
            <w:r w:rsidRPr="00BF5B96">
              <w:rPr>
                <w:rFonts w:cstheme="minorHAnsi"/>
                <w:bCs/>
                <w:sz w:val="20"/>
                <w:szCs w:val="20"/>
              </w:rPr>
              <w:t>digitální kompetence k celoživotnímu učení</w:t>
            </w:r>
          </w:p>
        </w:tc>
        <w:tc>
          <w:tcPr>
            <w:tcW w:w="709" w:type="dxa"/>
            <w:shd w:val="clear" w:color="auto" w:fill="C6D9F1" w:themeFill="text2" w:themeFillTint="33"/>
            <w:vAlign w:val="center"/>
          </w:tcPr>
          <w:p w14:paraId="182211FD"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vAlign w:val="center"/>
          </w:tcPr>
          <w:p w14:paraId="6E18DC4B"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4AC80ABA"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7750678B" w14:textId="77777777" w:rsidR="00565D7B" w:rsidRPr="00BF5B96" w:rsidRDefault="00565D7B" w:rsidP="00D803F5">
            <w:pPr>
              <w:jc w:val="center"/>
              <w:rPr>
                <w:sz w:val="20"/>
                <w:szCs w:val="20"/>
              </w:rPr>
            </w:pPr>
          </w:p>
        </w:tc>
        <w:tc>
          <w:tcPr>
            <w:tcW w:w="567" w:type="dxa"/>
            <w:shd w:val="clear" w:color="auto" w:fill="C6D9F1" w:themeFill="text2" w:themeFillTint="33"/>
          </w:tcPr>
          <w:p w14:paraId="62A147DD" w14:textId="77777777" w:rsidR="00565D7B" w:rsidRPr="00BF5B96" w:rsidRDefault="00565D7B" w:rsidP="00D803F5">
            <w:pPr>
              <w:jc w:val="center"/>
              <w:rPr>
                <w:sz w:val="20"/>
                <w:szCs w:val="20"/>
              </w:rPr>
            </w:pPr>
          </w:p>
        </w:tc>
      </w:tr>
      <w:tr w:rsidR="00565D7B" w:rsidRPr="00BF5B96" w14:paraId="3A85D6D8" w14:textId="77777777" w:rsidTr="00376C0E">
        <w:trPr>
          <w:jc w:val="center"/>
        </w:trPr>
        <w:tc>
          <w:tcPr>
            <w:tcW w:w="1134" w:type="dxa"/>
            <w:shd w:val="clear" w:color="auto" w:fill="C6D9F1" w:themeFill="text2" w:themeFillTint="33"/>
          </w:tcPr>
          <w:p w14:paraId="4BFECD80" w14:textId="77777777" w:rsidR="00565D7B" w:rsidRPr="00BF5B96" w:rsidRDefault="00565D7B" w:rsidP="00D803F5">
            <w:pPr>
              <w:rPr>
                <w:b/>
                <w:sz w:val="20"/>
                <w:szCs w:val="20"/>
              </w:rPr>
            </w:pPr>
          </w:p>
        </w:tc>
        <w:tc>
          <w:tcPr>
            <w:tcW w:w="4111" w:type="dxa"/>
            <w:shd w:val="clear" w:color="auto" w:fill="C6D9F1" w:themeFill="text2" w:themeFillTint="33"/>
          </w:tcPr>
          <w:p w14:paraId="091E7834" w14:textId="77777777" w:rsidR="00565D7B" w:rsidRPr="00BF5B96" w:rsidRDefault="00565D7B" w:rsidP="00D803F5">
            <w:pPr>
              <w:rPr>
                <w:rFonts w:cstheme="minorHAnsi"/>
                <w:bCs/>
                <w:sz w:val="20"/>
                <w:szCs w:val="20"/>
              </w:rPr>
            </w:pPr>
            <w:r w:rsidRPr="00BF5B96">
              <w:rPr>
                <w:rFonts w:cstheme="minorHAnsi"/>
                <w:bCs/>
                <w:sz w:val="20"/>
                <w:szCs w:val="20"/>
              </w:rPr>
              <w:t>snižování nerovností v přístupu ke vzdělávání</w:t>
            </w:r>
          </w:p>
        </w:tc>
        <w:tc>
          <w:tcPr>
            <w:tcW w:w="709" w:type="dxa"/>
            <w:shd w:val="clear" w:color="auto" w:fill="C6D9F1" w:themeFill="text2" w:themeFillTint="33"/>
            <w:vAlign w:val="center"/>
          </w:tcPr>
          <w:p w14:paraId="70F6080D"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299FDE86"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752881A2" w14:textId="77777777" w:rsidR="00565D7B" w:rsidRPr="00BF5B96" w:rsidRDefault="00565D7B" w:rsidP="00D803F5">
            <w:pPr>
              <w:jc w:val="center"/>
              <w:rPr>
                <w:sz w:val="20"/>
                <w:szCs w:val="20"/>
              </w:rPr>
            </w:pPr>
            <w:r>
              <w:rPr>
                <w:sz w:val="20"/>
                <w:szCs w:val="20"/>
              </w:rPr>
              <w:t>x</w:t>
            </w:r>
          </w:p>
        </w:tc>
        <w:tc>
          <w:tcPr>
            <w:tcW w:w="709" w:type="dxa"/>
            <w:shd w:val="clear" w:color="auto" w:fill="C6D9F1" w:themeFill="text2" w:themeFillTint="33"/>
            <w:vAlign w:val="center"/>
          </w:tcPr>
          <w:p w14:paraId="2E022494"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tcPr>
          <w:p w14:paraId="23421E01" w14:textId="77777777" w:rsidR="00565D7B" w:rsidRPr="00BF5B96" w:rsidRDefault="00565D7B" w:rsidP="00D803F5">
            <w:pPr>
              <w:jc w:val="center"/>
              <w:rPr>
                <w:sz w:val="20"/>
                <w:szCs w:val="20"/>
              </w:rPr>
            </w:pPr>
          </w:p>
        </w:tc>
      </w:tr>
      <w:tr w:rsidR="00565D7B" w:rsidRPr="00BF5B96" w14:paraId="082C6694" w14:textId="77777777" w:rsidTr="00376C0E">
        <w:trPr>
          <w:jc w:val="center"/>
        </w:trPr>
        <w:tc>
          <w:tcPr>
            <w:tcW w:w="1134" w:type="dxa"/>
            <w:shd w:val="clear" w:color="auto" w:fill="C6D9F1" w:themeFill="text2" w:themeFillTint="33"/>
          </w:tcPr>
          <w:p w14:paraId="3B8FE513" w14:textId="77777777" w:rsidR="00565D7B" w:rsidRPr="00BF5B96" w:rsidRDefault="00565D7B" w:rsidP="00D803F5">
            <w:pPr>
              <w:rPr>
                <w:b/>
                <w:sz w:val="20"/>
                <w:szCs w:val="20"/>
              </w:rPr>
            </w:pPr>
          </w:p>
        </w:tc>
        <w:tc>
          <w:tcPr>
            <w:tcW w:w="4111" w:type="dxa"/>
            <w:shd w:val="clear" w:color="auto" w:fill="C6D9F1" w:themeFill="text2" w:themeFillTint="33"/>
          </w:tcPr>
          <w:p w14:paraId="1A53E41E" w14:textId="77777777" w:rsidR="00565D7B" w:rsidRPr="00BF5B96" w:rsidRDefault="00565D7B" w:rsidP="00D803F5">
            <w:pPr>
              <w:rPr>
                <w:rFonts w:cstheme="minorHAnsi"/>
                <w:bCs/>
                <w:sz w:val="20"/>
                <w:szCs w:val="20"/>
              </w:rPr>
            </w:pPr>
            <w:r w:rsidRPr="00BF5B96">
              <w:rPr>
                <w:rFonts w:cstheme="minorHAnsi"/>
                <w:bCs/>
                <w:sz w:val="20"/>
                <w:szCs w:val="20"/>
              </w:rPr>
              <w:t xml:space="preserve">spolupráce MŠ – ZŠ/ZŠ </w:t>
            </w:r>
            <w:r>
              <w:rPr>
                <w:rFonts w:cstheme="minorHAnsi"/>
                <w:bCs/>
                <w:sz w:val="20"/>
                <w:szCs w:val="20"/>
              </w:rPr>
              <w:t>–</w:t>
            </w:r>
            <w:r w:rsidRPr="00BF5B96">
              <w:rPr>
                <w:rFonts w:cstheme="minorHAnsi"/>
                <w:bCs/>
                <w:sz w:val="20"/>
                <w:szCs w:val="20"/>
              </w:rPr>
              <w:t xml:space="preserve"> SŠ</w:t>
            </w:r>
          </w:p>
        </w:tc>
        <w:tc>
          <w:tcPr>
            <w:tcW w:w="709" w:type="dxa"/>
            <w:shd w:val="clear" w:color="auto" w:fill="C6D9F1" w:themeFill="text2" w:themeFillTint="33"/>
            <w:vAlign w:val="center"/>
          </w:tcPr>
          <w:p w14:paraId="1F63210D"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vAlign w:val="center"/>
          </w:tcPr>
          <w:p w14:paraId="38F7B482"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vAlign w:val="center"/>
          </w:tcPr>
          <w:p w14:paraId="11D4AF54" w14:textId="77777777" w:rsidR="00565D7B" w:rsidRPr="00BF5B96" w:rsidRDefault="00565D7B" w:rsidP="00D803F5">
            <w:pPr>
              <w:jc w:val="center"/>
              <w:rPr>
                <w:sz w:val="20"/>
                <w:szCs w:val="20"/>
              </w:rPr>
            </w:pPr>
            <w:r>
              <w:rPr>
                <w:sz w:val="20"/>
                <w:szCs w:val="20"/>
              </w:rPr>
              <w:t>x</w:t>
            </w:r>
          </w:p>
        </w:tc>
        <w:tc>
          <w:tcPr>
            <w:tcW w:w="709" w:type="dxa"/>
            <w:shd w:val="clear" w:color="auto" w:fill="C6D9F1" w:themeFill="text2" w:themeFillTint="33"/>
            <w:vAlign w:val="center"/>
          </w:tcPr>
          <w:p w14:paraId="2756E3A9"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tcPr>
          <w:p w14:paraId="4B68A26F" w14:textId="77777777" w:rsidR="00565D7B" w:rsidRDefault="00565D7B" w:rsidP="00D803F5">
            <w:pPr>
              <w:jc w:val="center"/>
              <w:rPr>
                <w:sz w:val="20"/>
                <w:szCs w:val="20"/>
              </w:rPr>
            </w:pPr>
          </w:p>
        </w:tc>
      </w:tr>
      <w:tr w:rsidR="00565D7B" w:rsidRPr="00BF5B96" w14:paraId="66A02235" w14:textId="77777777" w:rsidTr="00376C0E">
        <w:trPr>
          <w:jc w:val="center"/>
        </w:trPr>
        <w:tc>
          <w:tcPr>
            <w:tcW w:w="1134" w:type="dxa"/>
            <w:shd w:val="clear" w:color="auto" w:fill="C6D9F1" w:themeFill="text2" w:themeFillTint="33"/>
          </w:tcPr>
          <w:p w14:paraId="2A67DE9C" w14:textId="77777777" w:rsidR="00565D7B" w:rsidRPr="00BF5B96" w:rsidRDefault="00565D7B" w:rsidP="00D803F5">
            <w:pPr>
              <w:rPr>
                <w:b/>
                <w:sz w:val="20"/>
                <w:szCs w:val="20"/>
              </w:rPr>
            </w:pPr>
            <w:r w:rsidRPr="00BF5B96">
              <w:rPr>
                <w:b/>
                <w:sz w:val="20"/>
                <w:szCs w:val="20"/>
              </w:rPr>
              <w:t>Volitelná témata</w:t>
            </w:r>
          </w:p>
        </w:tc>
        <w:tc>
          <w:tcPr>
            <w:tcW w:w="4111" w:type="dxa"/>
            <w:shd w:val="clear" w:color="auto" w:fill="C6D9F1" w:themeFill="text2" w:themeFillTint="33"/>
          </w:tcPr>
          <w:p w14:paraId="6DD3CBE7" w14:textId="77777777" w:rsidR="00565D7B" w:rsidRPr="00BF5B96" w:rsidRDefault="00565D7B" w:rsidP="00D803F5">
            <w:pPr>
              <w:rPr>
                <w:rFonts w:cstheme="minorHAnsi"/>
                <w:bCs/>
                <w:sz w:val="20"/>
                <w:szCs w:val="20"/>
              </w:rPr>
            </w:pPr>
            <w:r w:rsidRPr="00BF5B96">
              <w:rPr>
                <w:rFonts w:cstheme="minorHAnsi"/>
                <w:bCs/>
                <w:sz w:val="20"/>
                <w:szCs w:val="20"/>
              </w:rPr>
              <w:t>rozvoj podnikavosti, iniciativy a kreativity dětí a žáků</w:t>
            </w:r>
          </w:p>
        </w:tc>
        <w:tc>
          <w:tcPr>
            <w:tcW w:w="709" w:type="dxa"/>
            <w:shd w:val="clear" w:color="auto" w:fill="C6D9F1" w:themeFill="text2" w:themeFillTint="33"/>
            <w:vAlign w:val="center"/>
          </w:tcPr>
          <w:p w14:paraId="714256D3"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1909CAE0"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vAlign w:val="center"/>
          </w:tcPr>
          <w:p w14:paraId="27B8AE58" w14:textId="77777777" w:rsidR="00565D7B" w:rsidRPr="00BF5B96" w:rsidRDefault="00565D7B" w:rsidP="00D803F5">
            <w:pPr>
              <w:jc w:val="center"/>
              <w:rPr>
                <w:sz w:val="20"/>
                <w:szCs w:val="20"/>
              </w:rPr>
            </w:pPr>
            <w:r>
              <w:rPr>
                <w:sz w:val="20"/>
                <w:szCs w:val="20"/>
              </w:rPr>
              <w:t>xx</w:t>
            </w:r>
            <w:r w:rsidRPr="00BF5B96">
              <w:rPr>
                <w:sz w:val="20"/>
                <w:szCs w:val="20"/>
              </w:rPr>
              <w:t>x</w:t>
            </w:r>
          </w:p>
        </w:tc>
        <w:tc>
          <w:tcPr>
            <w:tcW w:w="709" w:type="dxa"/>
            <w:shd w:val="clear" w:color="auto" w:fill="C6D9F1" w:themeFill="text2" w:themeFillTint="33"/>
            <w:vAlign w:val="center"/>
          </w:tcPr>
          <w:p w14:paraId="73053DEF" w14:textId="77777777" w:rsidR="00565D7B" w:rsidRPr="00BF5B96" w:rsidRDefault="00565D7B" w:rsidP="00D803F5">
            <w:pPr>
              <w:jc w:val="center"/>
              <w:rPr>
                <w:sz w:val="20"/>
                <w:szCs w:val="20"/>
              </w:rPr>
            </w:pPr>
            <w:r w:rsidRPr="00BF5B96">
              <w:rPr>
                <w:sz w:val="20"/>
                <w:szCs w:val="20"/>
              </w:rPr>
              <w:t>x</w:t>
            </w:r>
          </w:p>
        </w:tc>
        <w:tc>
          <w:tcPr>
            <w:tcW w:w="567" w:type="dxa"/>
            <w:shd w:val="clear" w:color="auto" w:fill="C6D9F1" w:themeFill="text2" w:themeFillTint="33"/>
          </w:tcPr>
          <w:p w14:paraId="2B25DD1B" w14:textId="77777777" w:rsidR="00565D7B" w:rsidRPr="00BF5B96" w:rsidRDefault="00565D7B" w:rsidP="00D803F5">
            <w:pPr>
              <w:jc w:val="center"/>
              <w:rPr>
                <w:sz w:val="20"/>
                <w:szCs w:val="20"/>
              </w:rPr>
            </w:pPr>
          </w:p>
        </w:tc>
      </w:tr>
      <w:tr w:rsidR="00565D7B" w:rsidRPr="00BF5B96" w14:paraId="259D2863" w14:textId="77777777" w:rsidTr="00376C0E">
        <w:trPr>
          <w:jc w:val="center"/>
        </w:trPr>
        <w:tc>
          <w:tcPr>
            <w:tcW w:w="1134" w:type="dxa"/>
            <w:shd w:val="clear" w:color="auto" w:fill="C6D9F1" w:themeFill="text2" w:themeFillTint="33"/>
          </w:tcPr>
          <w:p w14:paraId="284D3D72" w14:textId="77777777" w:rsidR="00565D7B" w:rsidRPr="00BF5B96" w:rsidRDefault="00565D7B" w:rsidP="00D803F5">
            <w:pPr>
              <w:rPr>
                <w:b/>
                <w:sz w:val="20"/>
                <w:szCs w:val="20"/>
              </w:rPr>
            </w:pPr>
          </w:p>
        </w:tc>
        <w:tc>
          <w:tcPr>
            <w:tcW w:w="4111" w:type="dxa"/>
            <w:shd w:val="clear" w:color="auto" w:fill="C6D9F1" w:themeFill="text2" w:themeFillTint="33"/>
          </w:tcPr>
          <w:p w14:paraId="363B115C" w14:textId="77777777" w:rsidR="00565D7B" w:rsidRPr="00BF5B96" w:rsidRDefault="00565D7B" w:rsidP="00D803F5">
            <w:pPr>
              <w:rPr>
                <w:rFonts w:cstheme="minorHAnsi"/>
                <w:bCs/>
                <w:sz w:val="20"/>
                <w:szCs w:val="20"/>
              </w:rPr>
            </w:pPr>
            <w:r w:rsidRPr="00BF5B96">
              <w:rPr>
                <w:rFonts w:cstheme="minorHAnsi"/>
                <w:bCs/>
                <w:sz w:val="20"/>
                <w:szCs w:val="20"/>
              </w:rPr>
              <w:t xml:space="preserve">rozvoj kompetencí dětí a žáků v polytechnickém vzdělávání </w:t>
            </w:r>
          </w:p>
        </w:tc>
        <w:tc>
          <w:tcPr>
            <w:tcW w:w="709" w:type="dxa"/>
            <w:shd w:val="clear" w:color="auto" w:fill="C6D9F1" w:themeFill="text2" w:themeFillTint="33"/>
            <w:vAlign w:val="center"/>
          </w:tcPr>
          <w:p w14:paraId="1315D330"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475386F8"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6A6DAA37" w14:textId="77777777" w:rsidR="00565D7B" w:rsidRPr="00BF5B96" w:rsidRDefault="00565D7B" w:rsidP="00D803F5">
            <w:pPr>
              <w:jc w:val="center"/>
              <w:rPr>
                <w:sz w:val="20"/>
                <w:szCs w:val="20"/>
              </w:rPr>
            </w:pPr>
            <w:r w:rsidRPr="00BF5B96">
              <w:rPr>
                <w:sz w:val="20"/>
                <w:szCs w:val="20"/>
              </w:rPr>
              <w:t>x</w:t>
            </w:r>
          </w:p>
        </w:tc>
        <w:tc>
          <w:tcPr>
            <w:tcW w:w="709" w:type="dxa"/>
            <w:shd w:val="clear" w:color="auto" w:fill="C6D9F1" w:themeFill="text2" w:themeFillTint="33"/>
            <w:vAlign w:val="center"/>
          </w:tcPr>
          <w:p w14:paraId="0C27DCD2"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tcPr>
          <w:p w14:paraId="704F19C9" w14:textId="77777777" w:rsidR="00565D7B" w:rsidRDefault="00565D7B" w:rsidP="00D803F5">
            <w:pPr>
              <w:jc w:val="center"/>
              <w:rPr>
                <w:sz w:val="20"/>
                <w:szCs w:val="20"/>
              </w:rPr>
            </w:pPr>
          </w:p>
        </w:tc>
      </w:tr>
      <w:tr w:rsidR="00565D7B" w:rsidRPr="00BF5B96" w14:paraId="02B9FE7A" w14:textId="77777777" w:rsidTr="00376C0E">
        <w:trPr>
          <w:jc w:val="center"/>
        </w:trPr>
        <w:tc>
          <w:tcPr>
            <w:tcW w:w="1134" w:type="dxa"/>
            <w:shd w:val="clear" w:color="auto" w:fill="C6D9F1" w:themeFill="text2" w:themeFillTint="33"/>
          </w:tcPr>
          <w:p w14:paraId="192314E4" w14:textId="77777777" w:rsidR="00565D7B" w:rsidRPr="00BF5B96" w:rsidRDefault="00565D7B" w:rsidP="00D803F5">
            <w:pPr>
              <w:rPr>
                <w:b/>
                <w:sz w:val="20"/>
                <w:szCs w:val="20"/>
              </w:rPr>
            </w:pPr>
          </w:p>
        </w:tc>
        <w:tc>
          <w:tcPr>
            <w:tcW w:w="4111" w:type="dxa"/>
            <w:shd w:val="clear" w:color="auto" w:fill="C6D9F1" w:themeFill="text2" w:themeFillTint="33"/>
          </w:tcPr>
          <w:p w14:paraId="71E527C5" w14:textId="77777777" w:rsidR="00565D7B" w:rsidRPr="00BF5B96" w:rsidRDefault="00565D7B" w:rsidP="00D803F5">
            <w:pPr>
              <w:rPr>
                <w:rFonts w:cstheme="minorHAnsi"/>
                <w:bCs/>
                <w:sz w:val="20"/>
                <w:szCs w:val="20"/>
              </w:rPr>
            </w:pPr>
            <w:r>
              <w:rPr>
                <w:rFonts w:cstheme="minorHAnsi"/>
                <w:bCs/>
                <w:sz w:val="20"/>
                <w:szCs w:val="20"/>
              </w:rPr>
              <w:t>výchova k udržitelnému rozvoji</w:t>
            </w:r>
            <w:r w:rsidRPr="00BF5B96">
              <w:rPr>
                <w:rFonts w:cstheme="minorHAnsi"/>
                <w:bCs/>
                <w:sz w:val="20"/>
                <w:szCs w:val="20"/>
              </w:rPr>
              <w:t xml:space="preserve"> </w:t>
            </w:r>
          </w:p>
        </w:tc>
        <w:tc>
          <w:tcPr>
            <w:tcW w:w="709" w:type="dxa"/>
            <w:shd w:val="clear" w:color="auto" w:fill="C6D9F1" w:themeFill="text2" w:themeFillTint="33"/>
            <w:vAlign w:val="center"/>
          </w:tcPr>
          <w:p w14:paraId="7F33B290"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7D564435" w14:textId="77777777" w:rsidR="00565D7B" w:rsidRDefault="00565D7B" w:rsidP="00D803F5">
            <w:pPr>
              <w:jc w:val="center"/>
              <w:rPr>
                <w:sz w:val="20"/>
                <w:szCs w:val="20"/>
              </w:rPr>
            </w:pPr>
          </w:p>
        </w:tc>
        <w:tc>
          <w:tcPr>
            <w:tcW w:w="567" w:type="dxa"/>
            <w:shd w:val="clear" w:color="auto" w:fill="C6D9F1" w:themeFill="text2" w:themeFillTint="33"/>
            <w:vAlign w:val="center"/>
          </w:tcPr>
          <w:p w14:paraId="718395DE"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60196626"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tcPr>
          <w:p w14:paraId="4970AD6D" w14:textId="77777777" w:rsidR="00565D7B" w:rsidRPr="00BF5B96" w:rsidRDefault="00565D7B" w:rsidP="00D803F5">
            <w:pPr>
              <w:jc w:val="center"/>
              <w:rPr>
                <w:sz w:val="20"/>
                <w:szCs w:val="20"/>
              </w:rPr>
            </w:pPr>
          </w:p>
        </w:tc>
      </w:tr>
      <w:tr w:rsidR="00565D7B" w:rsidRPr="00BF5B96" w14:paraId="39FB9A47" w14:textId="77777777" w:rsidTr="00376C0E">
        <w:trPr>
          <w:jc w:val="center"/>
        </w:trPr>
        <w:tc>
          <w:tcPr>
            <w:tcW w:w="1134" w:type="dxa"/>
            <w:shd w:val="clear" w:color="auto" w:fill="C6D9F1" w:themeFill="text2" w:themeFillTint="33"/>
          </w:tcPr>
          <w:p w14:paraId="34643390" w14:textId="77777777" w:rsidR="00565D7B" w:rsidRPr="00BF5B96" w:rsidRDefault="00565D7B" w:rsidP="00D803F5">
            <w:pPr>
              <w:rPr>
                <w:b/>
                <w:sz w:val="20"/>
                <w:szCs w:val="20"/>
              </w:rPr>
            </w:pPr>
          </w:p>
        </w:tc>
        <w:tc>
          <w:tcPr>
            <w:tcW w:w="4111" w:type="dxa"/>
            <w:shd w:val="clear" w:color="auto" w:fill="C6D9F1" w:themeFill="text2" w:themeFillTint="33"/>
          </w:tcPr>
          <w:p w14:paraId="031AD95C" w14:textId="77777777" w:rsidR="00565D7B" w:rsidRPr="00BF5B96" w:rsidRDefault="00565D7B" w:rsidP="00D803F5">
            <w:pPr>
              <w:rPr>
                <w:rFonts w:cstheme="minorHAnsi"/>
                <w:bCs/>
                <w:sz w:val="20"/>
                <w:szCs w:val="20"/>
              </w:rPr>
            </w:pPr>
            <w:r>
              <w:rPr>
                <w:rFonts w:cstheme="minorHAnsi"/>
                <w:bCs/>
                <w:sz w:val="20"/>
                <w:szCs w:val="20"/>
              </w:rPr>
              <w:t>m</w:t>
            </w:r>
            <w:r w:rsidRPr="00342C4E">
              <w:rPr>
                <w:rFonts w:cstheme="minorHAnsi"/>
                <w:bCs/>
                <w:sz w:val="20"/>
                <w:szCs w:val="20"/>
              </w:rPr>
              <w:t>ediální gramotnost</w:t>
            </w:r>
          </w:p>
        </w:tc>
        <w:tc>
          <w:tcPr>
            <w:tcW w:w="709" w:type="dxa"/>
            <w:shd w:val="clear" w:color="auto" w:fill="C6D9F1" w:themeFill="text2" w:themeFillTint="33"/>
            <w:vAlign w:val="center"/>
          </w:tcPr>
          <w:p w14:paraId="381151D3"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0B7CD65D"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4F385592"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3F37AD30" w14:textId="77777777" w:rsidR="00565D7B" w:rsidRPr="00BF5B96" w:rsidRDefault="00565D7B" w:rsidP="00D803F5">
            <w:pPr>
              <w:jc w:val="center"/>
              <w:rPr>
                <w:sz w:val="20"/>
                <w:szCs w:val="20"/>
              </w:rPr>
            </w:pPr>
          </w:p>
        </w:tc>
        <w:tc>
          <w:tcPr>
            <w:tcW w:w="567" w:type="dxa"/>
            <w:shd w:val="clear" w:color="auto" w:fill="C6D9F1" w:themeFill="text2" w:themeFillTint="33"/>
          </w:tcPr>
          <w:p w14:paraId="55FBDA89" w14:textId="77777777" w:rsidR="00565D7B" w:rsidRDefault="00565D7B" w:rsidP="00D803F5">
            <w:pPr>
              <w:jc w:val="center"/>
              <w:rPr>
                <w:sz w:val="20"/>
                <w:szCs w:val="20"/>
              </w:rPr>
            </w:pPr>
          </w:p>
        </w:tc>
      </w:tr>
      <w:tr w:rsidR="00565D7B" w:rsidRPr="00BF5B96" w14:paraId="57561D8A" w14:textId="77777777" w:rsidTr="00376C0E">
        <w:trPr>
          <w:jc w:val="center"/>
        </w:trPr>
        <w:tc>
          <w:tcPr>
            <w:tcW w:w="1134" w:type="dxa"/>
            <w:shd w:val="clear" w:color="auto" w:fill="C6D9F1" w:themeFill="text2" w:themeFillTint="33"/>
          </w:tcPr>
          <w:p w14:paraId="045A6DD6" w14:textId="77777777" w:rsidR="00565D7B" w:rsidRPr="00BF5B96" w:rsidRDefault="00565D7B" w:rsidP="00D803F5">
            <w:pPr>
              <w:rPr>
                <w:b/>
                <w:sz w:val="20"/>
                <w:szCs w:val="20"/>
              </w:rPr>
            </w:pPr>
          </w:p>
        </w:tc>
        <w:tc>
          <w:tcPr>
            <w:tcW w:w="4111" w:type="dxa"/>
            <w:shd w:val="clear" w:color="auto" w:fill="C6D9F1" w:themeFill="text2" w:themeFillTint="33"/>
          </w:tcPr>
          <w:p w14:paraId="1C346EA1" w14:textId="77777777" w:rsidR="00565D7B" w:rsidRDefault="00565D7B" w:rsidP="00D803F5">
            <w:pPr>
              <w:rPr>
                <w:rFonts w:cstheme="minorHAnsi"/>
                <w:bCs/>
                <w:sz w:val="20"/>
                <w:szCs w:val="20"/>
              </w:rPr>
            </w:pPr>
            <w:r w:rsidRPr="00342C4E">
              <w:rPr>
                <w:rFonts w:cstheme="minorHAnsi"/>
                <w:bCs/>
                <w:sz w:val="20"/>
                <w:szCs w:val="20"/>
              </w:rPr>
              <w:t>rozvoj kompetencí dětí a žáků pro aktivní používání cizího jazyka</w:t>
            </w:r>
          </w:p>
        </w:tc>
        <w:tc>
          <w:tcPr>
            <w:tcW w:w="709" w:type="dxa"/>
            <w:shd w:val="clear" w:color="auto" w:fill="C6D9F1" w:themeFill="text2" w:themeFillTint="33"/>
            <w:vAlign w:val="center"/>
          </w:tcPr>
          <w:p w14:paraId="2284DFB2" w14:textId="77777777" w:rsidR="00565D7B" w:rsidRDefault="00565D7B" w:rsidP="00D803F5">
            <w:pPr>
              <w:jc w:val="center"/>
              <w:rPr>
                <w:sz w:val="20"/>
                <w:szCs w:val="20"/>
              </w:rPr>
            </w:pPr>
          </w:p>
        </w:tc>
        <w:tc>
          <w:tcPr>
            <w:tcW w:w="567" w:type="dxa"/>
            <w:shd w:val="clear" w:color="auto" w:fill="C6D9F1" w:themeFill="text2" w:themeFillTint="33"/>
            <w:vAlign w:val="center"/>
          </w:tcPr>
          <w:p w14:paraId="5E8674E5"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673F6F19"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0796003B" w14:textId="77777777" w:rsidR="00565D7B" w:rsidRDefault="00565D7B" w:rsidP="00D803F5">
            <w:pPr>
              <w:jc w:val="center"/>
              <w:rPr>
                <w:sz w:val="20"/>
                <w:szCs w:val="20"/>
              </w:rPr>
            </w:pPr>
          </w:p>
        </w:tc>
        <w:tc>
          <w:tcPr>
            <w:tcW w:w="567" w:type="dxa"/>
            <w:shd w:val="clear" w:color="auto" w:fill="C6D9F1" w:themeFill="text2" w:themeFillTint="33"/>
          </w:tcPr>
          <w:p w14:paraId="20938B5C" w14:textId="77777777" w:rsidR="00565D7B" w:rsidRDefault="00565D7B" w:rsidP="00D803F5">
            <w:pPr>
              <w:jc w:val="center"/>
              <w:rPr>
                <w:sz w:val="20"/>
                <w:szCs w:val="20"/>
              </w:rPr>
            </w:pPr>
          </w:p>
        </w:tc>
      </w:tr>
      <w:tr w:rsidR="00565D7B" w:rsidRPr="00BF5B96" w14:paraId="0F930B0B" w14:textId="77777777" w:rsidTr="00376C0E">
        <w:trPr>
          <w:jc w:val="center"/>
        </w:trPr>
        <w:tc>
          <w:tcPr>
            <w:tcW w:w="1134" w:type="dxa"/>
            <w:shd w:val="clear" w:color="auto" w:fill="C6D9F1" w:themeFill="text2" w:themeFillTint="33"/>
          </w:tcPr>
          <w:p w14:paraId="1DB81E29" w14:textId="77777777" w:rsidR="00565D7B" w:rsidRPr="00BF5B96" w:rsidRDefault="00565D7B" w:rsidP="00D803F5">
            <w:pPr>
              <w:rPr>
                <w:b/>
                <w:sz w:val="20"/>
                <w:szCs w:val="20"/>
              </w:rPr>
            </w:pPr>
          </w:p>
        </w:tc>
        <w:tc>
          <w:tcPr>
            <w:tcW w:w="4111" w:type="dxa"/>
            <w:shd w:val="clear" w:color="auto" w:fill="C6D9F1" w:themeFill="text2" w:themeFillTint="33"/>
          </w:tcPr>
          <w:p w14:paraId="3B69DB5E" w14:textId="77777777" w:rsidR="00565D7B" w:rsidRDefault="00565D7B" w:rsidP="00D803F5">
            <w:pPr>
              <w:rPr>
                <w:rFonts w:cstheme="minorHAnsi"/>
                <w:bCs/>
                <w:sz w:val="20"/>
                <w:szCs w:val="20"/>
              </w:rPr>
            </w:pPr>
            <w:r w:rsidRPr="00342C4E">
              <w:rPr>
                <w:rFonts w:cstheme="minorHAnsi"/>
                <w:bCs/>
                <w:sz w:val="20"/>
                <w:szCs w:val="20"/>
              </w:rPr>
              <w:t>rozvoj českého jazyka u dětí a žáků s nedostatečnou znalostí</w:t>
            </w:r>
          </w:p>
        </w:tc>
        <w:tc>
          <w:tcPr>
            <w:tcW w:w="709" w:type="dxa"/>
            <w:shd w:val="clear" w:color="auto" w:fill="C6D9F1" w:themeFill="text2" w:themeFillTint="33"/>
            <w:vAlign w:val="center"/>
          </w:tcPr>
          <w:p w14:paraId="67118222" w14:textId="77777777" w:rsidR="00565D7B" w:rsidRDefault="00565D7B" w:rsidP="00D803F5">
            <w:pPr>
              <w:jc w:val="center"/>
              <w:rPr>
                <w:sz w:val="20"/>
                <w:szCs w:val="20"/>
              </w:rPr>
            </w:pPr>
          </w:p>
        </w:tc>
        <w:tc>
          <w:tcPr>
            <w:tcW w:w="567" w:type="dxa"/>
            <w:shd w:val="clear" w:color="auto" w:fill="C6D9F1" w:themeFill="text2" w:themeFillTint="33"/>
            <w:vAlign w:val="center"/>
          </w:tcPr>
          <w:p w14:paraId="25BA3C27"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74A269EC"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15C68710" w14:textId="77777777" w:rsidR="00565D7B" w:rsidRDefault="00565D7B" w:rsidP="00D803F5">
            <w:pPr>
              <w:jc w:val="center"/>
              <w:rPr>
                <w:sz w:val="20"/>
                <w:szCs w:val="20"/>
              </w:rPr>
            </w:pPr>
          </w:p>
        </w:tc>
        <w:tc>
          <w:tcPr>
            <w:tcW w:w="567" w:type="dxa"/>
            <w:shd w:val="clear" w:color="auto" w:fill="C6D9F1" w:themeFill="text2" w:themeFillTint="33"/>
          </w:tcPr>
          <w:p w14:paraId="7C381BE5" w14:textId="77777777" w:rsidR="00565D7B" w:rsidRDefault="00565D7B" w:rsidP="00D803F5">
            <w:pPr>
              <w:jc w:val="center"/>
              <w:rPr>
                <w:sz w:val="20"/>
                <w:szCs w:val="20"/>
              </w:rPr>
            </w:pPr>
          </w:p>
        </w:tc>
      </w:tr>
      <w:tr w:rsidR="00565D7B" w:rsidRPr="00BF5B96" w14:paraId="51BDA126" w14:textId="77777777" w:rsidTr="00376C0E">
        <w:trPr>
          <w:jc w:val="center"/>
        </w:trPr>
        <w:tc>
          <w:tcPr>
            <w:tcW w:w="1134" w:type="dxa"/>
            <w:shd w:val="clear" w:color="auto" w:fill="C6D9F1" w:themeFill="text2" w:themeFillTint="33"/>
          </w:tcPr>
          <w:p w14:paraId="171B5960" w14:textId="77777777" w:rsidR="00565D7B" w:rsidRPr="00BF5B96" w:rsidRDefault="00565D7B" w:rsidP="00D803F5">
            <w:pPr>
              <w:rPr>
                <w:b/>
                <w:sz w:val="20"/>
                <w:szCs w:val="20"/>
              </w:rPr>
            </w:pPr>
          </w:p>
        </w:tc>
        <w:tc>
          <w:tcPr>
            <w:tcW w:w="4111" w:type="dxa"/>
            <w:shd w:val="clear" w:color="auto" w:fill="C6D9F1" w:themeFill="text2" w:themeFillTint="33"/>
          </w:tcPr>
          <w:p w14:paraId="0F406A15" w14:textId="77777777" w:rsidR="00565D7B" w:rsidRDefault="00565D7B" w:rsidP="00D803F5">
            <w:pPr>
              <w:rPr>
                <w:rFonts w:cstheme="minorHAnsi"/>
                <w:bCs/>
                <w:sz w:val="20"/>
                <w:szCs w:val="20"/>
              </w:rPr>
            </w:pPr>
            <w:r w:rsidRPr="00342C4E">
              <w:rPr>
                <w:rFonts w:cstheme="minorHAnsi"/>
                <w:bCs/>
                <w:sz w:val="20"/>
                <w:szCs w:val="20"/>
              </w:rPr>
              <w:t>rozvoj vztahu k místu, kde děti a žáci žijí, mezigenerační soužití</w:t>
            </w:r>
          </w:p>
        </w:tc>
        <w:tc>
          <w:tcPr>
            <w:tcW w:w="709" w:type="dxa"/>
            <w:shd w:val="clear" w:color="auto" w:fill="C6D9F1" w:themeFill="text2" w:themeFillTint="33"/>
            <w:vAlign w:val="center"/>
          </w:tcPr>
          <w:p w14:paraId="35324F91" w14:textId="77777777" w:rsidR="00565D7B" w:rsidRDefault="00565D7B" w:rsidP="00D803F5">
            <w:pPr>
              <w:jc w:val="center"/>
              <w:rPr>
                <w:sz w:val="20"/>
                <w:szCs w:val="20"/>
              </w:rPr>
            </w:pPr>
          </w:p>
        </w:tc>
        <w:tc>
          <w:tcPr>
            <w:tcW w:w="567" w:type="dxa"/>
            <w:shd w:val="clear" w:color="auto" w:fill="C6D9F1" w:themeFill="text2" w:themeFillTint="33"/>
            <w:vAlign w:val="center"/>
          </w:tcPr>
          <w:p w14:paraId="66234065" w14:textId="77777777" w:rsidR="00565D7B" w:rsidRPr="00BF5B96" w:rsidRDefault="00565D7B" w:rsidP="00D803F5">
            <w:pPr>
              <w:jc w:val="center"/>
              <w:rPr>
                <w:sz w:val="20"/>
                <w:szCs w:val="20"/>
              </w:rPr>
            </w:pPr>
          </w:p>
        </w:tc>
        <w:tc>
          <w:tcPr>
            <w:tcW w:w="567" w:type="dxa"/>
            <w:shd w:val="clear" w:color="auto" w:fill="C6D9F1" w:themeFill="text2" w:themeFillTint="33"/>
            <w:vAlign w:val="center"/>
          </w:tcPr>
          <w:p w14:paraId="716A50E9" w14:textId="77777777" w:rsidR="00565D7B" w:rsidRPr="00BF5B96" w:rsidRDefault="00565D7B" w:rsidP="00D803F5">
            <w:pPr>
              <w:jc w:val="center"/>
              <w:rPr>
                <w:sz w:val="20"/>
                <w:szCs w:val="20"/>
              </w:rPr>
            </w:pPr>
          </w:p>
        </w:tc>
        <w:tc>
          <w:tcPr>
            <w:tcW w:w="709" w:type="dxa"/>
            <w:shd w:val="clear" w:color="auto" w:fill="C6D9F1" w:themeFill="text2" w:themeFillTint="33"/>
            <w:vAlign w:val="center"/>
          </w:tcPr>
          <w:p w14:paraId="16AEDBE8" w14:textId="77777777" w:rsidR="00565D7B" w:rsidRDefault="00565D7B" w:rsidP="00D803F5">
            <w:pPr>
              <w:jc w:val="center"/>
              <w:rPr>
                <w:sz w:val="20"/>
                <w:szCs w:val="20"/>
              </w:rPr>
            </w:pPr>
          </w:p>
        </w:tc>
        <w:tc>
          <w:tcPr>
            <w:tcW w:w="567" w:type="dxa"/>
            <w:shd w:val="clear" w:color="auto" w:fill="C6D9F1" w:themeFill="text2" w:themeFillTint="33"/>
          </w:tcPr>
          <w:p w14:paraId="4D36FE11" w14:textId="77777777" w:rsidR="00565D7B" w:rsidRDefault="00565D7B" w:rsidP="00D803F5">
            <w:pPr>
              <w:jc w:val="center"/>
              <w:rPr>
                <w:sz w:val="20"/>
                <w:szCs w:val="20"/>
              </w:rPr>
            </w:pPr>
          </w:p>
        </w:tc>
      </w:tr>
      <w:tr w:rsidR="00565D7B" w:rsidRPr="00BF5B96" w14:paraId="54D91947" w14:textId="77777777" w:rsidTr="00376C0E">
        <w:trPr>
          <w:jc w:val="center"/>
        </w:trPr>
        <w:tc>
          <w:tcPr>
            <w:tcW w:w="1134" w:type="dxa"/>
            <w:shd w:val="clear" w:color="auto" w:fill="C6D9F1" w:themeFill="text2" w:themeFillTint="33"/>
          </w:tcPr>
          <w:p w14:paraId="72DC19E0" w14:textId="77777777" w:rsidR="00565D7B" w:rsidRPr="00BF5B96" w:rsidRDefault="00565D7B" w:rsidP="00D803F5">
            <w:pPr>
              <w:rPr>
                <w:b/>
                <w:sz w:val="20"/>
                <w:szCs w:val="20"/>
              </w:rPr>
            </w:pPr>
          </w:p>
        </w:tc>
        <w:tc>
          <w:tcPr>
            <w:tcW w:w="4111" w:type="dxa"/>
            <w:shd w:val="clear" w:color="auto" w:fill="C6D9F1" w:themeFill="text2" w:themeFillTint="33"/>
          </w:tcPr>
          <w:p w14:paraId="00D995DF" w14:textId="77777777" w:rsidR="00565D7B" w:rsidRPr="00342C4E" w:rsidRDefault="00565D7B" w:rsidP="00D803F5">
            <w:pPr>
              <w:rPr>
                <w:rFonts w:cstheme="minorHAnsi"/>
                <w:bCs/>
                <w:sz w:val="20"/>
                <w:szCs w:val="20"/>
              </w:rPr>
            </w:pPr>
            <w:r w:rsidRPr="00342C4E">
              <w:rPr>
                <w:rFonts w:cstheme="minorHAnsi"/>
                <w:bCs/>
                <w:sz w:val="20"/>
                <w:szCs w:val="20"/>
              </w:rPr>
              <w:t>Wellbeing</w:t>
            </w:r>
          </w:p>
        </w:tc>
        <w:tc>
          <w:tcPr>
            <w:tcW w:w="709" w:type="dxa"/>
            <w:shd w:val="clear" w:color="auto" w:fill="C6D9F1" w:themeFill="text2" w:themeFillTint="33"/>
            <w:vAlign w:val="center"/>
          </w:tcPr>
          <w:p w14:paraId="36574A47" w14:textId="77777777" w:rsidR="00565D7B" w:rsidRDefault="00565D7B" w:rsidP="00D803F5">
            <w:pPr>
              <w:jc w:val="center"/>
              <w:rPr>
                <w:sz w:val="20"/>
                <w:szCs w:val="20"/>
              </w:rPr>
            </w:pPr>
            <w:r>
              <w:rPr>
                <w:sz w:val="20"/>
                <w:szCs w:val="20"/>
              </w:rPr>
              <w:t>x</w:t>
            </w:r>
          </w:p>
        </w:tc>
        <w:tc>
          <w:tcPr>
            <w:tcW w:w="567" w:type="dxa"/>
            <w:shd w:val="clear" w:color="auto" w:fill="C6D9F1" w:themeFill="text2" w:themeFillTint="33"/>
            <w:vAlign w:val="center"/>
          </w:tcPr>
          <w:p w14:paraId="4DC95D76" w14:textId="77777777" w:rsidR="00565D7B" w:rsidRPr="00BF5B96" w:rsidRDefault="00565D7B" w:rsidP="00D803F5">
            <w:pPr>
              <w:jc w:val="center"/>
              <w:rPr>
                <w:sz w:val="20"/>
                <w:szCs w:val="20"/>
              </w:rPr>
            </w:pPr>
            <w:r>
              <w:rPr>
                <w:sz w:val="20"/>
                <w:szCs w:val="20"/>
              </w:rPr>
              <w:t>x</w:t>
            </w:r>
          </w:p>
        </w:tc>
        <w:tc>
          <w:tcPr>
            <w:tcW w:w="567" w:type="dxa"/>
            <w:shd w:val="clear" w:color="auto" w:fill="C6D9F1" w:themeFill="text2" w:themeFillTint="33"/>
            <w:vAlign w:val="center"/>
          </w:tcPr>
          <w:p w14:paraId="41134ABD" w14:textId="77777777" w:rsidR="00565D7B" w:rsidRPr="00BF5B96" w:rsidRDefault="00565D7B" w:rsidP="00D803F5">
            <w:pPr>
              <w:jc w:val="center"/>
              <w:rPr>
                <w:sz w:val="20"/>
                <w:szCs w:val="20"/>
              </w:rPr>
            </w:pPr>
            <w:r>
              <w:rPr>
                <w:sz w:val="20"/>
                <w:szCs w:val="20"/>
              </w:rPr>
              <w:t>x</w:t>
            </w:r>
          </w:p>
        </w:tc>
        <w:tc>
          <w:tcPr>
            <w:tcW w:w="709" w:type="dxa"/>
            <w:shd w:val="clear" w:color="auto" w:fill="C6D9F1" w:themeFill="text2" w:themeFillTint="33"/>
            <w:vAlign w:val="center"/>
          </w:tcPr>
          <w:p w14:paraId="1C270A75" w14:textId="77777777" w:rsidR="00565D7B" w:rsidRDefault="00565D7B" w:rsidP="00D803F5">
            <w:pPr>
              <w:jc w:val="center"/>
              <w:rPr>
                <w:sz w:val="20"/>
                <w:szCs w:val="20"/>
              </w:rPr>
            </w:pPr>
            <w:r>
              <w:rPr>
                <w:sz w:val="20"/>
                <w:szCs w:val="20"/>
              </w:rPr>
              <w:t>x</w:t>
            </w:r>
          </w:p>
        </w:tc>
        <w:tc>
          <w:tcPr>
            <w:tcW w:w="567" w:type="dxa"/>
            <w:shd w:val="clear" w:color="auto" w:fill="C6D9F1" w:themeFill="text2" w:themeFillTint="33"/>
          </w:tcPr>
          <w:p w14:paraId="20C8DD28" w14:textId="77777777" w:rsidR="00565D7B" w:rsidRDefault="00565D7B" w:rsidP="00D803F5">
            <w:pPr>
              <w:jc w:val="center"/>
              <w:rPr>
                <w:sz w:val="20"/>
                <w:szCs w:val="20"/>
              </w:rPr>
            </w:pPr>
            <w:r>
              <w:rPr>
                <w:sz w:val="20"/>
                <w:szCs w:val="20"/>
              </w:rPr>
              <w:t>x</w:t>
            </w:r>
          </w:p>
        </w:tc>
      </w:tr>
    </w:tbl>
    <w:p w14:paraId="27AB9927" w14:textId="77777777" w:rsidR="00565D7B" w:rsidRDefault="00565D7B" w:rsidP="00565D7B">
      <w:pPr>
        <w:jc w:val="center"/>
        <w:rPr>
          <w:b/>
          <w:sz w:val="24"/>
        </w:rPr>
      </w:pPr>
    </w:p>
    <w:p w14:paraId="3198448F" w14:textId="77777777" w:rsidR="00565D7B" w:rsidRPr="00EE3785" w:rsidRDefault="00565D7B" w:rsidP="00565D7B">
      <w:pPr>
        <w:rPr>
          <w:b/>
        </w:rPr>
      </w:pPr>
      <w:r w:rsidRPr="00EE3785">
        <w:rPr>
          <w:b/>
        </w:rPr>
        <w:t>Priorita 3. ZÁJMOVÉ A NEFORMÁLNÍ VZDĚLÁVÁNÍ</w:t>
      </w:r>
    </w:p>
    <w:tbl>
      <w:tblPr>
        <w:tblStyle w:val="Mkatabulky"/>
        <w:tblW w:w="0" w:type="auto"/>
        <w:shd w:val="clear" w:color="auto" w:fill="F2DBDB" w:themeFill="accent2" w:themeFillTint="33"/>
        <w:tblLook w:val="04A0" w:firstRow="1" w:lastRow="0" w:firstColumn="1" w:lastColumn="0" w:noHBand="0" w:noVBand="1"/>
      </w:tblPr>
      <w:tblGrid>
        <w:gridCol w:w="1792"/>
        <w:gridCol w:w="7127"/>
      </w:tblGrid>
      <w:tr w:rsidR="00565D7B" w:rsidRPr="00EE3785" w14:paraId="7DBE69D7" w14:textId="77777777" w:rsidTr="00D803F5">
        <w:tc>
          <w:tcPr>
            <w:tcW w:w="1809" w:type="dxa"/>
            <w:shd w:val="clear" w:color="auto" w:fill="F2DBDB" w:themeFill="accent2" w:themeFillTint="33"/>
          </w:tcPr>
          <w:p w14:paraId="398AEA68" w14:textId="77777777" w:rsidR="00565D7B" w:rsidRPr="00EE3785" w:rsidRDefault="00565D7B" w:rsidP="00D803F5">
            <w:pPr>
              <w:rPr>
                <w:b/>
              </w:rPr>
            </w:pPr>
            <w:r w:rsidRPr="00EE3785">
              <w:rPr>
                <w:b/>
              </w:rPr>
              <w:t>PRIORITA</w:t>
            </w:r>
          </w:p>
        </w:tc>
        <w:tc>
          <w:tcPr>
            <w:tcW w:w="7371" w:type="dxa"/>
            <w:shd w:val="clear" w:color="auto" w:fill="F2DBDB" w:themeFill="accent2" w:themeFillTint="33"/>
          </w:tcPr>
          <w:p w14:paraId="214F640F" w14:textId="77777777" w:rsidR="00565D7B" w:rsidRPr="00EE3785" w:rsidRDefault="00565D7B" w:rsidP="00D803F5">
            <w:pPr>
              <w:rPr>
                <w:b/>
              </w:rPr>
            </w:pPr>
            <w:r w:rsidRPr="00EE3785">
              <w:rPr>
                <w:b/>
              </w:rPr>
              <w:t>3. Zájmové a neformální vzdělávání</w:t>
            </w:r>
          </w:p>
        </w:tc>
      </w:tr>
      <w:tr w:rsidR="00565D7B" w14:paraId="7077E803" w14:textId="77777777" w:rsidTr="00D803F5">
        <w:tc>
          <w:tcPr>
            <w:tcW w:w="1809" w:type="dxa"/>
            <w:shd w:val="clear" w:color="auto" w:fill="F2DBDB" w:themeFill="accent2" w:themeFillTint="33"/>
          </w:tcPr>
          <w:p w14:paraId="0CEF4782" w14:textId="77777777" w:rsidR="00565D7B" w:rsidRPr="00EE3785" w:rsidRDefault="00565D7B" w:rsidP="00D803F5">
            <w:pPr>
              <w:rPr>
                <w:b/>
              </w:rPr>
            </w:pPr>
            <w:r w:rsidRPr="00EE3785">
              <w:rPr>
                <w:b/>
              </w:rPr>
              <w:t>Cíl a jeho popis</w:t>
            </w:r>
          </w:p>
        </w:tc>
        <w:tc>
          <w:tcPr>
            <w:tcW w:w="7371" w:type="dxa"/>
            <w:shd w:val="clear" w:color="auto" w:fill="F2DBDB" w:themeFill="accent2" w:themeFillTint="33"/>
          </w:tcPr>
          <w:p w14:paraId="5296F701" w14:textId="77777777" w:rsidR="00565D7B" w:rsidRPr="00795BB7" w:rsidRDefault="00565D7B" w:rsidP="00D803F5">
            <w:pPr>
              <w:rPr>
                <w:rFonts w:ascii="Calibri" w:eastAsia="Calibri" w:hAnsi="Calibri" w:cs="Times New Roman"/>
                <w:b/>
                <w:bCs/>
              </w:rPr>
            </w:pPr>
            <w:r w:rsidRPr="00795BB7">
              <w:rPr>
                <w:rFonts w:ascii="Calibri" w:eastAsia="Calibri" w:hAnsi="Calibri" w:cs="Times New Roman"/>
                <w:b/>
                <w:bCs/>
              </w:rPr>
              <w:t>3.1 Podpora zájmového a neformálního vzdělávání včetně aktivit zajišťující podmínky pro rozvoj kulturního, hudebního a sportovního povědomí a vyjádření dětí</w:t>
            </w:r>
          </w:p>
          <w:p w14:paraId="048EC4B9" w14:textId="77777777" w:rsidR="00565D7B" w:rsidRDefault="00565D7B" w:rsidP="00D803F5"/>
          <w:p w14:paraId="741D9B23" w14:textId="77777777" w:rsidR="00565D7B" w:rsidRPr="00392D30" w:rsidRDefault="00565D7B" w:rsidP="00D803F5">
            <w:r>
              <w:t xml:space="preserve">Projekty/aktivity v této části MAP budou zaměřeny na vytvoření nových a podporu stávajících zájmových a sportovních kroužků, vzdělávání pracovníků a vedoucích pracovníků z oblasti zájmového a neformálního vzdělávání, výměnu zkušeností a dobré praxe s ostatními subjekty, stáže. Cíl bude dále naplňován podporou personálního zajištění a nákup materiálu nezbytného pro činnost. Nabídka aktivit by měla být realizována v inovativních a rozmanitých formách reagujících na potřeby moderní společnosti a bezbariérově. </w:t>
            </w:r>
            <w:r w:rsidRPr="00392D30">
              <w:t>Zároveň bude kladen důraz na rovný přístup ke všem dětem bez ohledu na jejich sociální či ekonomické zázemí, aby měla každá možnost zapojit se do zájmových a neformálních aktivit</w:t>
            </w:r>
            <w:r>
              <w:t>.</w:t>
            </w:r>
          </w:p>
          <w:p w14:paraId="2ED574D1" w14:textId="77777777" w:rsidR="00565D7B" w:rsidRDefault="00565D7B" w:rsidP="00D803F5"/>
          <w:p w14:paraId="4DEF4D5E" w14:textId="77777777" w:rsidR="00565D7B" w:rsidRDefault="00565D7B" w:rsidP="00D803F5">
            <w:r w:rsidRPr="00EE3785">
              <w:rPr>
                <w:i/>
              </w:rPr>
              <w:t xml:space="preserve">Vzdělávání není zajištěno pouze školami, ale probíhá také pod hlavičkou řady dalších organizací </w:t>
            </w:r>
            <w:r w:rsidRPr="00F96BD3">
              <w:rPr>
                <w:i/>
                <w:iCs/>
              </w:rPr>
              <w:t>(knihovny, ZUŠ, neziskové organizace, spolky</w:t>
            </w:r>
            <w:r>
              <w:rPr>
                <w:i/>
                <w:iCs/>
              </w:rPr>
              <w:t xml:space="preserve"> </w:t>
            </w:r>
            <w:r w:rsidRPr="00F96BD3">
              <w:rPr>
                <w:i/>
                <w:iCs/>
              </w:rPr>
              <w:t>apod.).</w:t>
            </w:r>
            <w:r w:rsidRPr="00EE3785">
              <w:rPr>
                <w:i/>
              </w:rPr>
              <w:t xml:space="preserve">  Velká část aktivit realizovaných těmito subjekty přispívá k dosahování základních kompetencí obsažených ve školních vzdělávacích </w:t>
            </w:r>
            <w:r>
              <w:rPr>
                <w:i/>
              </w:rPr>
              <w:t>programech</w:t>
            </w:r>
            <w:r w:rsidRPr="00EE3785">
              <w:rPr>
                <w:i/>
              </w:rPr>
              <w:t xml:space="preserve"> škol v ORP Litvínov. Podle analýzy část aktivit nemůže být realizována díky chybějícím finančním prostředkům na zajištění vedoucích a provozní náklady zejména v počáteční fázi jejich činnosti, navíc </w:t>
            </w:r>
            <w:r w:rsidRPr="0076698C">
              <w:rPr>
                <w:i/>
              </w:rPr>
              <w:t xml:space="preserve">pro část </w:t>
            </w:r>
            <w:r>
              <w:rPr>
                <w:i/>
              </w:rPr>
              <w:t>účastníků</w:t>
            </w:r>
            <w:r w:rsidRPr="0076698C">
              <w:rPr>
                <w:i/>
              </w:rPr>
              <w:t xml:space="preserve"> je </w:t>
            </w:r>
            <w:r w:rsidRPr="00E145F9">
              <w:rPr>
                <w:i/>
              </w:rPr>
              <w:t xml:space="preserve">platba za účast v mimoškolním a zájmovém vzdělávání výraznou </w:t>
            </w:r>
            <w:r w:rsidRPr="00392D30">
              <w:rPr>
                <w:i/>
              </w:rPr>
              <w:t>bariérou. V rámci této priority se bude podpora vztahovat také na Středisko volného času Smajlík (pod Scholou Humanitas), jehož zřizovatelem je Město Litvínov. Cílem je zachování širokého programového rejstříku střediska.</w:t>
            </w:r>
          </w:p>
        </w:tc>
      </w:tr>
      <w:tr w:rsidR="00565D7B" w14:paraId="02DD4E30" w14:textId="77777777" w:rsidTr="00D803F5">
        <w:tc>
          <w:tcPr>
            <w:tcW w:w="1809" w:type="dxa"/>
            <w:shd w:val="clear" w:color="auto" w:fill="F2DBDB" w:themeFill="accent2" w:themeFillTint="33"/>
          </w:tcPr>
          <w:p w14:paraId="430CA543" w14:textId="77777777" w:rsidR="00565D7B" w:rsidRDefault="00565D7B" w:rsidP="00D803F5">
            <w:pPr>
              <w:rPr>
                <w:b/>
              </w:rPr>
            </w:pPr>
            <w:r w:rsidRPr="00137C06">
              <w:rPr>
                <w:b/>
              </w:rPr>
              <w:t>Vazba</w:t>
            </w:r>
            <w:r>
              <w:rPr>
                <w:b/>
              </w:rPr>
              <w:t xml:space="preserve"> na</w:t>
            </w:r>
            <w:r w:rsidRPr="00137C06">
              <w:rPr>
                <w:b/>
              </w:rPr>
              <w:t xml:space="preserve"> téma</w:t>
            </w:r>
            <w:r>
              <w:rPr>
                <w:b/>
              </w:rPr>
              <w:t>ta</w:t>
            </w:r>
          </w:p>
          <w:p w14:paraId="572CE403" w14:textId="77777777" w:rsidR="00565D7B" w:rsidRPr="00EE3785" w:rsidRDefault="00565D7B" w:rsidP="00D803F5">
            <w:pPr>
              <w:rPr>
                <w:b/>
              </w:rPr>
            </w:pPr>
          </w:p>
        </w:tc>
        <w:tc>
          <w:tcPr>
            <w:tcW w:w="7371" w:type="dxa"/>
            <w:shd w:val="clear" w:color="auto" w:fill="F2DBDB" w:themeFill="accent2" w:themeFillTint="33"/>
          </w:tcPr>
          <w:p w14:paraId="70343DC6" w14:textId="77777777" w:rsidR="00565D7B" w:rsidRDefault="00565D7B" w:rsidP="002D2272">
            <w:pPr>
              <w:spacing w:before="0"/>
            </w:pPr>
            <w:r>
              <w:t>KT – průřez všemi klíčovými tématy</w:t>
            </w:r>
          </w:p>
          <w:p w14:paraId="1F32CA58" w14:textId="77777777" w:rsidR="00565D7B" w:rsidRDefault="00565D7B" w:rsidP="002D2272">
            <w:pPr>
              <w:spacing w:before="0"/>
              <w:rPr>
                <w:rFonts w:cstheme="minorHAnsi"/>
              </w:rPr>
            </w:pPr>
            <w:r>
              <w:t xml:space="preserve">PT – </w:t>
            </w:r>
            <w:r>
              <w:rPr>
                <w:rFonts w:cstheme="minorHAnsi"/>
              </w:rPr>
              <w:t>průřez všemi průřezovými tématy</w:t>
            </w:r>
          </w:p>
          <w:p w14:paraId="7A895DB8" w14:textId="77777777" w:rsidR="00565D7B" w:rsidRDefault="00565D7B" w:rsidP="002D2272">
            <w:pPr>
              <w:spacing w:before="0"/>
            </w:pPr>
            <w:r>
              <w:rPr>
                <w:rFonts w:cstheme="minorHAnsi"/>
              </w:rPr>
              <w:t>VT – průřez všemi volitelnými tématy</w:t>
            </w:r>
          </w:p>
        </w:tc>
      </w:tr>
      <w:tr w:rsidR="00565D7B" w14:paraId="6E679DCD" w14:textId="77777777" w:rsidTr="00D803F5">
        <w:tc>
          <w:tcPr>
            <w:tcW w:w="1809" w:type="dxa"/>
            <w:shd w:val="clear" w:color="auto" w:fill="F2DBDB" w:themeFill="accent2" w:themeFillTint="33"/>
          </w:tcPr>
          <w:p w14:paraId="7F0D421A" w14:textId="77777777" w:rsidR="00565D7B" w:rsidRPr="00EE3785" w:rsidRDefault="00565D7B" w:rsidP="00D803F5">
            <w:pPr>
              <w:rPr>
                <w:b/>
              </w:rPr>
            </w:pPr>
            <w:r>
              <w:rPr>
                <w:b/>
              </w:rPr>
              <w:t>Ind</w:t>
            </w:r>
            <w:r w:rsidRPr="00EE3785">
              <w:rPr>
                <w:b/>
              </w:rPr>
              <w:t>ikátory</w:t>
            </w:r>
            <w:r w:rsidRPr="00570991">
              <w:rPr>
                <w:b/>
                <w:highlight w:val="yellow"/>
              </w:rPr>
              <w:t xml:space="preserve"> </w:t>
            </w:r>
          </w:p>
        </w:tc>
        <w:tc>
          <w:tcPr>
            <w:tcW w:w="7371" w:type="dxa"/>
            <w:shd w:val="clear" w:color="auto" w:fill="F2DBDB" w:themeFill="accent2" w:themeFillTint="33"/>
          </w:tcPr>
          <w:p w14:paraId="3AADE844" w14:textId="77777777" w:rsidR="00565D7B" w:rsidRDefault="00565D7B" w:rsidP="002D2272">
            <w:pPr>
              <w:spacing w:before="0"/>
            </w:pPr>
            <w:r>
              <w:t>Počet zapojených subjektů</w:t>
            </w:r>
          </w:p>
          <w:p w14:paraId="3CB45D2F" w14:textId="77777777" w:rsidR="00565D7B" w:rsidRDefault="00565D7B" w:rsidP="002D2272">
            <w:pPr>
              <w:spacing w:before="0"/>
            </w:pPr>
            <w:r>
              <w:t>Počet aktivit zájmového a neformálního vzdělávání</w:t>
            </w:r>
          </w:p>
        </w:tc>
      </w:tr>
      <w:tr w:rsidR="00565D7B" w14:paraId="560622A4" w14:textId="77777777" w:rsidTr="00D803F5">
        <w:tc>
          <w:tcPr>
            <w:tcW w:w="1809" w:type="dxa"/>
            <w:shd w:val="clear" w:color="auto" w:fill="F2DBDB" w:themeFill="accent2" w:themeFillTint="33"/>
          </w:tcPr>
          <w:p w14:paraId="181DB77D" w14:textId="77777777" w:rsidR="00565D7B" w:rsidRPr="006F799F" w:rsidRDefault="00565D7B" w:rsidP="00D803F5">
            <w:pPr>
              <w:rPr>
                <w:b/>
              </w:rPr>
            </w:pPr>
            <w:r w:rsidRPr="006F799F">
              <w:rPr>
                <w:b/>
              </w:rPr>
              <w:t xml:space="preserve">Aktivity </w:t>
            </w:r>
            <w:r>
              <w:rPr>
                <w:b/>
              </w:rPr>
              <w:t>subjektů neformálního vzdělávání</w:t>
            </w:r>
          </w:p>
          <w:p w14:paraId="4714ED2F" w14:textId="77777777" w:rsidR="00565D7B" w:rsidRDefault="00565D7B" w:rsidP="00D803F5">
            <w:pPr>
              <w:rPr>
                <w:b/>
              </w:rPr>
            </w:pPr>
            <w:r w:rsidRPr="006F799F">
              <w:rPr>
                <w:bCs/>
              </w:rPr>
              <w:lastRenderedPageBreak/>
              <w:t>(jedná se o příklady realizace aktivit)</w:t>
            </w:r>
          </w:p>
        </w:tc>
        <w:tc>
          <w:tcPr>
            <w:tcW w:w="7371" w:type="dxa"/>
            <w:shd w:val="clear" w:color="auto" w:fill="F2DBDB" w:themeFill="accent2" w:themeFillTint="33"/>
          </w:tcPr>
          <w:p w14:paraId="08DBF573" w14:textId="77777777" w:rsidR="00565D7B" w:rsidRDefault="00565D7B" w:rsidP="002D596D">
            <w:pPr>
              <w:pStyle w:val="Odstavecseseznamem"/>
              <w:numPr>
                <w:ilvl w:val="0"/>
                <w:numId w:val="74"/>
              </w:numPr>
              <w:spacing w:before="0"/>
            </w:pPr>
            <w:r>
              <w:lastRenderedPageBreak/>
              <w:t>Aktivity na podporu nových kulturních, společenských a sportovních akcí pro rodiče dětí a žáků a pro širokou veřejnost</w:t>
            </w:r>
          </w:p>
          <w:p w14:paraId="7963FA4A" w14:textId="77777777" w:rsidR="00565D7B" w:rsidRDefault="00565D7B" w:rsidP="002D596D">
            <w:pPr>
              <w:pStyle w:val="Odstavecseseznamem"/>
              <w:numPr>
                <w:ilvl w:val="0"/>
                <w:numId w:val="74"/>
              </w:numPr>
              <w:spacing w:before="0"/>
            </w:pPr>
            <w:r>
              <w:t xml:space="preserve">Vznik Badatelského hnízda v Městské knihovně Litvínov, rozvoj spolupráce s Nadací RSJ </w:t>
            </w:r>
          </w:p>
          <w:p w14:paraId="0B85EDF5" w14:textId="77777777" w:rsidR="00565D7B" w:rsidRDefault="00565D7B" w:rsidP="002D596D">
            <w:pPr>
              <w:pStyle w:val="Odstavecseseznamem"/>
              <w:numPr>
                <w:ilvl w:val="0"/>
                <w:numId w:val="74"/>
              </w:numPr>
              <w:spacing w:before="0"/>
            </w:pPr>
            <w:r>
              <w:lastRenderedPageBreak/>
              <w:t>Aktivity na podporu stávajících kulturních společenských a sportovních akcí pro rodiče dětí a žáků a pro širokou veřejnost</w:t>
            </w:r>
          </w:p>
          <w:p w14:paraId="2C069A42" w14:textId="77777777" w:rsidR="00565D7B" w:rsidRDefault="00565D7B" w:rsidP="002D596D">
            <w:pPr>
              <w:pStyle w:val="Odstavecseseznamem"/>
              <w:numPr>
                <w:ilvl w:val="0"/>
                <w:numId w:val="74"/>
              </w:numPr>
              <w:spacing w:before="0"/>
            </w:pPr>
            <w:r>
              <w:t>S</w:t>
            </w:r>
            <w:r w:rsidRPr="0022147E">
              <w:t>outěže</w:t>
            </w:r>
            <w:r>
              <w:t>, výlety, besedy</w:t>
            </w:r>
          </w:p>
          <w:p w14:paraId="1458B00B" w14:textId="77777777" w:rsidR="00565D7B" w:rsidRDefault="00565D7B" w:rsidP="002D596D">
            <w:pPr>
              <w:pStyle w:val="Odstavecseseznamem"/>
              <w:numPr>
                <w:ilvl w:val="0"/>
                <w:numId w:val="74"/>
              </w:numPr>
              <w:spacing w:before="0"/>
            </w:pPr>
            <w:r>
              <w:t>Vytvoření nových a podpora stávajících kroužků</w:t>
            </w:r>
          </w:p>
          <w:p w14:paraId="29665636" w14:textId="77777777" w:rsidR="00565D7B" w:rsidRDefault="00565D7B" w:rsidP="002D596D">
            <w:pPr>
              <w:pStyle w:val="Odstavecseseznamem"/>
              <w:numPr>
                <w:ilvl w:val="0"/>
                <w:numId w:val="74"/>
              </w:numPr>
              <w:spacing w:before="0"/>
            </w:pPr>
            <w:r>
              <w:t>Vzdělávání pracovníků a vedoucích pracovníků z oblasti zájmového a neformální vzdělávání</w:t>
            </w:r>
          </w:p>
        </w:tc>
      </w:tr>
      <w:tr w:rsidR="00565D7B" w14:paraId="2B39ACF3" w14:textId="77777777" w:rsidTr="00D803F5">
        <w:tc>
          <w:tcPr>
            <w:tcW w:w="1809" w:type="dxa"/>
            <w:shd w:val="clear" w:color="auto" w:fill="F2DBDB" w:themeFill="accent2" w:themeFillTint="33"/>
          </w:tcPr>
          <w:p w14:paraId="446BE34A" w14:textId="77777777" w:rsidR="00565D7B" w:rsidRPr="006F799F" w:rsidRDefault="00565D7B" w:rsidP="00D803F5">
            <w:pPr>
              <w:rPr>
                <w:b/>
              </w:rPr>
            </w:pPr>
            <w:r w:rsidRPr="006F799F">
              <w:rPr>
                <w:b/>
              </w:rPr>
              <w:lastRenderedPageBreak/>
              <w:t>Aktivity spolupráce</w:t>
            </w:r>
          </w:p>
          <w:p w14:paraId="79FB756E" w14:textId="77777777" w:rsidR="00565D7B" w:rsidRDefault="00565D7B" w:rsidP="00D803F5">
            <w:pPr>
              <w:rPr>
                <w:b/>
              </w:rPr>
            </w:pPr>
            <w:r w:rsidRPr="006F799F">
              <w:rPr>
                <w:bCs/>
              </w:rPr>
              <w:t>(jedná se o příklady realizace aktivit)</w:t>
            </w:r>
          </w:p>
        </w:tc>
        <w:tc>
          <w:tcPr>
            <w:tcW w:w="7371" w:type="dxa"/>
            <w:shd w:val="clear" w:color="auto" w:fill="F2DBDB" w:themeFill="accent2" w:themeFillTint="33"/>
          </w:tcPr>
          <w:p w14:paraId="3ED4FE36" w14:textId="77777777" w:rsidR="00565D7B" w:rsidRDefault="00565D7B" w:rsidP="002D596D">
            <w:pPr>
              <w:pStyle w:val="Odstavecseseznamem"/>
              <w:numPr>
                <w:ilvl w:val="0"/>
                <w:numId w:val="74"/>
              </w:numPr>
              <w:spacing w:before="0"/>
            </w:pPr>
            <w:r>
              <w:t>Organizace společných aktivit na podporu nových kulturních, společenských a sportovních akcí pro rodiče dětí a žáků a pro širokou veřejnost</w:t>
            </w:r>
          </w:p>
          <w:p w14:paraId="0C294433" w14:textId="77777777" w:rsidR="00565D7B" w:rsidRDefault="00565D7B" w:rsidP="002D596D">
            <w:pPr>
              <w:pStyle w:val="Odstavecseseznamem"/>
              <w:numPr>
                <w:ilvl w:val="0"/>
                <w:numId w:val="74"/>
              </w:numPr>
              <w:spacing w:before="0"/>
            </w:pPr>
            <w:r>
              <w:t>Organizace společných aktivit na podporu stávajících kulturních společenských a sportovních akcí pro rodiče dětí a žáků a pro širokou veřejnost</w:t>
            </w:r>
          </w:p>
          <w:p w14:paraId="2629FF31" w14:textId="77777777" w:rsidR="00565D7B" w:rsidRDefault="00565D7B" w:rsidP="002D596D">
            <w:pPr>
              <w:pStyle w:val="Odstavecseseznamem"/>
              <w:numPr>
                <w:ilvl w:val="0"/>
                <w:numId w:val="74"/>
              </w:numPr>
              <w:spacing w:before="0"/>
            </w:pPr>
            <w:r>
              <w:t>Organizace společných s</w:t>
            </w:r>
            <w:r w:rsidRPr="0022147E">
              <w:t>outěž</w:t>
            </w:r>
            <w:r>
              <w:t>í, výletů, besed</w:t>
            </w:r>
          </w:p>
          <w:p w14:paraId="342FCA27" w14:textId="77777777" w:rsidR="00565D7B" w:rsidRPr="005B446E" w:rsidRDefault="00565D7B" w:rsidP="002D596D">
            <w:pPr>
              <w:pStyle w:val="Odstavecseseznamem"/>
              <w:numPr>
                <w:ilvl w:val="0"/>
                <w:numId w:val="74"/>
              </w:numPr>
              <w:spacing w:before="0" w:after="200" w:line="276" w:lineRule="auto"/>
              <w:jc w:val="left"/>
            </w:pPr>
            <w:r>
              <w:rPr>
                <w:rFonts w:ascii="Calibri" w:eastAsia="Calibri" w:hAnsi="Calibri" w:cs="Times New Roman"/>
              </w:rPr>
              <w:t>Zapojení a účast na s</w:t>
            </w:r>
            <w:r w:rsidRPr="0022147E">
              <w:rPr>
                <w:rFonts w:ascii="Calibri" w:eastAsia="Calibri" w:hAnsi="Calibri" w:cs="Times New Roman"/>
              </w:rPr>
              <w:t>polečné</w:t>
            </w:r>
            <w:r>
              <w:rPr>
                <w:rFonts w:ascii="Calibri" w:eastAsia="Calibri" w:hAnsi="Calibri" w:cs="Times New Roman"/>
              </w:rPr>
              <w:t>m</w:t>
            </w:r>
            <w:r w:rsidRPr="0022147E">
              <w:rPr>
                <w:rFonts w:ascii="Calibri" w:eastAsia="Calibri" w:hAnsi="Calibri" w:cs="Times New Roman"/>
              </w:rPr>
              <w:t xml:space="preserve"> jednání pracovních skupin MAP</w:t>
            </w:r>
          </w:p>
          <w:p w14:paraId="286AFB5B" w14:textId="77777777" w:rsidR="00565D7B" w:rsidRDefault="00565D7B" w:rsidP="002D596D">
            <w:pPr>
              <w:pStyle w:val="Odstavecseseznamem"/>
              <w:numPr>
                <w:ilvl w:val="0"/>
                <w:numId w:val="74"/>
              </w:numPr>
              <w:spacing w:before="0" w:after="200" w:line="276" w:lineRule="auto"/>
              <w:jc w:val="left"/>
            </w:pPr>
            <w:r>
              <w:t>Zapojení pracovníků zájmového a neformálního vzdělávání do společných vzdělávacích kurzů, workshopů, seminářů</w:t>
            </w:r>
          </w:p>
        </w:tc>
      </w:tr>
    </w:tbl>
    <w:p w14:paraId="5EACA66A" w14:textId="77777777" w:rsidR="00565D7B" w:rsidRDefault="00565D7B" w:rsidP="00565D7B">
      <w:pPr>
        <w:jc w:val="center"/>
        <w:rPr>
          <w:b/>
          <w:sz w:val="24"/>
        </w:rPr>
      </w:pPr>
    </w:p>
    <w:p w14:paraId="20791CEE" w14:textId="77777777" w:rsidR="00565D7B" w:rsidRDefault="00565D7B" w:rsidP="00565D7B">
      <w:pPr>
        <w:jc w:val="center"/>
        <w:rPr>
          <w:b/>
          <w:sz w:val="24"/>
        </w:rPr>
      </w:pPr>
      <w:r>
        <w:rPr>
          <w:b/>
          <w:sz w:val="24"/>
        </w:rPr>
        <w:t>Vazba cílů Priority 3</w:t>
      </w:r>
      <w:r w:rsidRPr="00501413">
        <w:rPr>
          <w:b/>
          <w:sz w:val="24"/>
        </w:rPr>
        <w:t xml:space="preserve">. </w:t>
      </w:r>
      <w:r w:rsidRPr="00EE3785">
        <w:rPr>
          <w:b/>
        </w:rPr>
        <w:t>Zájmové a neformální vzdělávání</w:t>
      </w:r>
      <w:r>
        <w:rPr>
          <w:b/>
          <w:sz w:val="24"/>
        </w:rPr>
        <w:t xml:space="preserve"> </w:t>
      </w:r>
      <w:r w:rsidRPr="00501413">
        <w:rPr>
          <w:b/>
          <w:sz w:val="24"/>
        </w:rPr>
        <w:t>na témata stanovená metodikou</w:t>
      </w:r>
    </w:p>
    <w:tbl>
      <w:tblPr>
        <w:tblStyle w:val="Mkatabulky"/>
        <w:tblW w:w="9214" w:type="dxa"/>
        <w:tblInd w:w="-5" w:type="dxa"/>
        <w:shd w:val="clear" w:color="auto" w:fill="F2DBDB" w:themeFill="accent2" w:themeFillTint="33"/>
        <w:tblLayout w:type="fixed"/>
        <w:tblLook w:val="04A0" w:firstRow="1" w:lastRow="0" w:firstColumn="1" w:lastColumn="0" w:noHBand="0" w:noVBand="1"/>
      </w:tblPr>
      <w:tblGrid>
        <w:gridCol w:w="1134"/>
        <w:gridCol w:w="6946"/>
        <w:gridCol w:w="1134"/>
      </w:tblGrid>
      <w:tr w:rsidR="00565D7B" w:rsidRPr="00BF5B96" w14:paraId="11C033DF" w14:textId="77777777" w:rsidTr="00D803F5">
        <w:tc>
          <w:tcPr>
            <w:tcW w:w="1134" w:type="dxa"/>
            <w:shd w:val="clear" w:color="auto" w:fill="F2DBDB" w:themeFill="accent2" w:themeFillTint="33"/>
          </w:tcPr>
          <w:p w14:paraId="6157A9EE" w14:textId="77777777" w:rsidR="00565D7B" w:rsidRPr="00BF5B96" w:rsidRDefault="00565D7B" w:rsidP="00D803F5">
            <w:pPr>
              <w:rPr>
                <w:b/>
                <w:sz w:val="20"/>
                <w:szCs w:val="20"/>
              </w:rPr>
            </w:pPr>
          </w:p>
        </w:tc>
        <w:tc>
          <w:tcPr>
            <w:tcW w:w="6946" w:type="dxa"/>
            <w:shd w:val="clear" w:color="auto" w:fill="F2DBDB" w:themeFill="accent2" w:themeFillTint="33"/>
          </w:tcPr>
          <w:p w14:paraId="7B1EF6A2" w14:textId="77777777" w:rsidR="00565D7B" w:rsidRPr="00BF5B96" w:rsidRDefault="00565D7B" w:rsidP="00D803F5">
            <w:pPr>
              <w:rPr>
                <w:rFonts w:cstheme="minorHAnsi"/>
                <w:b/>
                <w:sz w:val="20"/>
                <w:szCs w:val="20"/>
              </w:rPr>
            </w:pPr>
          </w:p>
        </w:tc>
        <w:tc>
          <w:tcPr>
            <w:tcW w:w="1134" w:type="dxa"/>
            <w:shd w:val="clear" w:color="auto" w:fill="F2DBDB" w:themeFill="accent2" w:themeFillTint="33"/>
          </w:tcPr>
          <w:p w14:paraId="6DE8A99F" w14:textId="77777777" w:rsidR="00565D7B" w:rsidRPr="00BF5B96" w:rsidRDefault="00565D7B" w:rsidP="00D803F5">
            <w:pPr>
              <w:rPr>
                <w:b/>
                <w:sz w:val="20"/>
                <w:szCs w:val="20"/>
              </w:rPr>
            </w:pPr>
            <w:r w:rsidRPr="00BF5B96">
              <w:rPr>
                <w:b/>
                <w:sz w:val="20"/>
                <w:szCs w:val="20"/>
              </w:rPr>
              <w:t xml:space="preserve">Cíl </w:t>
            </w:r>
            <w:r>
              <w:rPr>
                <w:b/>
                <w:sz w:val="20"/>
                <w:szCs w:val="20"/>
              </w:rPr>
              <w:t>3</w:t>
            </w:r>
            <w:r w:rsidRPr="00BF5B96">
              <w:rPr>
                <w:b/>
                <w:sz w:val="20"/>
                <w:szCs w:val="20"/>
              </w:rPr>
              <w:t>.1</w:t>
            </w:r>
          </w:p>
        </w:tc>
      </w:tr>
      <w:tr w:rsidR="00565D7B" w:rsidRPr="00BF5B96" w14:paraId="78214C75" w14:textId="77777777" w:rsidTr="00D803F5">
        <w:tc>
          <w:tcPr>
            <w:tcW w:w="1134" w:type="dxa"/>
            <w:shd w:val="clear" w:color="auto" w:fill="F2DBDB" w:themeFill="accent2" w:themeFillTint="33"/>
          </w:tcPr>
          <w:p w14:paraId="1592B646" w14:textId="77777777" w:rsidR="00565D7B" w:rsidRPr="00BF5B96" w:rsidRDefault="00565D7B" w:rsidP="00D803F5">
            <w:pPr>
              <w:rPr>
                <w:b/>
                <w:sz w:val="20"/>
                <w:szCs w:val="20"/>
              </w:rPr>
            </w:pPr>
            <w:r w:rsidRPr="00BF5B96">
              <w:rPr>
                <w:b/>
                <w:sz w:val="20"/>
                <w:szCs w:val="20"/>
              </w:rPr>
              <w:t>Klíčová témata</w:t>
            </w:r>
          </w:p>
        </w:tc>
        <w:tc>
          <w:tcPr>
            <w:tcW w:w="6946" w:type="dxa"/>
            <w:shd w:val="clear" w:color="auto" w:fill="F2DBDB" w:themeFill="accent2" w:themeFillTint="33"/>
          </w:tcPr>
          <w:p w14:paraId="3867611D" w14:textId="77777777" w:rsidR="00565D7B" w:rsidRPr="00BF5B96" w:rsidRDefault="00565D7B" w:rsidP="00D803F5">
            <w:pPr>
              <w:rPr>
                <w:rFonts w:cstheme="minorHAnsi"/>
                <w:bCs/>
                <w:sz w:val="20"/>
                <w:szCs w:val="20"/>
              </w:rPr>
            </w:pPr>
            <w:r w:rsidRPr="00342C4E">
              <w:rPr>
                <w:rFonts w:cstheme="minorHAnsi"/>
                <w:bCs/>
                <w:sz w:val="20"/>
                <w:szCs w:val="20"/>
              </w:rPr>
              <w:t>podpora moderních didaktických forem vedoucích k rozvoji klíčových kompetencí</w:t>
            </w:r>
          </w:p>
        </w:tc>
        <w:tc>
          <w:tcPr>
            <w:tcW w:w="1134" w:type="dxa"/>
            <w:shd w:val="clear" w:color="auto" w:fill="F2DBDB" w:themeFill="accent2" w:themeFillTint="33"/>
            <w:vAlign w:val="center"/>
          </w:tcPr>
          <w:p w14:paraId="71056C86" w14:textId="77777777" w:rsidR="00565D7B" w:rsidRPr="00BF5B96" w:rsidRDefault="00565D7B" w:rsidP="00D803F5">
            <w:pPr>
              <w:jc w:val="center"/>
              <w:rPr>
                <w:sz w:val="20"/>
                <w:szCs w:val="20"/>
              </w:rPr>
            </w:pPr>
            <w:r>
              <w:rPr>
                <w:sz w:val="20"/>
                <w:szCs w:val="20"/>
              </w:rPr>
              <w:t>xx</w:t>
            </w:r>
          </w:p>
        </w:tc>
      </w:tr>
      <w:tr w:rsidR="00565D7B" w:rsidRPr="00BF5B96" w14:paraId="3F870C53" w14:textId="77777777" w:rsidTr="00D803F5">
        <w:tc>
          <w:tcPr>
            <w:tcW w:w="1134" w:type="dxa"/>
            <w:shd w:val="clear" w:color="auto" w:fill="F2DBDB" w:themeFill="accent2" w:themeFillTint="33"/>
          </w:tcPr>
          <w:p w14:paraId="307F2768" w14:textId="77777777" w:rsidR="00565D7B" w:rsidRPr="00BF5B96" w:rsidRDefault="00565D7B" w:rsidP="00D803F5">
            <w:pPr>
              <w:rPr>
                <w:b/>
                <w:sz w:val="20"/>
                <w:szCs w:val="20"/>
              </w:rPr>
            </w:pPr>
          </w:p>
        </w:tc>
        <w:tc>
          <w:tcPr>
            <w:tcW w:w="6946" w:type="dxa"/>
            <w:shd w:val="clear" w:color="auto" w:fill="F2DBDB" w:themeFill="accent2" w:themeFillTint="33"/>
          </w:tcPr>
          <w:p w14:paraId="191780D9" w14:textId="77777777" w:rsidR="00565D7B" w:rsidRPr="00BF5B96" w:rsidRDefault="00565D7B" w:rsidP="00D803F5">
            <w:pPr>
              <w:rPr>
                <w:rFonts w:cstheme="minorHAnsi"/>
                <w:bCs/>
                <w:sz w:val="20"/>
                <w:szCs w:val="20"/>
              </w:rPr>
            </w:pPr>
            <w:r w:rsidRPr="00342C4E">
              <w:rPr>
                <w:rFonts w:cstheme="minorHAnsi"/>
                <w:bCs/>
                <w:sz w:val="20"/>
                <w:szCs w:val="20"/>
              </w:rPr>
              <w:t>podpora pedagogických a didaktických kompetencí pracovníků ve vzdělávání a podpora managementu třídních kolektivů</w:t>
            </w:r>
          </w:p>
        </w:tc>
        <w:tc>
          <w:tcPr>
            <w:tcW w:w="1134" w:type="dxa"/>
            <w:shd w:val="clear" w:color="auto" w:fill="F2DBDB" w:themeFill="accent2" w:themeFillTint="33"/>
            <w:vAlign w:val="center"/>
          </w:tcPr>
          <w:p w14:paraId="35B6C3EC" w14:textId="77777777" w:rsidR="00565D7B" w:rsidRPr="00BF5B96" w:rsidRDefault="00565D7B" w:rsidP="00D803F5">
            <w:pPr>
              <w:jc w:val="center"/>
              <w:rPr>
                <w:sz w:val="20"/>
                <w:szCs w:val="20"/>
              </w:rPr>
            </w:pPr>
            <w:r>
              <w:rPr>
                <w:sz w:val="20"/>
                <w:szCs w:val="20"/>
              </w:rPr>
              <w:t>xx</w:t>
            </w:r>
          </w:p>
        </w:tc>
      </w:tr>
      <w:tr w:rsidR="00565D7B" w:rsidRPr="00BF5B96" w14:paraId="717B1CA3" w14:textId="77777777" w:rsidTr="00D803F5">
        <w:tc>
          <w:tcPr>
            <w:tcW w:w="1134" w:type="dxa"/>
            <w:shd w:val="clear" w:color="auto" w:fill="F2DBDB" w:themeFill="accent2" w:themeFillTint="33"/>
          </w:tcPr>
          <w:p w14:paraId="3AF0B2F4" w14:textId="77777777" w:rsidR="00565D7B" w:rsidRPr="00BF5B96" w:rsidRDefault="00565D7B" w:rsidP="00D803F5">
            <w:pPr>
              <w:rPr>
                <w:b/>
                <w:sz w:val="20"/>
                <w:szCs w:val="20"/>
              </w:rPr>
            </w:pPr>
          </w:p>
        </w:tc>
        <w:tc>
          <w:tcPr>
            <w:tcW w:w="6946" w:type="dxa"/>
            <w:shd w:val="clear" w:color="auto" w:fill="F2DBDB" w:themeFill="accent2" w:themeFillTint="33"/>
          </w:tcPr>
          <w:p w14:paraId="3F0E1C93" w14:textId="77777777" w:rsidR="00565D7B" w:rsidRPr="00BF5B96" w:rsidRDefault="00565D7B" w:rsidP="00D803F5">
            <w:pPr>
              <w:rPr>
                <w:rFonts w:cstheme="minorHAnsi"/>
                <w:bCs/>
                <w:sz w:val="20"/>
                <w:szCs w:val="20"/>
              </w:rPr>
            </w:pPr>
            <w:r w:rsidRPr="00CA0E71">
              <w:rPr>
                <w:rFonts w:cstheme="minorHAnsi"/>
                <w:bCs/>
                <w:sz w:val="20"/>
                <w:szCs w:val="20"/>
              </w:rPr>
              <w:t>Rozvoj</w:t>
            </w:r>
            <w:r>
              <w:rPr>
                <w:rFonts w:cstheme="minorHAnsi"/>
                <w:bCs/>
                <w:sz w:val="20"/>
                <w:szCs w:val="20"/>
              </w:rPr>
              <w:t xml:space="preserve"> </w:t>
            </w:r>
            <w:r w:rsidRPr="00CA0E71">
              <w:rPr>
                <w:rFonts w:cstheme="minorHAnsi"/>
                <w:bCs/>
                <w:sz w:val="20"/>
                <w:szCs w:val="20"/>
              </w:rPr>
              <w:t>potenciálu každého žáka, zejména žáků se sociálním a jiným znevýhodněním</w:t>
            </w:r>
          </w:p>
        </w:tc>
        <w:tc>
          <w:tcPr>
            <w:tcW w:w="1134" w:type="dxa"/>
            <w:shd w:val="clear" w:color="auto" w:fill="F2DBDB" w:themeFill="accent2" w:themeFillTint="33"/>
            <w:vAlign w:val="center"/>
          </w:tcPr>
          <w:p w14:paraId="1B6AF664" w14:textId="77777777" w:rsidR="00565D7B" w:rsidRPr="00BF5B96" w:rsidRDefault="00565D7B" w:rsidP="00D803F5">
            <w:pPr>
              <w:jc w:val="center"/>
              <w:rPr>
                <w:sz w:val="20"/>
                <w:szCs w:val="20"/>
              </w:rPr>
            </w:pPr>
            <w:r w:rsidRPr="00BF5B96">
              <w:rPr>
                <w:sz w:val="20"/>
                <w:szCs w:val="20"/>
              </w:rPr>
              <w:t>x</w:t>
            </w:r>
            <w:r>
              <w:rPr>
                <w:sz w:val="20"/>
                <w:szCs w:val="20"/>
              </w:rPr>
              <w:t>x</w:t>
            </w:r>
          </w:p>
        </w:tc>
      </w:tr>
      <w:tr w:rsidR="00565D7B" w:rsidRPr="00BF5B96" w14:paraId="597F08F0" w14:textId="77777777" w:rsidTr="00D803F5">
        <w:tc>
          <w:tcPr>
            <w:tcW w:w="1134" w:type="dxa"/>
            <w:shd w:val="clear" w:color="auto" w:fill="F2DBDB" w:themeFill="accent2" w:themeFillTint="33"/>
          </w:tcPr>
          <w:p w14:paraId="1B068FE7" w14:textId="77777777" w:rsidR="00565D7B" w:rsidRPr="00BF5B96" w:rsidRDefault="00565D7B" w:rsidP="00D803F5">
            <w:pPr>
              <w:rPr>
                <w:b/>
                <w:sz w:val="20"/>
                <w:szCs w:val="20"/>
              </w:rPr>
            </w:pPr>
            <w:r w:rsidRPr="00BF5B96">
              <w:rPr>
                <w:b/>
                <w:sz w:val="20"/>
                <w:szCs w:val="20"/>
              </w:rPr>
              <w:t>Průřezová témata</w:t>
            </w:r>
          </w:p>
        </w:tc>
        <w:tc>
          <w:tcPr>
            <w:tcW w:w="6946" w:type="dxa"/>
            <w:shd w:val="clear" w:color="auto" w:fill="F2DBDB" w:themeFill="accent2" w:themeFillTint="33"/>
          </w:tcPr>
          <w:p w14:paraId="65CB5FF7" w14:textId="77777777" w:rsidR="00565D7B" w:rsidRPr="00BF5B96" w:rsidRDefault="00565D7B" w:rsidP="00D803F5">
            <w:pPr>
              <w:rPr>
                <w:rFonts w:cstheme="minorHAnsi"/>
                <w:bCs/>
                <w:sz w:val="20"/>
                <w:szCs w:val="20"/>
              </w:rPr>
            </w:pPr>
            <w:r w:rsidRPr="00BF5B96">
              <w:rPr>
                <w:rFonts w:cstheme="minorHAnsi"/>
                <w:bCs/>
                <w:sz w:val="20"/>
                <w:szCs w:val="20"/>
              </w:rPr>
              <w:t>proměna obsahu a způsobu vzdělávání</w:t>
            </w:r>
          </w:p>
        </w:tc>
        <w:tc>
          <w:tcPr>
            <w:tcW w:w="1134" w:type="dxa"/>
            <w:shd w:val="clear" w:color="auto" w:fill="F2DBDB" w:themeFill="accent2" w:themeFillTint="33"/>
            <w:vAlign w:val="center"/>
          </w:tcPr>
          <w:p w14:paraId="462D78C5" w14:textId="77777777" w:rsidR="00565D7B" w:rsidRPr="00BF5B96" w:rsidRDefault="00565D7B" w:rsidP="00D803F5">
            <w:pPr>
              <w:jc w:val="center"/>
              <w:rPr>
                <w:sz w:val="20"/>
                <w:szCs w:val="20"/>
              </w:rPr>
            </w:pPr>
            <w:r w:rsidRPr="00BF5B96">
              <w:rPr>
                <w:sz w:val="20"/>
                <w:szCs w:val="20"/>
              </w:rPr>
              <w:t>x</w:t>
            </w:r>
            <w:r>
              <w:rPr>
                <w:sz w:val="20"/>
                <w:szCs w:val="20"/>
              </w:rPr>
              <w:t>x</w:t>
            </w:r>
          </w:p>
        </w:tc>
      </w:tr>
      <w:tr w:rsidR="00565D7B" w:rsidRPr="00BF5B96" w14:paraId="368EDED2" w14:textId="77777777" w:rsidTr="00D803F5">
        <w:tc>
          <w:tcPr>
            <w:tcW w:w="1134" w:type="dxa"/>
            <w:shd w:val="clear" w:color="auto" w:fill="F2DBDB" w:themeFill="accent2" w:themeFillTint="33"/>
          </w:tcPr>
          <w:p w14:paraId="7986C430" w14:textId="77777777" w:rsidR="00565D7B" w:rsidRPr="00BF5B96" w:rsidRDefault="00565D7B" w:rsidP="00D803F5">
            <w:pPr>
              <w:rPr>
                <w:b/>
                <w:sz w:val="20"/>
                <w:szCs w:val="20"/>
              </w:rPr>
            </w:pPr>
          </w:p>
        </w:tc>
        <w:tc>
          <w:tcPr>
            <w:tcW w:w="6946" w:type="dxa"/>
            <w:shd w:val="clear" w:color="auto" w:fill="F2DBDB" w:themeFill="accent2" w:themeFillTint="33"/>
          </w:tcPr>
          <w:p w14:paraId="42215FF2" w14:textId="77777777" w:rsidR="00565D7B" w:rsidRPr="00BF5B96" w:rsidRDefault="00565D7B" w:rsidP="00D803F5">
            <w:pPr>
              <w:rPr>
                <w:rFonts w:cstheme="minorHAnsi"/>
                <w:bCs/>
                <w:sz w:val="20"/>
                <w:szCs w:val="20"/>
              </w:rPr>
            </w:pPr>
            <w:r w:rsidRPr="00BF5B96">
              <w:rPr>
                <w:rFonts w:cstheme="minorHAnsi"/>
                <w:bCs/>
                <w:sz w:val="20"/>
                <w:szCs w:val="20"/>
              </w:rPr>
              <w:t>podpora učitelů, ředitelů a dalších pracovníků ve vzdělávání</w:t>
            </w:r>
          </w:p>
        </w:tc>
        <w:tc>
          <w:tcPr>
            <w:tcW w:w="1134" w:type="dxa"/>
            <w:shd w:val="clear" w:color="auto" w:fill="F2DBDB" w:themeFill="accent2" w:themeFillTint="33"/>
            <w:vAlign w:val="center"/>
          </w:tcPr>
          <w:p w14:paraId="156AA028" w14:textId="77777777" w:rsidR="00565D7B" w:rsidRPr="00BF5B96" w:rsidRDefault="00565D7B" w:rsidP="00D803F5">
            <w:pPr>
              <w:jc w:val="center"/>
              <w:rPr>
                <w:sz w:val="20"/>
                <w:szCs w:val="20"/>
              </w:rPr>
            </w:pPr>
            <w:r>
              <w:rPr>
                <w:sz w:val="20"/>
                <w:szCs w:val="20"/>
              </w:rPr>
              <w:t>xxx</w:t>
            </w:r>
          </w:p>
        </w:tc>
      </w:tr>
      <w:tr w:rsidR="00565D7B" w:rsidRPr="00BF5B96" w14:paraId="001C6C82" w14:textId="77777777" w:rsidTr="00D803F5">
        <w:tc>
          <w:tcPr>
            <w:tcW w:w="1134" w:type="dxa"/>
            <w:shd w:val="clear" w:color="auto" w:fill="F2DBDB" w:themeFill="accent2" w:themeFillTint="33"/>
          </w:tcPr>
          <w:p w14:paraId="2206F249" w14:textId="77777777" w:rsidR="00565D7B" w:rsidRPr="00BF5B96" w:rsidRDefault="00565D7B" w:rsidP="00D803F5">
            <w:pPr>
              <w:rPr>
                <w:b/>
                <w:sz w:val="20"/>
                <w:szCs w:val="20"/>
              </w:rPr>
            </w:pPr>
          </w:p>
        </w:tc>
        <w:tc>
          <w:tcPr>
            <w:tcW w:w="6946" w:type="dxa"/>
            <w:shd w:val="clear" w:color="auto" w:fill="F2DBDB" w:themeFill="accent2" w:themeFillTint="33"/>
          </w:tcPr>
          <w:p w14:paraId="7F89A5BE" w14:textId="77777777" w:rsidR="00565D7B" w:rsidRPr="00BF5B96" w:rsidRDefault="00565D7B" w:rsidP="00D803F5">
            <w:pPr>
              <w:rPr>
                <w:rFonts w:cstheme="minorHAnsi"/>
                <w:bCs/>
                <w:sz w:val="20"/>
                <w:szCs w:val="20"/>
              </w:rPr>
            </w:pPr>
            <w:r w:rsidRPr="00BF5B96">
              <w:rPr>
                <w:rFonts w:cstheme="minorHAnsi"/>
                <w:bCs/>
                <w:sz w:val="20"/>
                <w:szCs w:val="20"/>
              </w:rPr>
              <w:t>digitální kompetence k celoživotnímu učení</w:t>
            </w:r>
          </w:p>
        </w:tc>
        <w:tc>
          <w:tcPr>
            <w:tcW w:w="1134" w:type="dxa"/>
            <w:shd w:val="clear" w:color="auto" w:fill="F2DBDB" w:themeFill="accent2" w:themeFillTint="33"/>
            <w:vAlign w:val="center"/>
          </w:tcPr>
          <w:p w14:paraId="5EA87850" w14:textId="77777777" w:rsidR="00565D7B" w:rsidRPr="00BF5B96" w:rsidRDefault="00565D7B" w:rsidP="00D803F5">
            <w:pPr>
              <w:jc w:val="center"/>
              <w:rPr>
                <w:sz w:val="20"/>
                <w:szCs w:val="20"/>
              </w:rPr>
            </w:pPr>
            <w:r>
              <w:rPr>
                <w:sz w:val="20"/>
                <w:szCs w:val="20"/>
              </w:rPr>
              <w:t>x</w:t>
            </w:r>
          </w:p>
        </w:tc>
      </w:tr>
      <w:tr w:rsidR="00565D7B" w:rsidRPr="00BF5B96" w14:paraId="4E96C5A6" w14:textId="77777777" w:rsidTr="00D803F5">
        <w:tc>
          <w:tcPr>
            <w:tcW w:w="1134" w:type="dxa"/>
            <w:shd w:val="clear" w:color="auto" w:fill="F2DBDB" w:themeFill="accent2" w:themeFillTint="33"/>
          </w:tcPr>
          <w:p w14:paraId="5D7B69BA" w14:textId="77777777" w:rsidR="00565D7B" w:rsidRPr="00BF5B96" w:rsidRDefault="00565D7B" w:rsidP="00D803F5">
            <w:pPr>
              <w:rPr>
                <w:b/>
                <w:sz w:val="20"/>
                <w:szCs w:val="20"/>
              </w:rPr>
            </w:pPr>
          </w:p>
        </w:tc>
        <w:tc>
          <w:tcPr>
            <w:tcW w:w="6946" w:type="dxa"/>
            <w:shd w:val="clear" w:color="auto" w:fill="F2DBDB" w:themeFill="accent2" w:themeFillTint="33"/>
          </w:tcPr>
          <w:p w14:paraId="6293EEBE" w14:textId="77777777" w:rsidR="00565D7B" w:rsidRPr="00BF5B96" w:rsidRDefault="00565D7B" w:rsidP="00D803F5">
            <w:pPr>
              <w:rPr>
                <w:rFonts w:cstheme="minorHAnsi"/>
                <w:bCs/>
                <w:sz w:val="20"/>
                <w:szCs w:val="20"/>
              </w:rPr>
            </w:pPr>
            <w:r w:rsidRPr="00BF5B96">
              <w:rPr>
                <w:rFonts w:cstheme="minorHAnsi"/>
                <w:bCs/>
                <w:sz w:val="20"/>
                <w:szCs w:val="20"/>
              </w:rPr>
              <w:t>snižování nerovností v přístupu ke vzdělávání</w:t>
            </w:r>
          </w:p>
        </w:tc>
        <w:tc>
          <w:tcPr>
            <w:tcW w:w="1134" w:type="dxa"/>
            <w:shd w:val="clear" w:color="auto" w:fill="F2DBDB" w:themeFill="accent2" w:themeFillTint="33"/>
            <w:vAlign w:val="center"/>
          </w:tcPr>
          <w:p w14:paraId="603AE602" w14:textId="77777777" w:rsidR="00565D7B" w:rsidRPr="00BF5B96" w:rsidRDefault="00565D7B" w:rsidP="00D803F5">
            <w:pPr>
              <w:jc w:val="center"/>
              <w:rPr>
                <w:sz w:val="20"/>
                <w:szCs w:val="20"/>
              </w:rPr>
            </w:pPr>
            <w:r>
              <w:rPr>
                <w:sz w:val="20"/>
                <w:szCs w:val="20"/>
              </w:rPr>
              <w:t>x</w:t>
            </w:r>
          </w:p>
        </w:tc>
      </w:tr>
      <w:tr w:rsidR="00565D7B" w:rsidRPr="00BF5B96" w14:paraId="45E3E035" w14:textId="77777777" w:rsidTr="00D803F5">
        <w:tc>
          <w:tcPr>
            <w:tcW w:w="1134" w:type="dxa"/>
            <w:shd w:val="clear" w:color="auto" w:fill="F2DBDB" w:themeFill="accent2" w:themeFillTint="33"/>
          </w:tcPr>
          <w:p w14:paraId="092952DD" w14:textId="77777777" w:rsidR="00565D7B" w:rsidRPr="00BF5B96" w:rsidRDefault="00565D7B" w:rsidP="00D803F5">
            <w:pPr>
              <w:rPr>
                <w:b/>
                <w:sz w:val="20"/>
                <w:szCs w:val="20"/>
              </w:rPr>
            </w:pPr>
          </w:p>
        </w:tc>
        <w:tc>
          <w:tcPr>
            <w:tcW w:w="6946" w:type="dxa"/>
            <w:shd w:val="clear" w:color="auto" w:fill="F2DBDB" w:themeFill="accent2" w:themeFillTint="33"/>
          </w:tcPr>
          <w:p w14:paraId="115CAECC" w14:textId="4C78F099" w:rsidR="00565D7B" w:rsidRPr="00BF5B96" w:rsidRDefault="00565D7B" w:rsidP="00D803F5">
            <w:pPr>
              <w:rPr>
                <w:rFonts w:cstheme="minorHAnsi"/>
                <w:bCs/>
                <w:sz w:val="20"/>
                <w:szCs w:val="20"/>
              </w:rPr>
            </w:pPr>
            <w:r w:rsidRPr="00BF5B96">
              <w:rPr>
                <w:rFonts w:cstheme="minorHAnsi"/>
                <w:bCs/>
                <w:sz w:val="20"/>
                <w:szCs w:val="20"/>
              </w:rPr>
              <w:t>spolupráce MŠ – ZŠ/</w:t>
            </w:r>
            <w:r w:rsidR="007B0A01" w:rsidRPr="00BF5B96">
              <w:rPr>
                <w:rFonts w:cstheme="minorHAnsi"/>
                <w:bCs/>
                <w:sz w:val="20"/>
                <w:szCs w:val="20"/>
              </w:rPr>
              <w:t>ZŠ – SŠ</w:t>
            </w:r>
          </w:p>
        </w:tc>
        <w:tc>
          <w:tcPr>
            <w:tcW w:w="1134" w:type="dxa"/>
            <w:shd w:val="clear" w:color="auto" w:fill="F2DBDB" w:themeFill="accent2" w:themeFillTint="33"/>
            <w:vAlign w:val="center"/>
          </w:tcPr>
          <w:p w14:paraId="2BAA78AA" w14:textId="77777777" w:rsidR="00565D7B" w:rsidRPr="00BF5B96" w:rsidRDefault="00565D7B" w:rsidP="00D803F5">
            <w:pPr>
              <w:jc w:val="center"/>
              <w:rPr>
                <w:sz w:val="20"/>
                <w:szCs w:val="20"/>
              </w:rPr>
            </w:pPr>
            <w:r>
              <w:rPr>
                <w:sz w:val="20"/>
                <w:szCs w:val="20"/>
              </w:rPr>
              <w:t>x</w:t>
            </w:r>
          </w:p>
        </w:tc>
      </w:tr>
      <w:tr w:rsidR="00565D7B" w:rsidRPr="00BF5B96" w14:paraId="0B525586" w14:textId="77777777" w:rsidTr="00D803F5">
        <w:tc>
          <w:tcPr>
            <w:tcW w:w="1134" w:type="dxa"/>
            <w:shd w:val="clear" w:color="auto" w:fill="F2DBDB" w:themeFill="accent2" w:themeFillTint="33"/>
          </w:tcPr>
          <w:p w14:paraId="521D31E9" w14:textId="77777777" w:rsidR="00565D7B" w:rsidRPr="00BF5B96" w:rsidRDefault="00565D7B" w:rsidP="00D803F5">
            <w:pPr>
              <w:rPr>
                <w:b/>
                <w:sz w:val="20"/>
                <w:szCs w:val="20"/>
              </w:rPr>
            </w:pPr>
            <w:r w:rsidRPr="00BF5B96">
              <w:rPr>
                <w:b/>
                <w:sz w:val="20"/>
                <w:szCs w:val="20"/>
              </w:rPr>
              <w:t>Volitelná témata</w:t>
            </w:r>
          </w:p>
        </w:tc>
        <w:tc>
          <w:tcPr>
            <w:tcW w:w="6946" w:type="dxa"/>
            <w:shd w:val="clear" w:color="auto" w:fill="F2DBDB" w:themeFill="accent2" w:themeFillTint="33"/>
          </w:tcPr>
          <w:p w14:paraId="45109D9F" w14:textId="77777777" w:rsidR="00565D7B" w:rsidRPr="00BF5B96" w:rsidRDefault="00565D7B" w:rsidP="00D803F5">
            <w:pPr>
              <w:rPr>
                <w:rFonts w:cstheme="minorHAnsi"/>
                <w:bCs/>
                <w:sz w:val="20"/>
                <w:szCs w:val="20"/>
              </w:rPr>
            </w:pPr>
            <w:r w:rsidRPr="00BF5B96">
              <w:rPr>
                <w:rFonts w:cstheme="minorHAnsi"/>
                <w:bCs/>
                <w:sz w:val="20"/>
                <w:szCs w:val="20"/>
              </w:rPr>
              <w:t>rozvoj podnikavosti, iniciativy a kreativity dětí a žáků</w:t>
            </w:r>
          </w:p>
        </w:tc>
        <w:tc>
          <w:tcPr>
            <w:tcW w:w="1134" w:type="dxa"/>
            <w:shd w:val="clear" w:color="auto" w:fill="F2DBDB" w:themeFill="accent2" w:themeFillTint="33"/>
            <w:vAlign w:val="center"/>
          </w:tcPr>
          <w:p w14:paraId="297BBEC5" w14:textId="77777777" w:rsidR="00565D7B" w:rsidRPr="00BF5B96" w:rsidRDefault="00565D7B" w:rsidP="00D803F5">
            <w:pPr>
              <w:jc w:val="center"/>
              <w:rPr>
                <w:sz w:val="20"/>
                <w:szCs w:val="20"/>
              </w:rPr>
            </w:pPr>
            <w:r>
              <w:rPr>
                <w:sz w:val="20"/>
                <w:szCs w:val="20"/>
              </w:rPr>
              <w:t>x</w:t>
            </w:r>
          </w:p>
        </w:tc>
      </w:tr>
      <w:tr w:rsidR="00565D7B" w:rsidRPr="00BF5B96" w14:paraId="29367653" w14:textId="77777777" w:rsidTr="00D803F5">
        <w:tc>
          <w:tcPr>
            <w:tcW w:w="1134" w:type="dxa"/>
            <w:shd w:val="clear" w:color="auto" w:fill="F2DBDB" w:themeFill="accent2" w:themeFillTint="33"/>
          </w:tcPr>
          <w:p w14:paraId="70A7B3DE" w14:textId="77777777" w:rsidR="00565D7B" w:rsidRPr="00BF5B96" w:rsidRDefault="00565D7B" w:rsidP="00D803F5">
            <w:pPr>
              <w:rPr>
                <w:b/>
                <w:sz w:val="20"/>
                <w:szCs w:val="20"/>
              </w:rPr>
            </w:pPr>
          </w:p>
        </w:tc>
        <w:tc>
          <w:tcPr>
            <w:tcW w:w="6946" w:type="dxa"/>
            <w:shd w:val="clear" w:color="auto" w:fill="F2DBDB" w:themeFill="accent2" w:themeFillTint="33"/>
          </w:tcPr>
          <w:p w14:paraId="6CAC42B5" w14:textId="77777777" w:rsidR="00565D7B" w:rsidRPr="00BF5B96" w:rsidRDefault="00565D7B" w:rsidP="00D803F5">
            <w:pPr>
              <w:rPr>
                <w:rFonts w:cstheme="minorHAnsi"/>
                <w:bCs/>
                <w:sz w:val="20"/>
                <w:szCs w:val="20"/>
              </w:rPr>
            </w:pPr>
            <w:r w:rsidRPr="00BF5B96">
              <w:rPr>
                <w:rFonts w:cstheme="minorHAnsi"/>
                <w:bCs/>
                <w:sz w:val="20"/>
                <w:szCs w:val="20"/>
              </w:rPr>
              <w:t xml:space="preserve">rozvoj kompetencí dětí a žáků v polytechnickém vzdělávání </w:t>
            </w:r>
          </w:p>
        </w:tc>
        <w:tc>
          <w:tcPr>
            <w:tcW w:w="1134" w:type="dxa"/>
            <w:shd w:val="clear" w:color="auto" w:fill="F2DBDB" w:themeFill="accent2" w:themeFillTint="33"/>
            <w:vAlign w:val="center"/>
          </w:tcPr>
          <w:p w14:paraId="27880BB9" w14:textId="77777777" w:rsidR="00565D7B" w:rsidRPr="00BF5B96" w:rsidRDefault="00565D7B" w:rsidP="00D803F5">
            <w:pPr>
              <w:jc w:val="center"/>
              <w:rPr>
                <w:sz w:val="20"/>
                <w:szCs w:val="20"/>
              </w:rPr>
            </w:pPr>
            <w:r>
              <w:rPr>
                <w:sz w:val="20"/>
                <w:szCs w:val="20"/>
              </w:rPr>
              <w:t>x</w:t>
            </w:r>
          </w:p>
        </w:tc>
      </w:tr>
      <w:tr w:rsidR="00565D7B" w:rsidRPr="00BF5B96" w14:paraId="0DAD17F8" w14:textId="77777777" w:rsidTr="00D803F5">
        <w:tc>
          <w:tcPr>
            <w:tcW w:w="1134" w:type="dxa"/>
            <w:shd w:val="clear" w:color="auto" w:fill="F2DBDB" w:themeFill="accent2" w:themeFillTint="33"/>
          </w:tcPr>
          <w:p w14:paraId="296617E2" w14:textId="77777777" w:rsidR="00565D7B" w:rsidRPr="00BF5B96" w:rsidRDefault="00565D7B" w:rsidP="00D803F5">
            <w:pPr>
              <w:rPr>
                <w:b/>
                <w:sz w:val="20"/>
                <w:szCs w:val="20"/>
              </w:rPr>
            </w:pPr>
          </w:p>
        </w:tc>
        <w:tc>
          <w:tcPr>
            <w:tcW w:w="6946" w:type="dxa"/>
            <w:shd w:val="clear" w:color="auto" w:fill="F2DBDB" w:themeFill="accent2" w:themeFillTint="33"/>
          </w:tcPr>
          <w:p w14:paraId="4CAF08C0" w14:textId="77777777" w:rsidR="00565D7B" w:rsidRPr="00BF5B96" w:rsidRDefault="00565D7B" w:rsidP="00D803F5">
            <w:pPr>
              <w:rPr>
                <w:rFonts w:cstheme="minorHAnsi"/>
                <w:bCs/>
                <w:sz w:val="20"/>
                <w:szCs w:val="20"/>
              </w:rPr>
            </w:pPr>
            <w:r>
              <w:rPr>
                <w:rFonts w:cstheme="minorHAnsi"/>
                <w:bCs/>
                <w:sz w:val="20"/>
                <w:szCs w:val="20"/>
              </w:rPr>
              <w:t>výchova k udržitelnému rozvoji</w:t>
            </w:r>
            <w:r w:rsidRPr="00BF5B96">
              <w:rPr>
                <w:rFonts w:cstheme="minorHAnsi"/>
                <w:bCs/>
                <w:sz w:val="20"/>
                <w:szCs w:val="20"/>
              </w:rPr>
              <w:t xml:space="preserve"> </w:t>
            </w:r>
          </w:p>
        </w:tc>
        <w:tc>
          <w:tcPr>
            <w:tcW w:w="1134" w:type="dxa"/>
            <w:shd w:val="clear" w:color="auto" w:fill="F2DBDB" w:themeFill="accent2" w:themeFillTint="33"/>
            <w:vAlign w:val="center"/>
          </w:tcPr>
          <w:p w14:paraId="71EF8ACF" w14:textId="77777777" w:rsidR="00565D7B" w:rsidRPr="00BF5B96" w:rsidRDefault="00565D7B" w:rsidP="00D803F5">
            <w:pPr>
              <w:jc w:val="center"/>
              <w:rPr>
                <w:sz w:val="20"/>
                <w:szCs w:val="20"/>
              </w:rPr>
            </w:pPr>
            <w:r>
              <w:rPr>
                <w:sz w:val="20"/>
                <w:szCs w:val="20"/>
              </w:rPr>
              <w:t>x</w:t>
            </w:r>
          </w:p>
        </w:tc>
      </w:tr>
      <w:tr w:rsidR="00565D7B" w:rsidRPr="00BF5B96" w14:paraId="6BCAECFA" w14:textId="77777777" w:rsidTr="00D803F5">
        <w:tc>
          <w:tcPr>
            <w:tcW w:w="1134" w:type="dxa"/>
            <w:shd w:val="clear" w:color="auto" w:fill="F2DBDB" w:themeFill="accent2" w:themeFillTint="33"/>
          </w:tcPr>
          <w:p w14:paraId="447D46CE" w14:textId="77777777" w:rsidR="00565D7B" w:rsidRPr="00BF5B96" w:rsidRDefault="00565D7B" w:rsidP="00D803F5">
            <w:pPr>
              <w:rPr>
                <w:b/>
                <w:sz w:val="20"/>
                <w:szCs w:val="20"/>
              </w:rPr>
            </w:pPr>
          </w:p>
        </w:tc>
        <w:tc>
          <w:tcPr>
            <w:tcW w:w="6946" w:type="dxa"/>
            <w:shd w:val="clear" w:color="auto" w:fill="F2DBDB" w:themeFill="accent2" w:themeFillTint="33"/>
          </w:tcPr>
          <w:p w14:paraId="15123224" w14:textId="77777777" w:rsidR="00565D7B" w:rsidRPr="00BF5B96" w:rsidRDefault="00565D7B" w:rsidP="00D803F5">
            <w:pPr>
              <w:rPr>
                <w:rFonts w:cstheme="minorHAnsi"/>
                <w:bCs/>
                <w:sz w:val="20"/>
                <w:szCs w:val="20"/>
              </w:rPr>
            </w:pPr>
            <w:r>
              <w:rPr>
                <w:rFonts w:cstheme="minorHAnsi"/>
                <w:bCs/>
                <w:sz w:val="20"/>
                <w:szCs w:val="20"/>
              </w:rPr>
              <w:t>m</w:t>
            </w:r>
            <w:r w:rsidRPr="00342C4E">
              <w:rPr>
                <w:rFonts w:cstheme="minorHAnsi"/>
                <w:bCs/>
                <w:sz w:val="20"/>
                <w:szCs w:val="20"/>
              </w:rPr>
              <w:t>ediální gramotnost</w:t>
            </w:r>
          </w:p>
        </w:tc>
        <w:tc>
          <w:tcPr>
            <w:tcW w:w="1134" w:type="dxa"/>
            <w:shd w:val="clear" w:color="auto" w:fill="F2DBDB" w:themeFill="accent2" w:themeFillTint="33"/>
            <w:vAlign w:val="center"/>
          </w:tcPr>
          <w:p w14:paraId="761A58BB" w14:textId="77777777" w:rsidR="00565D7B" w:rsidRPr="00BF5B96" w:rsidRDefault="00565D7B" w:rsidP="00D803F5">
            <w:pPr>
              <w:jc w:val="center"/>
              <w:rPr>
                <w:sz w:val="20"/>
                <w:szCs w:val="20"/>
              </w:rPr>
            </w:pPr>
            <w:r>
              <w:rPr>
                <w:sz w:val="20"/>
                <w:szCs w:val="20"/>
              </w:rPr>
              <w:t>x</w:t>
            </w:r>
          </w:p>
        </w:tc>
      </w:tr>
      <w:tr w:rsidR="00565D7B" w:rsidRPr="00BF5B96" w14:paraId="722C4137" w14:textId="77777777" w:rsidTr="00D803F5">
        <w:tc>
          <w:tcPr>
            <w:tcW w:w="1134" w:type="dxa"/>
            <w:shd w:val="clear" w:color="auto" w:fill="F2DBDB" w:themeFill="accent2" w:themeFillTint="33"/>
          </w:tcPr>
          <w:p w14:paraId="62F21426" w14:textId="77777777" w:rsidR="00565D7B" w:rsidRPr="00BF5B96" w:rsidRDefault="00565D7B" w:rsidP="00D803F5">
            <w:pPr>
              <w:rPr>
                <w:b/>
                <w:sz w:val="20"/>
                <w:szCs w:val="20"/>
              </w:rPr>
            </w:pPr>
          </w:p>
        </w:tc>
        <w:tc>
          <w:tcPr>
            <w:tcW w:w="6946" w:type="dxa"/>
            <w:shd w:val="clear" w:color="auto" w:fill="F2DBDB" w:themeFill="accent2" w:themeFillTint="33"/>
          </w:tcPr>
          <w:p w14:paraId="7BFBF435" w14:textId="77777777" w:rsidR="00565D7B" w:rsidRDefault="00565D7B" w:rsidP="00D803F5">
            <w:pPr>
              <w:rPr>
                <w:rFonts w:cstheme="minorHAnsi"/>
                <w:bCs/>
                <w:sz w:val="20"/>
                <w:szCs w:val="20"/>
              </w:rPr>
            </w:pPr>
            <w:r w:rsidRPr="00342C4E">
              <w:rPr>
                <w:rFonts w:cstheme="minorHAnsi"/>
                <w:bCs/>
                <w:sz w:val="20"/>
                <w:szCs w:val="20"/>
              </w:rPr>
              <w:t>rozvoj kompetencí dětí a žáků pro aktivní používání cizího jazyka</w:t>
            </w:r>
          </w:p>
        </w:tc>
        <w:tc>
          <w:tcPr>
            <w:tcW w:w="1134" w:type="dxa"/>
            <w:shd w:val="clear" w:color="auto" w:fill="F2DBDB" w:themeFill="accent2" w:themeFillTint="33"/>
            <w:vAlign w:val="center"/>
          </w:tcPr>
          <w:p w14:paraId="0BD47F81" w14:textId="77777777" w:rsidR="00565D7B" w:rsidRDefault="00565D7B" w:rsidP="00D803F5">
            <w:pPr>
              <w:jc w:val="center"/>
              <w:rPr>
                <w:sz w:val="20"/>
                <w:szCs w:val="20"/>
              </w:rPr>
            </w:pPr>
            <w:r>
              <w:rPr>
                <w:sz w:val="20"/>
                <w:szCs w:val="20"/>
              </w:rPr>
              <w:t>x</w:t>
            </w:r>
          </w:p>
        </w:tc>
      </w:tr>
      <w:tr w:rsidR="00565D7B" w:rsidRPr="00BF5B96" w14:paraId="46362D41" w14:textId="77777777" w:rsidTr="00D803F5">
        <w:tc>
          <w:tcPr>
            <w:tcW w:w="1134" w:type="dxa"/>
            <w:shd w:val="clear" w:color="auto" w:fill="F2DBDB" w:themeFill="accent2" w:themeFillTint="33"/>
          </w:tcPr>
          <w:p w14:paraId="26CED484" w14:textId="77777777" w:rsidR="00565D7B" w:rsidRPr="00BF5B96" w:rsidRDefault="00565D7B" w:rsidP="00D803F5">
            <w:pPr>
              <w:rPr>
                <w:b/>
                <w:sz w:val="20"/>
                <w:szCs w:val="20"/>
              </w:rPr>
            </w:pPr>
          </w:p>
        </w:tc>
        <w:tc>
          <w:tcPr>
            <w:tcW w:w="6946" w:type="dxa"/>
            <w:shd w:val="clear" w:color="auto" w:fill="F2DBDB" w:themeFill="accent2" w:themeFillTint="33"/>
          </w:tcPr>
          <w:p w14:paraId="67BB9767" w14:textId="77777777" w:rsidR="00565D7B" w:rsidRDefault="00565D7B" w:rsidP="00D803F5">
            <w:pPr>
              <w:rPr>
                <w:rFonts w:cstheme="minorHAnsi"/>
                <w:bCs/>
                <w:sz w:val="20"/>
                <w:szCs w:val="20"/>
              </w:rPr>
            </w:pPr>
            <w:r w:rsidRPr="00342C4E">
              <w:rPr>
                <w:rFonts w:cstheme="minorHAnsi"/>
                <w:bCs/>
                <w:sz w:val="20"/>
                <w:szCs w:val="20"/>
              </w:rPr>
              <w:t>rozvoj českého jazyka u dětí a žáků s nedostatečnou znalostí</w:t>
            </w:r>
          </w:p>
        </w:tc>
        <w:tc>
          <w:tcPr>
            <w:tcW w:w="1134" w:type="dxa"/>
            <w:shd w:val="clear" w:color="auto" w:fill="F2DBDB" w:themeFill="accent2" w:themeFillTint="33"/>
            <w:vAlign w:val="center"/>
          </w:tcPr>
          <w:p w14:paraId="22AC4740" w14:textId="77777777" w:rsidR="00565D7B" w:rsidRDefault="00565D7B" w:rsidP="00D803F5">
            <w:pPr>
              <w:jc w:val="center"/>
              <w:rPr>
                <w:sz w:val="20"/>
                <w:szCs w:val="20"/>
              </w:rPr>
            </w:pPr>
            <w:r>
              <w:rPr>
                <w:sz w:val="20"/>
                <w:szCs w:val="20"/>
              </w:rPr>
              <w:t>x</w:t>
            </w:r>
          </w:p>
        </w:tc>
      </w:tr>
      <w:tr w:rsidR="00565D7B" w:rsidRPr="00BF5B96" w14:paraId="5AC20B90" w14:textId="77777777" w:rsidTr="00D803F5">
        <w:tc>
          <w:tcPr>
            <w:tcW w:w="1134" w:type="dxa"/>
            <w:shd w:val="clear" w:color="auto" w:fill="F2DBDB" w:themeFill="accent2" w:themeFillTint="33"/>
          </w:tcPr>
          <w:p w14:paraId="2772E9A3" w14:textId="77777777" w:rsidR="00565D7B" w:rsidRPr="00BF5B96" w:rsidRDefault="00565D7B" w:rsidP="00D803F5">
            <w:pPr>
              <w:rPr>
                <w:b/>
                <w:sz w:val="20"/>
                <w:szCs w:val="20"/>
              </w:rPr>
            </w:pPr>
          </w:p>
        </w:tc>
        <w:tc>
          <w:tcPr>
            <w:tcW w:w="6946" w:type="dxa"/>
            <w:shd w:val="clear" w:color="auto" w:fill="F2DBDB" w:themeFill="accent2" w:themeFillTint="33"/>
          </w:tcPr>
          <w:p w14:paraId="7E79CF94" w14:textId="77777777" w:rsidR="00565D7B" w:rsidRDefault="00565D7B" w:rsidP="00D803F5">
            <w:pPr>
              <w:rPr>
                <w:rFonts w:cstheme="minorHAnsi"/>
                <w:bCs/>
                <w:sz w:val="20"/>
                <w:szCs w:val="20"/>
              </w:rPr>
            </w:pPr>
            <w:r w:rsidRPr="00342C4E">
              <w:rPr>
                <w:rFonts w:cstheme="minorHAnsi"/>
                <w:bCs/>
                <w:sz w:val="20"/>
                <w:szCs w:val="20"/>
              </w:rPr>
              <w:t>rozvoj vztahu k místu, kde děti a žáci žijí, mezigenerační soužití</w:t>
            </w:r>
          </w:p>
        </w:tc>
        <w:tc>
          <w:tcPr>
            <w:tcW w:w="1134" w:type="dxa"/>
            <w:shd w:val="clear" w:color="auto" w:fill="F2DBDB" w:themeFill="accent2" w:themeFillTint="33"/>
            <w:vAlign w:val="center"/>
          </w:tcPr>
          <w:p w14:paraId="221D57E7" w14:textId="77777777" w:rsidR="00565D7B" w:rsidRDefault="00565D7B" w:rsidP="00D803F5">
            <w:pPr>
              <w:jc w:val="center"/>
              <w:rPr>
                <w:sz w:val="20"/>
                <w:szCs w:val="20"/>
              </w:rPr>
            </w:pPr>
            <w:r>
              <w:rPr>
                <w:sz w:val="20"/>
                <w:szCs w:val="20"/>
              </w:rPr>
              <w:t>x</w:t>
            </w:r>
          </w:p>
        </w:tc>
      </w:tr>
      <w:tr w:rsidR="00565D7B" w:rsidRPr="00BF5B96" w14:paraId="3B40E9A8" w14:textId="77777777" w:rsidTr="00D803F5">
        <w:tc>
          <w:tcPr>
            <w:tcW w:w="1134" w:type="dxa"/>
            <w:shd w:val="clear" w:color="auto" w:fill="F2DBDB" w:themeFill="accent2" w:themeFillTint="33"/>
          </w:tcPr>
          <w:p w14:paraId="61427A90" w14:textId="77777777" w:rsidR="00565D7B" w:rsidRPr="00BF5B96" w:rsidRDefault="00565D7B" w:rsidP="00D803F5">
            <w:pPr>
              <w:rPr>
                <w:b/>
                <w:sz w:val="20"/>
                <w:szCs w:val="20"/>
              </w:rPr>
            </w:pPr>
          </w:p>
        </w:tc>
        <w:tc>
          <w:tcPr>
            <w:tcW w:w="6946" w:type="dxa"/>
            <w:shd w:val="clear" w:color="auto" w:fill="F2DBDB" w:themeFill="accent2" w:themeFillTint="33"/>
          </w:tcPr>
          <w:p w14:paraId="4E64CBB1" w14:textId="77777777" w:rsidR="00565D7B" w:rsidRPr="00342C4E" w:rsidRDefault="00565D7B" w:rsidP="00D803F5">
            <w:pPr>
              <w:rPr>
                <w:rFonts w:cstheme="minorHAnsi"/>
                <w:bCs/>
                <w:sz w:val="20"/>
                <w:szCs w:val="20"/>
              </w:rPr>
            </w:pPr>
            <w:r w:rsidRPr="00342C4E">
              <w:rPr>
                <w:rFonts w:cstheme="minorHAnsi"/>
                <w:bCs/>
                <w:sz w:val="20"/>
                <w:szCs w:val="20"/>
              </w:rPr>
              <w:t>Wellbeing</w:t>
            </w:r>
          </w:p>
        </w:tc>
        <w:tc>
          <w:tcPr>
            <w:tcW w:w="1134" w:type="dxa"/>
            <w:shd w:val="clear" w:color="auto" w:fill="F2DBDB" w:themeFill="accent2" w:themeFillTint="33"/>
            <w:vAlign w:val="center"/>
          </w:tcPr>
          <w:p w14:paraId="0BE715ED" w14:textId="77777777" w:rsidR="00565D7B" w:rsidRDefault="00565D7B" w:rsidP="00D803F5">
            <w:pPr>
              <w:jc w:val="center"/>
              <w:rPr>
                <w:sz w:val="20"/>
                <w:szCs w:val="20"/>
              </w:rPr>
            </w:pPr>
            <w:r>
              <w:rPr>
                <w:sz w:val="20"/>
                <w:szCs w:val="20"/>
              </w:rPr>
              <w:t>x</w:t>
            </w:r>
          </w:p>
        </w:tc>
      </w:tr>
    </w:tbl>
    <w:p w14:paraId="4450B397" w14:textId="77777777" w:rsidR="00565D7B" w:rsidRDefault="00565D7B" w:rsidP="00565D7B">
      <w:pPr>
        <w:jc w:val="center"/>
        <w:rPr>
          <w:b/>
          <w:sz w:val="24"/>
        </w:rPr>
      </w:pPr>
    </w:p>
    <w:p w14:paraId="00869341" w14:textId="77777777" w:rsidR="00565D7B" w:rsidRPr="00305AE0" w:rsidRDefault="00565D7B" w:rsidP="00565D7B">
      <w:pPr>
        <w:rPr>
          <w:b/>
          <w:sz w:val="24"/>
        </w:rPr>
      </w:pPr>
      <w:r w:rsidRPr="00305AE0">
        <w:rPr>
          <w:b/>
          <w:sz w:val="24"/>
        </w:rPr>
        <w:lastRenderedPageBreak/>
        <w:t>Priorita 4. SÍŤOVÁNÍ AKTÉRŮ A SDÍLENÍ DOBRÉ PRAXE</w:t>
      </w:r>
    </w:p>
    <w:tbl>
      <w:tblPr>
        <w:tblStyle w:val="Mkatabulky"/>
        <w:tblW w:w="0" w:type="auto"/>
        <w:shd w:val="clear" w:color="auto" w:fill="EAF1DD" w:themeFill="accent3" w:themeFillTint="33"/>
        <w:tblLook w:val="04A0" w:firstRow="1" w:lastRow="0" w:firstColumn="1" w:lastColumn="0" w:noHBand="0" w:noVBand="1"/>
      </w:tblPr>
      <w:tblGrid>
        <w:gridCol w:w="1783"/>
        <w:gridCol w:w="7136"/>
      </w:tblGrid>
      <w:tr w:rsidR="00565D7B" w:rsidRPr="00305AE0" w14:paraId="74B514A2" w14:textId="77777777" w:rsidTr="00D803F5">
        <w:tc>
          <w:tcPr>
            <w:tcW w:w="1809" w:type="dxa"/>
            <w:shd w:val="clear" w:color="auto" w:fill="EAF1DD" w:themeFill="accent3" w:themeFillTint="33"/>
          </w:tcPr>
          <w:p w14:paraId="45CBE234" w14:textId="77777777" w:rsidR="00565D7B" w:rsidRPr="00305AE0" w:rsidRDefault="00565D7B" w:rsidP="00D803F5">
            <w:pPr>
              <w:rPr>
                <w:b/>
              </w:rPr>
            </w:pPr>
            <w:r w:rsidRPr="00305AE0">
              <w:rPr>
                <w:b/>
              </w:rPr>
              <w:t>PRIORITA</w:t>
            </w:r>
          </w:p>
        </w:tc>
        <w:tc>
          <w:tcPr>
            <w:tcW w:w="7371" w:type="dxa"/>
            <w:shd w:val="clear" w:color="auto" w:fill="EAF1DD" w:themeFill="accent3" w:themeFillTint="33"/>
          </w:tcPr>
          <w:p w14:paraId="39B1CA92" w14:textId="77777777" w:rsidR="00565D7B" w:rsidRPr="00305AE0" w:rsidRDefault="00565D7B" w:rsidP="00D803F5">
            <w:pPr>
              <w:rPr>
                <w:b/>
              </w:rPr>
            </w:pPr>
            <w:r w:rsidRPr="00305AE0">
              <w:rPr>
                <w:b/>
              </w:rPr>
              <w:t>4. Síťování aktérů a sdílení dobré praxe</w:t>
            </w:r>
          </w:p>
        </w:tc>
      </w:tr>
      <w:tr w:rsidR="00565D7B" w14:paraId="4AAC2A3E" w14:textId="77777777" w:rsidTr="00D803F5">
        <w:tc>
          <w:tcPr>
            <w:tcW w:w="1809" w:type="dxa"/>
            <w:shd w:val="clear" w:color="auto" w:fill="EAF1DD" w:themeFill="accent3" w:themeFillTint="33"/>
          </w:tcPr>
          <w:p w14:paraId="61E583A2" w14:textId="77777777" w:rsidR="00565D7B" w:rsidRPr="00305AE0" w:rsidRDefault="00565D7B" w:rsidP="00D803F5">
            <w:pPr>
              <w:rPr>
                <w:b/>
              </w:rPr>
            </w:pPr>
            <w:r w:rsidRPr="00305AE0">
              <w:rPr>
                <w:b/>
              </w:rPr>
              <w:t>Cíl a jeho popis</w:t>
            </w:r>
          </w:p>
        </w:tc>
        <w:tc>
          <w:tcPr>
            <w:tcW w:w="7371" w:type="dxa"/>
            <w:shd w:val="clear" w:color="auto" w:fill="EAF1DD" w:themeFill="accent3" w:themeFillTint="33"/>
          </w:tcPr>
          <w:p w14:paraId="3CF7D690" w14:textId="77777777" w:rsidR="00565D7B" w:rsidRPr="00AD2853" w:rsidRDefault="00565D7B" w:rsidP="00D803F5">
            <w:pPr>
              <w:rPr>
                <w:rFonts w:ascii="Calibri" w:eastAsia="Calibri" w:hAnsi="Calibri" w:cs="Times New Roman"/>
                <w:b/>
                <w:bCs/>
              </w:rPr>
            </w:pPr>
            <w:r w:rsidRPr="00AD2853">
              <w:rPr>
                <w:rFonts w:ascii="Calibri" w:eastAsia="Calibri" w:hAnsi="Calibri" w:cs="Times New Roman"/>
                <w:b/>
                <w:bCs/>
              </w:rPr>
              <w:t>4.1 Podpora sdílení a výměny, mobilita jednotlivců a skupin, tříd a pedagogů v tuzemsku a podpora využívání získané praxe</w:t>
            </w:r>
            <w:r>
              <w:rPr>
                <w:rFonts w:ascii="Calibri" w:eastAsia="Calibri" w:hAnsi="Calibri" w:cs="Times New Roman"/>
                <w:b/>
                <w:bCs/>
              </w:rPr>
              <w:t>, kolegiální podpora</w:t>
            </w:r>
          </w:p>
          <w:p w14:paraId="0AEF1DB2" w14:textId="77777777" w:rsidR="00565D7B" w:rsidRDefault="00565D7B" w:rsidP="00D803F5"/>
          <w:p w14:paraId="1252DECE" w14:textId="77777777" w:rsidR="00565D7B" w:rsidRDefault="00565D7B" w:rsidP="00D803F5">
            <w:r w:rsidRPr="0085368E">
              <w:t>Obsahem bude soubor aktivit zaměřených na spolupráci a společné projekty subjektů zajišťujících formální, neformální a zájmové vzdělávání. Bude se jednat např. o kulaté stoly, dny otevřených dveří, sdílení nových poznatků, společný postup ve společných záležitostech (výklad právních předpisů, administrativní postupy apod.), supervize, exkurze, nabídka prostor, pomůcek, výměna zkušeností a mnoho dalšího.</w:t>
            </w:r>
          </w:p>
          <w:p w14:paraId="103A2D9A" w14:textId="77777777" w:rsidR="00565D7B" w:rsidRPr="00392D30" w:rsidRDefault="00565D7B" w:rsidP="00D803F5">
            <w:r w:rsidRPr="00392D30">
              <w:t>Důležitou součástí bude také systematická evaluace a reflexe těchto aktivit s cílem neustále zlepšovat kvalitu spolupráce a maximalizovat přínos pro všechny zúčastněné strany.</w:t>
            </w:r>
          </w:p>
          <w:p w14:paraId="22F4193B" w14:textId="77777777" w:rsidR="00565D7B" w:rsidRPr="00392D30" w:rsidRDefault="00565D7B" w:rsidP="00D803F5">
            <w:r w:rsidRPr="00392D30">
              <w:t>Aktivně se bude podporovat hledání, využívání a sdílení dobré praxe, která může inspirovat další subjekty a přispět k inovacím ve vzdělávání.</w:t>
            </w:r>
          </w:p>
          <w:p w14:paraId="0978AD53" w14:textId="77777777" w:rsidR="00565D7B" w:rsidRPr="00B71BCD" w:rsidRDefault="00565D7B" w:rsidP="00D803F5">
            <w:pPr>
              <w:rPr>
                <w:color w:val="E36C0A" w:themeColor="accent6" w:themeShade="BF"/>
              </w:rPr>
            </w:pPr>
          </w:p>
          <w:p w14:paraId="759E082A" w14:textId="77777777" w:rsidR="00565D7B" w:rsidRDefault="00565D7B" w:rsidP="00D803F5">
            <w:r w:rsidRPr="00305AE0">
              <w:rPr>
                <w:i/>
              </w:rPr>
              <w:t>Velká část aktivit realizovaných těmito subjekty přispívá k dosahování základních kompetencí obsažených ve školních vzdělávacích plánech škol v ORP Litvínov. Spolupráce mezi nimi by měla zajistit synergický účinek jejich aktivit a přispět k posílení dopadu na děti.</w:t>
            </w:r>
          </w:p>
        </w:tc>
      </w:tr>
      <w:tr w:rsidR="00565D7B" w14:paraId="01C99BC6" w14:textId="77777777" w:rsidTr="00D803F5">
        <w:tc>
          <w:tcPr>
            <w:tcW w:w="1809" w:type="dxa"/>
            <w:shd w:val="clear" w:color="auto" w:fill="EAF1DD" w:themeFill="accent3" w:themeFillTint="33"/>
          </w:tcPr>
          <w:p w14:paraId="49DD7772" w14:textId="77777777" w:rsidR="00565D7B" w:rsidRDefault="00565D7B" w:rsidP="00D803F5">
            <w:pPr>
              <w:rPr>
                <w:b/>
              </w:rPr>
            </w:pPr>
            <w:r w:rsidRPr="00137C06">
              <w:rPr>
                <w:b/>
              </w:rPr>
              <w:t>Vazba</w:t>
            </w:r>
            <w:r>
              <w:rPr>
                <w:b/>
              </w:rPr>
              <w:t xml:space="preserve"> na</w:t>
            </w:r>
            <w:r w:rsidRPr="00137C06">
              <w:rPr>
                <w:b/>
              </w:rPr>
              <w:t xml:space="preserve"> téma</w:t>
            </w:r>
            <w:r>
              <w:rPr>
                <w:b/>
              </w:rPr>
              <w:t>ta</w:t>
            </w:r>
          </w:p>
          <w:p w14:paraId="503C31F8" w14:textId="77777777" w:rsidR="00565D7B" w:rsidRPr="00305AE0" w:rsidRDefault="00565D7B" w:rsidP="00D803F5">
            <w:pPr>
              <w:rPr>
                <w:b/>
              </w:rPr>
            </w:pPr>
          </w:p>
        </w:tc>
        <w:tc>
          <w:tcPr>
            <w:tcW w:w="7371" w:type="dxa"/>
            <w:shd w:val="clear" w:color="auto" w:fill="EAF1DD" w:themeFill="accent3" w:themeFillTint="33"/>
          </w:tcPr>
          <w:p w14:paraId="3055E3F7" w14:textId="77777777" w:rsidR="00565D7B" w:rsidRDefault="00565D7B" w:rsidP="002D2272">
            <w:pPr>
              <w:spacing w:before="0"/>
            </w:pPr>
            <w:r>
              <w:t>KT – průřez všemi klíčovými tématy</w:t>
            </w:r>
          </w:p>
          <w:p w14:paraId="6A1751A5" w14:textId="77777777" w:rsidR="00565D7B" w:rsidRDefault="00565D7B" w:rsidP="002D2272">
            <w:pPr>
              <w:spacing w:before="0"/>
              <w:rPr>
                <w:rFonts w:cstheme="minorHAnsi"/>
              </w:rPr>
            </w:pPr>
            <w:r>
              <w:t xml:space="preserve">PT – </w:t>
            </w:r>
            <w:r>
              <w:rPr>
                <w:rFonts w:cstheme="minorHAnsi"/>
              </w:rPr>
              <w:t>průřez všemi průřezovými tématy</w:t>
            </w:r>
          </w:p>
          <w:p w14:paraId="1BA41BC2" w14:textId="77777777" w:rsidR="00565D7B" w:rsidRDefault="00565D7B" w:rsidP="002D2272">
            <w:pPr>
              <w:spacing w:before="0"/>
            </w:pPr>
            <w:r>
              <w:rPr>
                <w:rFonts w:cstheme="minorHAnsi"/>
              </w:rPr>
              <w:t>VT – průřez všemi volitelnými tématy</w:t>
            </w:r>
          </w:p>
        </w:tc>
      </w:tr>
      <w:tr w:rsidR="00565D7B" w14:paraId="07F41CC8" w14:textId="77777777" w:rsidTr="00D803F5">
        <w:tc>
          <w:tcPr>
            <w:tcW w:w="1809" w:type="dxa"/>
            <w:shd w:val="clear" w:color="auto" w:fill="EAF1DD" w:themeFill="accent3" w:themeFillTint="33"/>
          </w:tcPr>
          <w:p w14:paraId="2E69BA8C" w14:textId="77777777" w:rsidR="00565D7B" w:rsidRPr="00305AE0" w:rsidRDefault="00565D7B" w:rsidP="00D803F5">
            <w:pPr>
              <w:rPr>
                <w:b/>
              </w:rPr>
            </w:pPr>
            <w:r w:rsidRPr="00305AE0">
              <w:rPr>
                <w:b/>
              </w:rPr>
              <w:t>Indikátory</w:t>
            </w:r>
            <w:r w:rsidRPr="00570991">
              <w:rPr>
                <w:b/>
                <w:highlight w:val="yellow"/>
              </w:rPr>
              <w:t xml:space="preserve"> </w:t>
            </w:r>
          </w:p>
        </w:tc>
        <w:tc>
          <w:tcPr>
            <w:tcW w:w="7371" w:type="dxa"/>
            <w:shd w:val="clear" w:color="auto" w:fill="EAF1DD" w:themeFill="accent3" w:themeFillTint="33"/>
          </w:tcPr>
          <w:p w14:paraId="29264882" w14:textId="77777777" w:rsidR="00565D7B" w:rsidRDefault="00565D7B" w:rsidP="002D2272">
            <w:pPr>
              <w:spacing w:before="0"/>
            </w:pPr>
            <w:r>
              <w:t>Počet zapojených subjektů</w:t>
            </w:r>
          </w:p>
          <w:p w14:paraId="3CB85DD2" w14:textId="77777777" w:rsidR="00565D7B" w:rsidRDefault="00565D7B" w:rsidP="002D2272">
            <w:pPr>
              <w:spacing w:before="0"/>
            </w:pPr>
            <w:r>
              <w:t>Počet aktivit podporující sdílení a výměnu</w:t>
            </w:r>
          </w:p>
        </w:tc>
      </w:tr>
      <w:tr w:rsidR="00565D7B" w14:paraId="73FB3DC1" w14:textId="77777777" w:rsidTr="00D803F5">
        <w:tc>
          <w:tcPr>
            <w:tcW w:w="1809" w:type="dxa"/>
            <w:shd w:val="clear" w:color="auto" w:fill="EAF1DD" w:themeFill="accent3" w:themeFillTint="33"/>
          </w:tcPr>
          <w:p w14:paraId="3B00CFD1" w14:textId="77777777" w:rsidR="00565D7B" w:rsidRPr="006F799F" w:rsidRDefault="00565D7B" w:rsidP="00D803F5">
            <w:pPr>
              <w:rPr>
                <w:b/>
              </w:rPr>
            </w:pPr>
            <w:r w:rsidRPr="006F799F">
              <w:rPr>
                <w:b/>
              </w:rPr>
              <w:t>Aktivity škol</w:t>
            </w:r>
          </w:p>
          <w:p w14:paraId="29315061" w14:textId="77777777" w:rsidR="00565D7B" w:rsidRPr="00305AE0" w:rsidRDefault="00565D7B" w:rsidP="00D803F5">
            <w:pPr>
              <w:rPr>
                <w:b/>
              </w:rPr>
            </w:pPr>
            <w:r w:rsidRPr="006F799F">
              <w:rPr>
                <w:bCs/>
              </w:rPr>
              <w:t>(jedná se o příklady realizace aktivit)</w:t>
            </w:r>
          </w:p>
        </w:tc>
        <w:tc>
          <w:tcPr>
            <w:tcW w:w="7371" w:type="dxa"/>
            <w:shd w:val="clear" w:color="auto" w:fill="EAF1DD" w:themeFill="accent3" w:themeFillTint="33"/>
          </w:tcPr>
          <w:p w14:paraId="63E56FB4" w14:textId="77777777" w:rsidR="00565D7B" w:rsidRDefault="00565D7B" w:rsidP="002D596D">
            <w:pPr>
              <w:pStyle w:val="Odstavecseseznamem"/>
              <w:numPr>
                <w:ilvl w:val="0"/>
                <w:numId w:val="76"/>
              </w:numPr>
              <w:spacing w:before="0"/>
            </w:pPr>
            <w:r w:rsidRPr="00296B17">
              <w:t xml:space="preserve">Realizace vzdělávacích a osvětových aktivit pro </w:t>
            </w:r>
            <w:r>
              <w:t xml:space="preserve">jednotlivce, skupiny, třídy, školy, </w:t>
            </w:r>
            <w:r w:rsidRPr="00296B17">
              <w:t>zřizovatele</w:t>
            </w:r>
            <w:r>
              <w:t xml:space="preserve"> (např. </w:t>
            </w:r>
            <w:r w:rsidRPr="00296B17">
              <w:t xml:space="preserve">kulaté stoly, workshopy, </w:t>
            </w:r>
            <w:r>
              <w:t>výměny aj.) v tuzemsku</w:t>
            </w:r>
          </w:p>
        </w:tc>
      </w:tr>
      <w:tr w:rsidR="00565D7B" w14:paraId="00109F2E" w14:textId="77777777" w:rsidTr="00D803F5">
        <w:tc>
          <w:tcPr>
            <w:tcW w:w="1809" w:type="dxa"/>
            <w:shd w:val="clear" w:color="auto" w:fill="EAF1DD" w:themeFill="accent3" w:themeFillTint="33"/>
          </w:tcPr>
          <w:p w14:paraId="087D0E80" w14:textId="77777777" w:rsidR="00565D7B" w:rsidRPr="006F799F" w:rsidRDefault="00565D7B" w:rsidP="00D803F5">
            <w:pPr>
              <w:rPr>
                <w:b/>
              </w:rPr>
            </w:pPr>
            <w:r w:rsidRPr="006F799F">
              <w:rPr>
                <w:b/>
              </w:rPr>
              <w:t>Aktivity spolupráce</w:t>
            </w:r>
          </w:p>
          <w:p w14:paraId="40A201DE" w14:textId="77777777" w:rsidR="00565D7B" w:rsidRPr="00305AE0" w:rsidRDefault="00565D7B" w:rsidP="00D803F5">
            <w:pPr>
              <w:rPr>
                <w:b/>
              </w:rPr>
            </w:pPr>
            <w:r w:rsidRPr="006F799F">
              <w:rPr>
                <w:bCs/>
              </w:rPr>
              <w:t>(jedná se o příklady realizace aktivit)</w:t>
            </w:r>
          </w:p>
        </w:tc>
        <w:tc>
          <w:tcPr>
            <w:tcW w:w="7371" w:type="dxa"/>
            <w:shd w:val="clear" w:color="auto" w:fill="EAF1DD" w:themeFill="accent3" w:themeFillTint="33"/>
          </w:tcPr>
          <w:p w14:paraId="222E726C" w14:textId="77777777" w:rsidR="00565D7B" w:rsidRPr="003A0D62" w:rsidRDefault="00565D7B" w:rsidP="002D596D">
            <w:pPr>
              <w:pStyle w:val="Odstavecseseznamem"/>
              <w:numPr>
                <w:ilvl w:val="0"/>
                <w:numId w:val="75"/>
              </w:numPr>
              <w:spacing w:before="0"/>
            </w:pPr>
            <w:r w:rsidRPr="003A0D62">
              <w:t>Společné jednání pracovních skupin MAP</w:t>
            </w:r>
            <w:r>
              <w:t>, řídícího výboru</w:t>
            </w:r>
          </w:p>
          <w:p w14:paraId="6AE86BBA" w14:textId="77777777" w:rsidR="00565D7B" w:rsidRPr="003A0D62" w:rsidRDefault="00565D7B" w:rsidP="002D596D">
            <w:pPr>
              <w:pStyle w:val="Odstavecseseznamem"/>
              <w:numPr>
                <w:ilvl w:val="0"/>
                <w:numId w:val="75"/>
              </w:numPr>
              <w:spacing w:before="0"/>
            </w:pPr>
            <w:r w:rsidRPr="003A0D62">
              <w:t xml:space="preserve">Realizace společných vzdělávacích akcí, workshopů, </w:t>
            </w:r>
          </w:p>
          <w:p w14:paraId="7179BE3F" w14:textId="77777777" w:rsidR="00565D7B" w:rsidRDefault="00565D7B" w:rsidP="002D596D">
            <w:pPr>
              <w:pStyle w:val="Odstavecseseznamem"/>
              <w:numPr>
                <w:ilvl w:val="0"/>
                <w:numId w:val="75"/>
              </w:numPr>
              <w:spacing w:before="0"/>
            </w:pPr>
            <w:r w:rsidRPr="003A0D62">
              <w:t>Sdílení zkušeností s ostatními aktéry ve vzdělávání v rámci MAP</w:t>
            </w:r>
          </w:p>
          <w:p w14:paraId="66846481" w14:textId="77777777" w:rsidR="00565D7B" w:rsidRDefault="00565D7B" w:rsidP="00D803F5"/>
        </w:tc>
      </w:tr>
    </w:tbl>
    <w:p w14:paraId="0ACF9BB4" w14:textId="77777777" w:rsidR="00376C0E" w:rsidRDefault="00376C0E" w:rsidP="00AC7E55">
      <w:pPr>
        <w:spacing w:before="0"/>
      </w:pPr>
    </w:p>
    <w:tbl>
      <w:tblPr>
        <w:tblStyle w:val="Mkatabulky"/>
        <w:tblW w:w="0" w:type="auto"/>
        <w:shd w:val="clear" w:color="auto" w:fill="EAF1DD" w:themeFill="accent3" w:themeFillTint="33"/>
        <w:tblLook w:val="04A0" w:firstRow="1" w:lastRow="0" w:firstColumn="1" w:lastColumn="0" w:noHBand="0" w:noVBand="1"/>
      </w:tblPr>
      <w:tblGrid>
        <w:gridCol w:w="1783"/>
        <w:gridCol w:w="7136"/>
      </w:tblGrid>
      <w:tr w:rsidR="00565D7B" w:rsidRPr="00305AE0" w14:paraId="3BB10048" w14:textId="77777777" w:rsidTr="00D803F5">
        <w:tc>
          <w:tcPr>
            <w:tcW w:w="1809" w:type="dxa"/>
            <w:shd w:val="clear" w:color="auto" w:fill="EAF1DD" w:themeFill="accent3" w:themeFillTint="33"/>
          </w:tcPr>
          <w:p w14:paraId="4C1B3EA8" w14:textId="77777777" w:rsidR="00565D7B" w:rsidRPr="00305AE0" w:rsidRDefault="00565D7B" w:rsidP="00D803F5">
            <w:pPr>
              <w:rPr>
                <w:b/>
              </w:rPr>
            </w:pPr>
            <w:r w:rsidRPr="00305AE0">
              <w:rPr>
                <w:b/>
              </w:rPr>
              <w:t>PRIORITA</w:t>
            </w:r>
          </w:p>
        </w:tc>
        <w:tc>
          <w:tcPr>
            <w:tcW w:w="7371" w:type="dxa"/>
            <w:shd w:val="clear" w:color="auto" w:fill="EAF1DD" w:themeFill="accent3" w:themeFillTint="33"/>
          </w:tcPr>
          <w:p w14:paraId="4C3F83D2" w14:textId="77777777" w:rsidR="00565D7B" w:rsidRPr="00305AE0" w:rsidRDefault="00565D7B" w:rsidP="00D803F5">
            <w:pPr>
              <w:rPr>
                <w:b/>
              </w:rPr>
            </w:pPr>
            <w:r w:rsidRPr="00305AE0">
              <w:rPr>
                <w:b/>
              </w:rPr>
              <w:t xml:space="preserve">4. Síťování </w:t>
            </w:r>
            <w:r>
              <w:rPr>
                <w:b/>
              </w:rPr>
              <w:t>a</w:t>
            </w:r>
            <w:r w:rsidRPr="00305AE0">
              <w:rPr>
                <w:b/>
              </w:rPr>
              <w:t>ktérů a sdílení dobré praxe</w:t>
            </w:r>
          </w:p>
        </w:tc>
      </w:tr>
      <w:tr w:rsidR="00565D7B" w14:paraId="4E1C858E" w14:textId="77777777" w:rsidTr="00D803F5">
        <w:tc>
          <w:tcPr>
            <w:tcW w:w="1809" w:type="dxa"/>
            <w:shd w:val="clear" w:color="auto" w:fill="EAF1DD" w:themeFill="accent3" w:themeFillTint="33"/>
          </w:tcPr>
          <w:p w14:paraId="1064A0B4" w14:textId="77777777" w:rsidR="00565D7B" w:rsidRPr="00305AE0" w:rsidRDefault="00565D7B" w:rsidP="00D803F5">
            <w:pPr>
              <w:rPr>
                <w:b/>
              </w:rPr>
            </w:pPr>
            <w:r w:rsidRPr="00305AE0">
              <w:rPr>
                <w:b/>
              </w:rPr>
              <w:t>Cíl a jeho popis</w:t>
            </w:r>
          </w:p>
        </w:tc>
        <w:tc>
          <w:tcPr>
            <w:tcW w:w="7371" w:type="dxa"/>
            <w:shd w:val="clear" w:color="auto" w:fill="EAF1DD" w:themeFill="accent3" w:themeFillTint="33"/>
          </w:tcPr>
          <w:p w14:paraId="7F75C4FF" w14:textId="77777777" w:rsidR="00565D7B" w:rsidRPr="00AD2853" w:rsidRDefault="00565D7B" w:rsidP="00D803F5">
            <w:pPr>
              <w:rPr>
                <w:rFonts w:ascii="Calibri" w:eastAsia="Calibri" w:hAnsi="Calibri" w:cs="Times New Roman"/>
                <w:b/>
                <w:bCs/>
              </w:rPr>
            </w:pPr>
            <w:r w:rsidRPr="00AD2853">
              <w:rPr>
                <w:rFonts w:ascii="Calibri" w:eastAsia="Calibri" w:hAnsi="Calibri" w:cs="Times New Roman"/>
                <w:b/>
                <w:bCs/>
              </w:rPr>
              <w:t>4.2. Podpora zahraniční výměny, mobilita jednotlivců a skupin, tříd a pedagogů a podpora využívání získané praxe</w:t>
            </w:r>
          </w:p>
          <w:p w14:paraId="64135FE6" w14:textId="77777777" w:rsidR="00565D7B" w:rsidRDefault="00565D7B" w:rsidP="00D803F5"/>
          <w:p w14:paraId="5652DEBC" w14:textId="77777777" w:rsidR="00565D7B" w:rsidRDefault="00565D7B" w:rsidP="00D803F5">
            <w:r w:rsidRPr="0085368E">
              <w:t xml:space="preserve">Obsahem bude soubor aktivit zaměřených na spolupráci a společné projekty subjektů zajišťujících formální, neformální a zájmové vzdělávání v zahraničí </w:t>
            </w:r>
            <w:r w:rsidRPr="0085368E">
              <w:lastRenderedPageBreak/>
              <w:t>nebo ve spolupráci se zahraničními partnery. Bude se jednat např. o dny otevřených dveří, exkurze, výměna zkušeností</w:t>
            </w:r>
            <w:r>
              <w:t>, návštěvy žáků a pedagogů v zahraničních</w:t>
            </w:r>
            <w:r w:rsidRPr="0085368E">
              <w:t xml:space="preserve"> </w:t>
            </w:r>
            <w:r>
              <w:t xml:space="preserve">školách </w:t>
            </w:r>
            <w:r w:rsidRPr="0085368E">
              <w:t>a mnoho dalšího.</w:t>
            </w:r>
          </w:p>
          <w:p w14:paraId="4437A684" w14:textId="77777777" w:rsidR="00565D7B" w:rsidRDefault="00565D7B" w:rsidP="00D803F5"/>
          <w:p w14:paraId="25FBF617" w14:textId="77777777" w:rsidR="00565D7B" w:rsidRDefault="00565D7B" w:rsidP="00D803F5">
            <w:r w:rsidRPr="00305AE0">
              <w:rPr>
                <w:i/>
              </w:rPr>
              <w:t>Velká část aktivit realizovaných těmito subjekty přispívá k dosahování základních kompetencí obsažených ve školních vzdělávacích plánech škol v ORP Litvínov. Spolupráce mezi nimi by měla zajistit synergický účinek jejich aktivit a přispět k posílení dopadu na děti.</w:t>
            </w:r>
          </w:p>
        </w:tc>
      </w:tr>
      <w:tr w:rsidR="00565D7B" w14:paraId="403F3B99" w14:textId="77777777" w:rsidTr="00D803F5">
        <w:tc>
          <w:tcPr>
            <w:tcW w:w="1809" w:type="dxa"/>
            <w:shd w:val="clear" w:color="auto" w:fill="EAF1DD" w:themeFill="accent3" w:themeFillTint="33"/>
          </w:tcPr>
          <w:p w14:paraId="373C7114" w14:textId="77777777" w:rsidR="00565D7B" w:rsidRDefault="00565D7B" w:rsidP="00D803F5">
            <w:pPr>
              <w:rPr>
                <w:b/>
              </w:rPr>
            </w:pPr>
            <w:r w:rsidRPr="00137C06">
              <w:rPr>
                <w:b/>
              </w:rPr>
              <w:lastRenderedPageBreak/>
              <w:t>Vazba</w:t>
            </w:r>
            <w:r>
              <w:rPr>
                <w:b/>
              </w:rPr>
              <w:t xml:space="preserve"> na</w:t>
            </w:r>
            <w:r w:rsidRPr="00137C06">
              <w:rPr>
                <w:b/>
              </w:rPr>
              <w:t xml:space="preserve"> téma</w:t>
            </w:r>
            <w:r>
              <w:rPr>
                <w:b/>
              </w:rPr>
              <w:t>ta</w:t>
            </w:r>
          </w:p>
          <w:p w14:paraId="24CAD399" w14:textId="77777777" w:rsidR="00565D7B" w:rsidRPr="00305AE0" w:rsidRDefault="00565D7B" w:rsidP="00D803F5">
            <w:pPr>
              <w:rPr>
                <w:b/>
              </w:rPr>
            </w:pPr>
          </w:p>
        </w:tc>
        <w:tc>
          <w:tcPr>
            <w:tcW w:w="7371" w:type="dxa"/>
            <w:shd w:val="clear" w:color="auto" w:fill="EAF1DD" w:themeFill="accent3" w:themeFillTint="33"/>
          </w:tcPr>
          <w:p w14:paraId="14246B6D" w14:textId="77777777" w:rsidR="00565D7B" w:rsidRDefault="00565D7B" w:rsidP="002D2272">
            <w:pPr>
              <w:spacing w:before="0"/>
            </w:pPr>
            <w:r>
              <w:t>KT – průřez všemi klíčovými tématy</w:t>
            </w:r>
          </w:p>
          <w:p w14:paraId="5439FC14" w14:textId="77777777" w:rsidR="00565D7B" w:rsidRDefault="00565D7B" w:rsidP="002D2272">
            <w:pPr>
              <w:spacing w:before="0"/>
              <w:rPr>
                <w:rFonts w:cstheme="minorHAnsi"/>
              </w:rPr>
            </w:pPr>
            <w:r>
              <w:t xml:space="preserve">PT – </w:t>
            </w:r>
            <w:r>
              <w:rPr>
                <w:rFonts w:cstheme="minorHAnsi"/>
              </w:rPr>
              <w:t>průřez všemi průřezovými tématy</w:t>
            </w:r>
          </w:p>
          <w:p w14:paraId="4F88700B" w14:textId="77777777" w:rsidR="00565D7B" w:rsidRDefault="00565D7B" w:rsidP="002D2272">
            <w:pPr>
              <w:spacing w:before="0"/>
            </w:pPr>
            <w:r>
              <w:rPr>
                <w:rFonts w:cstheme="minorHAnsi"/>
              </w:rPr>
              <w:t>VT – průřez všemi volitelnými tématy</w:t>
            </w:r>
          </w:p>
        </w:tc>
      </w:tr>
      <w:tr w:rsidR="00565D7B" w14:paraId="068D8B6B" w14:textId="77777777" w:rsidTr="00D803F5">
        <w:tc>
          <w:tcPr>
            <w:tcW w:w="1809" w:type="dxa"/>
            <w:shd w:val="clear" w:color="auto" w:fill="EAF1DD" w:themeFill="accent3" w:themeFillTint="33"/>
          </w:tcPr>
          <w:p w14:paraId="54DE421C" w14:textId="77777777" w:rsidR="00565D7B" w:rsidRPr="00305AE0" w:rsidRDefault="00565D7B" w:rsidP="00D803F5">
            <w:pPr>
              <w:rPr>
                <w:b/>
              </w:rPr>
            </w:pPr>
            <w:r w:rsidRPr="00305AE0">
              <w:rPr>
                <w:b/>
              </w:rPr>
              <w:t>Indikátory</w:t>
            </w:r>
            <w:r w:rsidRPr="00570991">
              <w:rPr>
                <w:b/>
                <w:highlight w:val="yellow"/>
              </w:rPr>
              <w:t xml:space="preserve"> </w:t>
            </w:r>
          </w:p>
        </w:tc>
        <w:tc>
          <w:tcPr>
            <w:tcW w:w="7371" w:type="dxa"/>
            <w:shd w:val="clear" w:color="auto" w:fill="EAF1DD" w:themeFill="accent3" w:themeFillTint="33"/>
          </w:tcPr>
          <w:p w14:paraId="6D9B0ABB" w14:textId="77777777" w:rsidR="00565D7B" w:rsidRDefault="00565D7B" w:rsidP="002D2272">
            <w:pPr>
              <w:spacing w:before="0"/>
            </w:pPr>
            <w:r>
              <w:t>Počet zapojených subjektů</w:t>
            </w:r>
          </w:p>
          <w:p w14:paraId="6FF78A9D" w14:textId="77777777" w:rsidR="00565D7B" w:rsidRDefault="00565D7B" w:rsidP="002D2272">
            <w:pPr>
              <w:spacing w:before="0"/>
            </w:pPr>
            <w:r>
              <w:t>Počet aktivit podporující sdílení a výměnu se zahraničními partnery, v zahraničí</w:t>
            </w:r>
          </w:p>
        </w:tc>
      </w:tr>
      <w:tr w:rsidR="00565D7B" w14:paraId="2C707FD8" w14:textId="77777777" w:rsidTr="00D803F5">
        <w:tc>
          <w:tcPr>
            <w:tcW w:w="1809" w:type="dxa"/>
            <w:shd w:val="clear" w:color="auto" w:fill="EAF1DD" w:themeFill="accent3" w:themeFillTint="33"/>
          </w:tcPr>
          <w:p w14:paraId="7F2A4E60" w14:textId="77777777" w:rsidR="00565D7B" w:rsidRPr="006F799F" w:rsidRDefault="00565D7B" w:rsidP="00D803F5">
            <w:pPr>
              <w:rPr>
                <w:b/>
              </w:rPr>
            </w:pPr>
            <w:r w:rsidRPr="006F799F">
              <w:rPr>
                <w:b/>
              </w:rPr>
              <w:t>Aktivity škol</w:t>
            </w:r>
          </w:p>
          <w:p w14:paraId="150DB628" w14:textId="77777777" w:rsidR="00565D7B" w:rsidRPr="00305AE0" w:rsidRDefault="00565D7B" w:rsidP="00D803F5">
            <w:pPr>
              <w:rPr>
                <w:b/>
              </w:rPr>
            </w:pPr>
            <w:r w:rsidRPr="006F799F">
              <w:rPr>
                <w:bCs/>
              </w:rPr>
              <w:t>(jedná se o příklady realizace aktivit)</w:t>
            </w:r>
          </w:p>
        </w:tc>
        <w:tc>
          <w:tcPr>
            <w:tcW w:w="7371" w:type="dxa"/>
            <w:shd w:val="clear" w:color="auto" w:fill="EAF1DD" w:themeFill="accent3" w:themeFillTint="33"/>
          </w:tcPr>
          <w:p w14:paraId="4A11EAFB" w14:textId="77777777" w:rsidR="00565D7B" w:rsidRDefault="00565D7B" w:rsidP="002D596D">
            <w:pPr>
              <w:pStyle w:val="Odstavecseseznamem"/>
              <w:numPr>
                <w:ilvl w:val="0"/>
                <w:numId w:val="77"/>
              </w:numPr>
              <w:spacing w:before="0"/>
            </w:pPr>
            <w:r w:rsidRPr="00296B17">
              <w:t>Realizace vzdělávacích a osvětových aktivit pro jednotlivce, skupiny, třídy, školy, zřizovatele (např. kulaté stoly, workshopy, výměny aj.) v</w:t>
            </w:r>
            <w:r>
              <w:t> </w:t>
            </w:r>
            <w:r w:rsidRPr="00296B17">
              <w:t>zahraničí</w:t>
            </w:r>
          </w:p>
        </w:tc>
      </w:tr>
      <w:tr w:rsidR="00565D7B" w14:paraId="5C156CE6" w14:textId="77777777" w:rsidTr="00D803F5">
        <w:tc>
          <w:tcPr>
            <w:tcW w:w="1809" w:type="dxa"/>
            <w:shd w:val="clear" w:color="auto" w:fill="EAF1DD" w:themeFill="accent3" w:themeFillTint="33"/>
          </w:tcPr>
          <w:p w14:paraId="72E54115" w14:textId="77777777" w:rsidR="00565D7B" w:rsidRPr="006F799F" w:rsidRDefault="00565D7B" w:rsidP="00D803F5">
            <w:pPr>
              <w:rPr>
                <w:b/>
              </w:rPr>
            </w:pPr>
            <w:r w:rsidRPr="006F799F">
              <w:rPr>
                <w:b/>
              </w:rPr>
              <w:t>Aktivity spolupráce</w:t>
            </w:r>
          </w:p>
          <w:p w14:paraId="5FFEA4A2" w14:textId="77777777" w:rsidR="00565D7B" w:rsidRPr="00305AE0" w:rsidRDefault="00565D7B" w:rsidP="00D803F5">
            <w:pPr>
              <w:rPr>
                <w:b/>
              </w:rPr>
            </w:pPr>
            <w:r w:rsidRPr="006F799F">
              <w:rPr>
                <w:bCs/>
              </w:rPr>
              <w:t>(jedná se o příklady realizace aktivit)</w:t>
            </w:r>
          </w:p>
        </w:tc>
        <w:tc>
          <w:tcPr>
            <w:tcW w:w="7371" w:type="dxa"/>
            <w:shd w:val="clear" w:color="auto" w:fill="EAF1DD" w:themeFill="accent3" w:themeFillTint="33"/>
          </w:tcPr>
          <w:p w14:paraId="46FECB2B" w14:textId="77777777" w:rsidR="00565D7B" w:rsidRPr="003A0D62" w:rsidRDefault="00565D7B" w:rsidP="002D596D">
            <w:pPr>
              <w:pStyle w:val="Odstavecseseznamem"/>
              <w:numPr>
                <w:ilvl w:val="0"/>
                <w:numId w:val="75"/>
              </w:numPr>
              <w:spacing w:before="0"/>
            </w:pPr>
            <w:r w:rsidRPr="003A0D62">
              <w:t>Společné jednání pracovních skupin MAP</w:t>
            </w:r>
            <w:r>
              <w:t>, řídícího výboru</w:t>
            </w:r>
          </w:p>
          <w:p w14:paraId="37C5152D" w14:textId="77777777" w:rsidR="00565D7B" w:rsidRPr="003A0D62" w:rsidRDefault="00565D7B" w:rsidP="002D596D">
            <w:pPr>
              <w:pStyle w:val="Odstavecseseznamem"/>
              <w:numPr>
                <w:ilvl w:val="0"/>
                <w:numId w:val="75"/>
              </w:numPr>
              <w:spacing w:before="0"/>
            </w:pPr>
            <w:r w:rsidRPr="003A0D62">
              <w:t xml:space="preserve">Realizace společných vzdělávacích akcí, workshopů, </w:t>
            </w:r>
          </w:p>
          <w:p w14:paraId="1ECA300C" w14:textId="77777777" w:rsidR="00565D7B" w:rsidRDefault="00565D7B" w:rsidP="002D596D">
            <w:pPr>
              <w:pStyle w:val="Odstavecseseznamem"/>
              <w:numPr>
                <w:ilvl w:val="0"/>
                <w:numId w:val="75"/>
              </w:numPr>
              <w:spacing w:before="0"/>
            </w:pPr>
            <w:r w:rsidRPr="003A0D62">
              <w:t>Sdílení zkušeností s ostatními aktéry ve vzdělávání v rámci MAP</w:t>
            </w:r>
          </w:p>
          <w:p w14:paraId="4DA207E3" w14:textId="77777777" w:rsidR="00565D7B" w:rsidRDefault="00565D7B" w:rsidP="00D803F5"/>
        </w:tc>
      </w:tr>
    </w:tbl>
    <w:p w14:paraId="3CFFA0CD" w14:textId="77777777" w:rsidR="00565D7B" w:rsidRDefault="00565D7B" w:rsidP="00565D7B"/>
    <w:tbl>
      <w:tblPr>
        <w:tblStyle w:val="Mkatabulky"/>
        <w:tblW w:w="0" w:type="auto"/>
        <w:shd w:val="clear" w:color="auto" w:fill="EAF1DD" w:themeFill="accent3" w:themeFillTint="33"/>
        <w:tblLook w:val="04A0" w:firstRow="1" w:lastRow="0" w:firstColumn="1" w:lastColumn="0" w:noHBand="0" w:noVBand="1"/>
      </w:tblPr>
      <w:tblGrid>
        <w:gridCol w:w="1783"/>
        <w:gridCol w:w="7136"/>
      </w:tblGrid>
      <w:tr w:rsidR="00565D7B" w:rsidRPr="00305AE0" w14:paraId="4A160B17" w14:textId="77777777" w:rsidTr="00D803F5">
        <w:tc>
          <w:tcPr>
            <w:tcW w:w="1809" w:type="dxa"/>
            <w:shd w:val="clear" w:color="auto" w:fill="EAF1DD" w:themeFill="accent3" w:themeFillTint="33"/>
          </w:tcPr>
          <w:p w14:paraId="35C8ABDE" w14:textId="77777777" w:rsidR="00565D7B" w:rsidRPr="00305AE0" w:rsidRDefault="00565D7B" w:rsidP="00D803F5">
            <w:pPr>
              <w:rPr>
                <w:b/>
              </w:rPr>
            </w:pPr>
            <w:r w:rsidRPr="00305AE0">
              <w:rPr>
                <w:b/>
              </w:rPr>
              <w:t>PRIORITA</w:t>
            </w:r>
          </w:p>
        </w:tc>
        <w:tc>
          <w:tcPr>
            <w:tcW w:w="7371" w:type="dxa"/>
            <w:shd w:val="clear" w:color="auto" w:fill="EAF1DD" w:themeFill="accent3" w:themeFillTint="33"/>
          </w:tcPr>
          <w:p w14:paraId="6E7643DB" w14:textId="77777777" w:rsidR="00565D7B" w:rsidRPr="00305AE0" w:rsidRDefault="00565D7B" w:rsidP="00D803F5">
            <w:pPr>
              <w:rPr>
                <w:b/>
              </w:rPr>
            </w:pPr>
            <w:r w:rsidRPr="00305AE0">
              <w:rPr>
                <w:b/>
              </w:rPr>
              <w:t xml:space="preserve">4. Síťování </w:t>
            </w:r>
            <w:r>
              <w:rPr>
                <w:b/>
              </w:rPr>
              <w:t>a</w:t>
            </w:r>
            <w:r w:rsidRPr="00305AE0">
              <w:rPr>
                <w:b/>
              </w:rPr>
              <w:t>ktérů a sdílení dobré praxe</w:t>
            </w:r>
          </w:p>
        </w:tc>
      </w:tr>
      <w:tr w:rsidR="00565D7B" w14:paraId="6070B52D" w14:textId="77777777" w:rsidTr="00D803F5">
        <w:tc>
          <w:tcPr>
            <w:tcW w:w="1809" w:type="dxa"/>
            <w:shd w:val="clear" w:color="auto" w:fill="EAF1DD" w:themeFill="accent3" w:themeFillTint="33"/>
          </w:tcPr>
          <w:p w14:paraId="4AB445CD" w14:textId="77777777" w:rsidR="00565D7B" w:rsidRPr="00305AE0" w:rsidRDefault="00565D7B" w:rsidP="00D803F5">
            <w:pPr>
              <w:rPr>
                <w:b/>
              </w:rPr>
            </w:pPr>
            <w:r w:rsidRPr="00305AE0">
              <w:rPr>
                <w:b/>
              </w:rPr>
              <w:t>Cíl a jeho popis</w:t>
            </w:r>
          </w:p>
        </w:tc>
        <w:tc>
          <w:tcPr>
            <w:tcW w:w="7371" w:type="dxa"/>
            <w:shd w:val="clear" w:color="auto" w:fill="EAF1DD" w:themeFill="accent3" w:themeFillTint="33"/>
          </w:tcPr>
          <w:p w14:paraId="00E69827" w14:textId="77777777" w:rsidR="00565D7B" w:rsidRPr="00AD2853" w:rsidRDefault="00565D7B" w:rsidP="00D803F5">
            <w:pPr>
              <w:rPr>
                <w:rFonts w:ascii="Calibri" w:eastAsia="Calibri" w:hAnsi="Calibri" w:cs="Times New Roman"/>
                <w:b/>
                <w:bCs/>
              </w:rPr>
            </w:pPr>
            <w:r w:rsidRPr="00AD2853">
              <w:rPr>
                <w:rFonts w:ascii="Calibri" w:eastAsia="Calibri" w:hAnsi="Calibri" w:cs="Times New Roman"/>
                <w:b/>
                <w:bCs/>
              </w:rPr>
              <w:t xml:space="preserve">4.3. </w:t>
            </w:r>
            <w:r w:rsidRPr="00515324">
              <w:rPr>
                <w:rFonts w:ascii="Calibri" w:eastAsia="Calibri" w:hAnsi="Calibri" w:cs="Times New Roman"/>
                <w:b/>
                <w:bCs/>
              </w:rPr>
              <w:t>Součinnost a spolupráce aktérů v území</w:t>
            </w:r>
          </w:p>
          <w:p w14:paraId="2967B901" w14:textId="77777777" w:rsidR="00565D7B" w:rsidRDefault="00565D7B" w:rsidP="00D803F5"/>
          <w:p w14:paraId="0B3134FB" w14:textId="77777777" w:rsidR="00565D7B" w:rsidRDefault="00565D7B" w:rsidP="00D803F5">
            <w:r w:rsidRPr="0085368E">
              <w:t xml:space="preserve">Obsahem bude soubor aktivit spolupráce mezi MŠ, ZŠ a školskými pedagogickými zařízeními, specializovanými pracovišti zaměřenými na rozvoj klíčových kompetencí dětí a žáků, OSPOD při řešení závadového chování a jednání dětí a žáků a minimalizovat riziko školního neúspěchu.  </w:t>
            </w:r>
          </w:p>
          <w:p w14:paraId="79CA4973" w14:textId="77777777" w:rsidR="00565D7B" w:rsidRDefault="00565D7B" w:rsidP="00D803F5">
            <w:r>
              <w:t>Součástí tohoto cíle budou aktivity týkající se zapojení komunity (např. dobrovolnictvím, které obohacuje vzdělávací prostředí a posiluje propojení škol s okolím.</w:t>
            </w:r>
          </w:p>
        </w:tc>
      </w:tr>
      <w:tr w:rsidR="00565D7B" w14:paraId="64F7B9E2" w14:textId="77777777" w:rsidTr="00D803F5">
        <w:tc>
          <w:tcPr>
            <w:tcW w:w="1809" w:type="dxa"/>
            <w:shd w:val="clear" w:color="auto" w:fill="EAF1DD" w:themeFill="accent3" w:themeFillTint="33"/>
          </w:tcPr>
          <w:p w14:paraId="5EE37343" w14:textId="77777777" w:rsidR="00565D7B" w:rsidRDefault="00565D7B" w:rsidP="00D803F5">
            <w:pPr>
              <w:rPr>
                <w:b/>
              </w:rPr>
            </w:pPr>
            <w:r w:rsidRPr="00137C06">
              <w:rPr>
                <w:b/>
              </w:rPr>
              <w:t>Vazba</w:t>
            </w:r>
            <w:r>
              <w:rPr>
                <w:b/>
              </w:rPr>
              <w:t xml:space="preserve"> na</w:t>
            </w:r>
            <w:r w:rsidRPr="00137C06">
              <w:rPr>
                <w:b/>
              </w:rPr>
              <w:t xml:space="preserve"> téma</w:t>
            </w:r>
            <w:r>
              <w:rPr>
                <w:b/>
              </w:rPr>
              <w:t>ta</w:t>
            </w:r>
          </w:p>
          <w:p w14:paraId="56C9AB1A" w14:textId="77777777" w:rsidR="00565D7B" w:rsidRPr="00305AE0" w:rsidRDefault="00565D7B" w:rsidP="00D803F5">
            <w:pPr>
              <w:rPr>
                <w:b/>
              </w:rPr>
            </w:pPr>
          </w:p>
        </w:tc>
        <w:tc>
          <w:tcPr>
            <w:tcW w:w="7371" w:type="dxa"/>
            <w:shd w:val="clear" w:color="auto" w:fill="EAF1DD" w:themeFill="accent3" w:themeFillTint="33"/>
          </w:tcPr>
          <w:p w14:paraId="11B5F584" w14:textId="77777777" w:rsidR="00565D7B" w:rsidRDefault="00565D7B" w:rsidP="002D2272">
            <w:pPr>
              <w:spacing w:before="0"/>
            </w:pPr>
            <w:r>
              <w:t>KT – průřez všemi klíčovými tématy</w:t>
            </w:r>
          </w:p>
          <w:p w14:paraId="0C98801B" w14:textId="77777777" w:rsidR="00565D7B" w:rsidRDefault="00565D7B" w:rsidP="002D2272">
            <w:pPr>
              <w:spacing w:before="0"/>
              <w:rPr>
                <w:rFonts w:cstheme="minorHAnsi"/>
              </w:rPr>
            </w:pPr>
            <w:r>
              <w:t xml:space="preserve">PT – </w:t>
            </w:r>
            <w:r>
              <w:rPr>
                <w:rFonts w:cstheme="minorHAnsi"/>
              </w:rPr>
              <w:t>průřez všemi průřezovými tématy</w:t>
            </w:r>
          </w:p>
          <w:p w14:paraId="5177334C" w14:textId="77777777" w:rsidR="00565D7B" w:rsidRDefault="00565D7B" w:rsidP="002D2272">
            <w:pPr>
              <w:spacing w:before="0"/>
            </w:pPr>
            <w:r>
              <w:rPr>
                <w:rFonts w:cstheme="minorHAnsi"/>
              </w:rPr>
              <w:t>VT – průřez všemi volitelnými tématy</w:t>
            </w:r>
          </w:p>
        </w:tc>
      </w:tr>
      <w:tr w:rsidR="00565D7B" w14:paraId="27EF568F" w14:textId="77777777" w:rsidTr="00D803F5">
        <w:tc>
          <w:tcPr>
            <w:tcW w:w="1809" w:type="dxa"/>
            <w:shd w:val="clear" w:color="auto" w:fill="EAF1DD" w:themeFill="accent3" w:themeFillTint="33"/>
          </w:tcPr>
          <w:p w14:paraId="0EA2F3B0" w14:textId="77777777" w:rsidR="00565D7B" w:rsidRPr="00305AE0" w:rsidRDefault="00565D7B" w:rsidP="00D803F5">
            <w:pPr>
              <w:rPr>
                <w:b/>
              </w:rPr>
            </w:pPr>
            <w:r w:rsidRPr="00305AE0">
              <w:rPr>
                <w:b/>
              </w:rPr>
              <w:t>Indikátory</w:t>
            </w:r>
            <w:r w:rsidRPr="00570991">
              <w:rPr>
                <w:b/>
                <w:highlight w:val="yellow"/>
              </w:rPr>
              <w:t xml:space="preserve"> </w:t>
            </w:r>
          </w:p>
        </w:tc>
        <w:tc>
          <w:tcPr>
            <w:tcW w:w="7371" w:type="dxa"/>
            <w:shd w:val="clear" w:color="auto" w:fill="EAF1DD" w:themeFill="accent3" w:themeFillTint="33"/>
          </w:tcPr>
          <w:p w14:paraId="1C6B5F96" w14:textId="77777777" w:rsidR="00565D7B" w:rsidRDefault="00565D7B" w:rsidP="002D2272">
            <w:pPr>
              <w:spacing w:before="0"/>
            </w:pPr>
            <w:r w:rsidRPr="00BD702A">
              <w:t>Počet zapojených subjektů</w:t>
            </w:r>
          </w:p>
          <w:p w14:paraId="5E3EBD41" w14:textId="77777777" w:rsidR="00565D7B" w:rsidRDefault="00565D7B" w:rsidP="002D2272">
            <w:pPr>
              <w:spacing w:before="0"/>
            </w:pPr>
            <w:r w:rsidRPr="00BD702A">
              <w:t>Počet aktivit součinnosti a spolupráce</w:t>
            </w:r>
          </w:p>
        </w:tc>
      </w:tr>
      <w:tr w:rsidR="00565D7B" w14:paraId="39DEE9CC" w14:textId="77777777" w:rsidTr="00D803F5">
        <w:tc>
          <w:tcPr>
            <w:tcW w:w="1809" w:type="dxa"/>
            <w:shd w:val="clear" w:color="auto" w:fill="EAF1DD" w:themeFill="accent3" w:themeFillTint="33"/>
          </w:tcPr>
          <w:p w14:paraId="23D86DAA" w14:textId="77777777" w:rsidR="00565D7B" w:rsidRPr="006F799F" w:rsidRDefault="00565D7B" w:rsidP="00D803F5">
            <w:pPr>
              <w:rPr>
                <w:b/>
              </w:rPr>
            </w:pPr>
            <w:r w:rsidRPr="006F799F">
              <w:rPr>
                <w:b/>
              </w:rPr>
              <w:t>Aktivity škol</w:t>
            </w:r>
          </w:p>
          <w:p w14:paraId="40F3D1B3" w14:textId="77777777" w:rsidR="00565D7B" w:rsidRPr="00305AE0" w:rsidRDefault="00565D7B" w:rsidP="00D803F5">
            <w:pPr>
              <w:rPr>
                <w:b/>
              </w:rPr>
            </w:pPr>
            <w:r w:rsidRPr="006F799F">
              <w:rPr>
                <w:bCs/>
              </w:rPr>
              <w:t>(jedná se o příklady realizace aktivit)</w:t>
            </w:r>
          </w:p>
        </w:tc>
        <w:tc>
          <w:tcPr>
            <w:tcW w:w="7371" w:type="dxa"/>
            <w:shd w:val="clear" w:color="auto" w:fill="EAF1DD" w:themeFill="accent3" w:themeFillTint="33"/>
          </w:tcPr>
          <w:p w14:paraId="64C089AE" w14:textId="28F630FD" w:rsidR="00565D7B" w:rsidRDefault="00565D7B" w:rsidP="002D596D">
            <w:pPr>
              <w:pStyle w:val="Odstavecseseznamem"/>
              <w:numPr>
                <w:ilvl w:val="0"/>
                <w:numId w:val="78"/>
              </w:numPr>
              <w:spacing w:before="0"/>
            </w:pPr>
            <w:r>
              <w:t>S</w:t>
            </w:r>
            <w:r w:rsidRPr="00296B17">
              <w:t xml:space="preserve">polupráce </w:t>
            </w:r>
            <w:r>
              <w:t>aktérů v území (</w:t>
            </w:r>
            <w:r w:rsidRPr="00296B17">
              <w:t>PPP, SPC</w:t>
            </w:r>
            <w:r>
              <w:t xml:space="preserve">, OSPOD, Úřad práce, Policie ČR, Městská policie Litvínov, Charita </w:t>
            </w:r>
            <w:r w:rsidR="007B0A01">
              <w:t>Most</w:t>
            </w:r>
            <w:r>
              <w:t xml:space="preserve"> apod.)</w:t>
            </w:r>
          </w:p>
          <w:p w14:paraId="496EC741" w14:textId="77777777" w:rsidR="00565D7B" w:rsidRPr="00BD702A" w:rsidRDefault="00565D7B" w:rsidP="002D596D">
            <w:pPr>
              <w:pStyle w:val="Odstavecseseznamem"/>
              <w:numPr>
                <w:ilvl w:val="0"/>
                <w:numId w:val="78"/>
              </w:numPr>
              <w:spacing w:before="0"/>
            </w:pPr>
            <w:r>
              <w:t>P</w:t>
            </w:r>
            <w:r w:rsidRPr="00296B17">
              <w:t xml:space="preserve">řednášky pro rodiče </w:t>
            </w:r>
            <w:r>
              <w:t>a širokou veřejnost</w:t>
            </w:r>
          </w:p>
        </w:tc>
      </w:tr>
      <w:tr w:rsidR="00565D7B" w14:paraId="7075357A" w14:textId="77777777" w:rsidTr="00D803F5">
        <w:tc>
          <w:tcPr>
            <w:tcW w:w="1809" w:type="dxa"/>
            <w:shd w:val="clear" w:color="auto" w:fill="EAF1DD" w:themeFill="accent3" w:themeFillTint="33"/>
          </w:tcPr>
          <w:p w14:paraId="37BC0124" w14:textId="77777777" w:rsidR="00565D7B" w:rsidRPr="006F799F" w:rsidRDefault="00565D7B" w:rsidP="00D803F5">
            <w:pPr>
              <w:rPr>
                <w:b/>
              </w:rPr>
            </w:pPr>
            <w:r w:rsidRPr="006F799F">
              <w:rPr>
                <w:b/>
              </w:rPr>
              <w:lastRenderedPageBreak/>
              <w:t>Aktivity spolupráce</w:t>
            </w:r>
          </w:p>
          <w:p w14:paraId="4284873D" w14:textId="77777777" w:rsidR="00565D7B" w:rsidRPr="00305AE0" w:rsidRDefault="00565D7B" w:rsidP="00D803F5">
            <w:pPr>
              <w:rPr>
                <w:b/>
              </w:rPr>
            </w:pPr>
            <w:r w:rsidRPr="006F799F">
              <w:rPr>
                <w:bCs/>
              </w:rPr>
              <w:t>(jedná se o příklady realizace aktivit)</w:t>
            </w:r>
          </w:p>
        </w:tc>
        <w:tc>
          <w:tcPr>
            <w:tcW w:w="7371" w:type="dxa"/>
            <w:shd w:val="clear" w:color="auto" w:fill="EAF1DD" w:themeFill="accent3" w:themeFillTint="33"/>
          </w:tcPr>
          <w:p w14:paraId="7144FBBC" w14:textId="77777777" w:rsidR="00565D7B" w:rsidRDefault="00565D7B" w:rsidP="002D596D">
            <w:pPr>
              <w:pStyle w:val="Odstavecseseznamem"/>
              <w:numPr>
                <w:ilvl w:val="0"/>
                <w:numId w:val="72"/>
              </w:numPr>
              <w:spacing w:before="0"/>
            </w:pPr>
            <w:r>
              <w:t>Realizace společného projektu „Pohádkový maraton“</w:t>
            </w:r>
          </w:p>
          <w:p w14:paraId="7E7A4D8F" w14:textId="77777777" w:rsidR="00565D7B" w:rsidRPr="003A0D62" w:rsidRDefault="00565D7B" w:rsidP="002D596D">
            <w:pPr>
              <w:pStyle w:val="Odstavecseseznamem"/>
              <w:numPr>
                <w:ilvl w:val="0"/>
                <w:numId w:val="72"/>
              </w:numPr>
              <w:spacing w:before="0"/>
            </w:pPr>
            <w:r w:rsidRPr="003A0D62">
              <w:t>Společné jednání pracovních skupin MAP</w:t>
            </w:r>
            <w:r>
              <w:t>, řídícího výboru</w:t>
            </w:r>
          </w:p>
          <w:p w14:paraId="34FE674D" w14:textId="77777777" w:rsidR="00565D7B" w:rsidRPr="003A0D62" w:rsidRDefault="00565D7B" w:rsidP="002D596D">
            <w:pPr>
              <w:pStyle w:val="Odstavecseseznamem"/>
              <w:numPr>
                <w:ilvl w:val="0"/>
                <w:numId w:val="72"/>
              </w:numPr>
              <w:spacing w:before="0"/>
            </w:pPr>
            <w:r w:rsidRPr="003A0D62">
              <w:t>Realizace společných vzdělávacích akcí, workshopů</w:t>
            </w:r>
          </w:p>
          <w:p w14:paraId="1ECDD4A9" w14:textId="77777777" w:rsidR="00565D7B" w:rsidRDefault="00565D7B" w:rsidP="002D596D">
            <w:pPr>
              <w:pStyle w:val="Odstavecseseznamem"/>
              <w:numPr>
                <w:ilvl w:val="0"/>
                <w:numId w:val="72"/>
              </w:numPr>
              <w:spacing w:before="0"/>
            </w:pPr>
            <w:r w:rsidRPr="003A0D62">
              <w:t>Sdílení zkušeností s ostatními aktéry ve vzdělávání v rámci MAP</w:t>
            </w:r>
          </w:p>
          <w:p w14:paraId="59640925" w14:textId="77777777" w:rsidR="00565D7B" w:rsidRPr="00296B17" w:rsidRDefault="00565D7B" w:rsidP="002D596D">
            <w:pPr>
              <w:pStyle w:val="Odstavecseseznamem"/>
              <w:numPr>
                <w:ilvl w:val="0"/>
                <w:numId w:val="72"/>
              </w:numPr>
              <w:spacing w:before="0"/>
            </w:pPr>
            <w:r>
              <w:t>Spolupráce s veřejností</w:t>
            </w:r>
          </w:p>
          <w:p w14:paraId="6DBFC1A8" w14:textId="77777777" w:rsidR="00565D7B" w:rsidRPr="00BD702A" w:rsidRDefault="00565D7B" w:rsidP="00D803F5"/>
        </w:tc>
      </w:tr>
    </w:tbl>
    <w:p w14:paraId="5B917571" w14:textId="77777777" w:rsidR="00565D7B" w:rsidRDefault="00565D7B" w:rsidP="00565D7B">
      <w:pPr>
        <w:jc w:val="center"/>
        <w:rPr>
          <w:b/>
          <w:sz w:val="24"/>
        </w:rPr>
      </w:pPr>
    </w:p>
    <w:p w14:paraId="76534E15" w14:textId="77777777" w:rsidR="00565D7B" w:rsidRDefault="00565D7B" w:rsidP="00565D7B">
      <w:pPr>
        <w:jc w:val="center"/>
        <w:rPr>
          <w:b/>
          <w:sz w:val="24"/>
        </w:rPr>
      </w:pPr>
      <w:r>
        <w:rPr>
          <w:b/>
          <w:sz w:val="24"/>
        </w:rPr>
        <w:t>Vazba cílů Priority 4</w:t>
      </w:r>
      <w:r w:rsidRPr="00501413">
        <w:rPr>
          <w:b/>
          <w:sz w:val="24"/>
        </w:rPr>
        <w:t xml:space="preserve">. </w:t>
      </w:r>
      <w:r w:rsidRPr="00305AE0">
        <w:rPr>
          <w:b/>
        </w:rPr>
        <w:t xml:space="preserve">Síťování </w:t>
      </w:r>
      <w:r>
        <w:rPr>
          <w:b/>
        </w:rPr>
        <w:t>a</w:t>
      </w:r>
      <w:r w:rsidRPr="00305AE0">
        <w:rPr>
          <w:b/>
        </w:rPr>
        <w:t>ktérů a sdílení dobré praxe</w:t>
      </w:r>
      <w:r w:rsidRPr="00501413">
        <w:rPr>
          <w:b/>
          <w:sz w:val="24"/>
        </w:rPr>
        <w:t xml:space="preserve"> na témata stanovená metodikou</w:t>
      </w:r>
    </w:p>
    <w:tbl>
      <w:tblPr>
        <w:tblStyle w:val="Mkatabulky"/>
        <w:tblW w:w="9072" w:type="dxa"/>
        <w:tblInd w:w="-5" w:type="dxa"/>
        <w:shd w:val="clear" w:color="auto" w:fill="E9FDCF"/>
        <w:tblLayout w:type="fixed"/>
        <w:tblLook w:val="04A0" w:firstRow="1" w:lastRow="0" w:firstColumn="1" w:lastColumn="0" w:noHBand="0" w:noVBand="1"/>
      </w:tblPr>
      <w:tblGrid>
        <w:gridCol w:w="1134"/>
        <w:gridCol w:w="5954"/>
        <w:gridCol w:w="567"/>
        <w:gridCol w:w="709"/>
        <w:gridCol w:w="708"/>
      </w:tblGrid>
      <w:tr w:rsidR="00565D7B" w:rsidRPr="00BF5B96" w14:paraId="64D0F0FE" w14:textId="77777777" w:rsidTr="00D803F5">
        <w:tc>
          <w:tcPr>
            <w:tcW w:w="1134" w:type="dxa"/>
            <w:shd w:val="clear" w:color="auto" w:fill="E9FDCF"/>
          </w:tcPr>
          <w:p w14:paraId="74E77A41" w14:textId="77777777" w:rsidR="00565D7B" w:rsidRPr="00BF5B96" w:rsidRDefault="00565D7B" w:rsidP="00D803F5">
            <w:pPr>
              <w:rPr>
                <w:b/>
                <w:sz w:val="20"/>
                <w:szCs w:val="20"/>
              </w:rPr>
            </w:pPr>
          </w:p>
        </w:tc>
        <w:tc>
          <w:tcPr>
            <w:tcW w:w="5954" w:type="dxa"/>
            <w:shd w:val="clear" w:color="auto" w:fill="E9FDCF"/>
          </w:tcPr>
          <w:p w14:paraId="6F4A0EEA" w14:textId="77777777" w:rsidR="00565D7B" w:rsidRPr="00BF5B96" w:rsidRDefault="00565D7B" w:rsidP="00D803F5">
            <w:pPr>
              <w:rPr>
                <w:rFonts w:cstheme="minorHAnsi"/>
                <w:b/>
                <w:sz w:val="20"/>
                <w:szCs w:val="20"/>
              </w:rPr>
            </w:pPr>
          </w:p>
        </w:tc>
        <w:tc>
          <w:tcPr>
            <w:tcW w:w="567" w:type="dxa"/>
            <w:shd w:val="clear" w:color="auto" w:fill="E9FDCF"/>
          </w:tcPr>
          <w:p w14:paraId="072B183A" w14:textId="77777777" w:rsidR="00565D7B" w:rsidRPr="00BF5B96" w:rsidRDefault="00565D7B" w:rsidP="00D803F5">
            <w:pPr>
              <w:rPr>
                <w:b/>
                <w:sz w:val="20"/>
                <w:szCs w:val="20"/>
              </w:rPr>
            </w:pPr>
            <w:r w:rsidRPr="00BF5B96">
              <w:rPr>
                <w:b/>
                <w:sz w:val="20"/>
                <w:szCs w:val="20"/>
              </w:rPr>
              <w:t xml:space="preserve">Cíl </w:t>
            </w:r>
            <w:r>
              <w:rPr>
                <w:b/>
                <w:sz w:val="20"/>
                <w:szCs w:val="20"/>
              </w:rPr>
              <w:t>4</w:t>
            </w:r>
            <w:r w:rsidRPr="00BF5B96">
              <w:rPr>
                <w:b/>
                <w:sz w:val="20"/>
                <w:szCs w:val="20"/>
              </w:rPr>
              <w:t>.1</w:t>
            </w:r>
          </w:p>
        </w:tc>
        <w:tc>
          <w:tcPr>
            <w:tcW w:w="709" w:type="dxa"/>
            <w:shd w:val="clear" w:color="auto" w:fill="E9FDCF"/>
          </w:tcPr>
          <w:p w14:paraId="1B4D2E3B" w14:textId="77777777" w:rsidR="00565D7B" w:rsidRPr="00BF5B96" w:rsidRDefault="00565D7B" w:rsidP="00D803F5">
            <w:pPr>
              <w:rPr>
                <w:b/>
                <w:sz w:val="20"/>
                <w:szCs w:val="20"/>
              </w:rPr>
            </w:pPr>
            <w:r w:rsidRPr="00BF5B96">
              <w:rPr>
                <w:b/>
                <w:sz w:val="20"/>
                <w:szCs w:val="20"/>
              </w:rPr>
              <w:t xml:space="preserve">Cíl </w:t>
            </w:r>
            <w:r>
              <w:rPr>
                <w:b/>
                <w:sz w:val="20"/>
                <w:szCs w:val="20"/>
              </w:rPr>
              <w:t>4</w:t>
            </w:r>
            <w:r w:rsidRPr="00BF5B96">
              <w:rPr>
                <w:b/>
                <w:sz w:val="20"/>
                <w:szCs w:val="20"/>
              </w:rPr>
              <w:t>.2</w:t>
            </w:r>
          </w:p>
        </w:tc>
        <w:tc>
          <w:tcPr>
            <w:tcW w:w="708" w:type="dxa"/>
            <w:shd w:val="clear" w:color="auto" w:fill="E9FDCF"/>
          </w:tcPr>
          <w:p w14:paraId="7AF35A02" w14:textId="77777777" w:rsidR="00565D7B" w:rsidRPr="00BF5B96" w:rsidRDefault="00565D7B" w:rsidP="00D803F5">
            <w:pPr>
              <w:rPr>
                <w:b/>
                <w:sz w:val="20"/>
                <w:szCs w:val="20"/>
              </w:rPr>
            </w:pPr>
            <w:r w:rsidRPr="00BF5B96">
              <w:rPr>
                <w:b/>
                <w:sz w:val="20"/>
                <w:szCs w:val="20"/>
              </w:rPr>
              <w:t xml:space="preserve">Cíl </w:t>
            </w:r>
            <w:r>
              <w:rPr>
                <w:b/>
                <w:sz w:val="20"/>
                <w:szCs w:val="20"/>
              </w:rPr>
              <w:t>4</w:t>
            </w:r>
            <w:r w:rsidRPr="00BF5B96">
              <w:rPr>
                <w:b/>
                <w:sz w:val="20"/>
                <w:szCs w:val="20"/>
              </w:rPr>
              <w:t>.3</w:t>
            </w:r>
          </w:p>
        </w:tc>
      </w:tr>
      <w:tr w:rsidR="00565D7B" w:rsidRPr="00BF5B96" w14:paraId="4855F3AA" w14:textId="77777777" w:rsidTr="00D803F5">
        <w:tc>
          <w:tcPr>
            <w:tcW w:w="1134" w:type="dxa"/>
            <w:shd w:val="clear" w:color="auto" w:fill="E9FDCF"/>
          </w:tcPr>
          <w:p w14:paraId="3EBA1A43" w14:textId="77777777" w:rsidR="00565D7B" w:rsidRPr="00BF5B96" w:rsidRDefault="00565D7B" w:rsidP="00D803F5">
            <w:pPr>
              <w:rPr>
                <w:b/>
                <w:sz w:val="20"/>
                <w:szCs w:val="20"/>
              </w:rPr>
            </w:pPr>
            <w:r w:rsidRPr="00BF5B96">
              <w:rPr>
                <w:b/>
                <w:sz w:val="20"/>
                <w:szCs w:val="20"/>
              </w:rPr>
              <w:t>Klíčová témata</w:t>
            </w:r>
          </w:p>
        </w:tc>
        <w:tc>
          <w:tcPr>
            <w:tcW w:w="5954" w:type="dxa"/>
            <w:shd w:val="clear" w:color="auto" w:fill="E9FDCF"/>
          </w:tcPr>
          <w:p w14:paraId="048E5BF4" w14:textId="77777777" w:rsidR="00565D7B" w:rsidRPr="00BF5B96" w:rsidRDefault="00565D7B" w:rsidP="00D803F5">
            <w:pPr>
              <w:rPr>
                <w:rFonts w:cstheme="minorHAnsi"/>
                <w:bCs/>
                <w:sz w:val="20"/>
                <w:szCs w:val="20"/>
              </w:rPr>
            </w:pPr>
            <w:r w:rsidRPr="00342C4E">
              <w:rPr>
                <w:rFonts w:cstheme="minorHAnsi"/>
                <w:bCs/>
                <w:sz w:val="20"/>
                <w:szCs w:val="20"/>
              </w:rPr>
              <w:t>podpora moderních didaktických forem vedoucích k rozvoji klíčových kompetencí</w:t>
            </w:r>
          </w:p>
        </w:tc>
        <w:tc>
          <w:tcPr>
            <w:tcW w:w="567" w:type="dxa"/>
            <w:shd w:val="clear" w:color="auto" w:fill="E9FDCF"/>
            <w:vAlign w:val="center"/>
          </w:tcPr>
          <w:p w14:paraId="646A4A6C"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5CB60692"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4E26FA1C" w14:textId="77777777" w:rsidR="00565D7B" w:rsidRPr="00BF5B96" w:rsidRDefault="00565D7B" w:rsidP="00D803F5">
            <w:pPr>
              <w:jc w:val="center"/>
              <w:rPr>
                <w:sz w:val="20"/>
                <w:szCs w:val="20"/>
              </w:rPr>
            </w:pPr>
            <w:r>
              <w:rPr>
                <w:sz w:val="20"/>
                <w:szCs w:val="20"/>
              </w:rPr>
              <w:t>x</w:t>
            </w:r>
          </w:p>
        </w:tc>
      </w:tr>
      <w:tr w:rsidR="00565D7B" w:rsidRPr="00BF5B96" w14:paraId="2E94132E" w14:textId="77777777" w:rsidTr="00D803F5">
        <w:tc>
          <w:tcPr>
            <w:tcW w:w="1134" w:type="dxa"/>
            <w:shd w:val="clear" w:color="auto" w:fill="E9FDCF"/>
          </w:tcPr>
          <w:p w14:paraId="2471A563" w14:textId="77777777" w:rsidR="00565D7B" w:rsidRPr="00BF5B96" w:rsidRDefault="00565D7B" w:rsidP="00D803F5">
            <w:pPr>
              <w:rPr>
                <w:b/>
                <w:sz w:val="20"/>
                <w:szCs w:val="20"/>
              </w:rPr>
            </w:pPr>
          </w:p>
        </w:tc>
        <w:tc>
          <w:tcPr>
            <w:tcW w:w="5954" w:type="dxa"/>
            <w:shd w:val="clear" w:color="auto" w:fill="E9FDCF"/>
          </w:tcPr>
          <w:p w14:paraId="36E29EA2" w14:textId="77777777" w:rsidR="00565D7B" w:rsidRPr="00BF5B96" w:rsidRDefault="00565D7B" w:rsidP="00D803F5">
            <w:pPr>
              <w:rPr>
                <w:rFonts w:cstheme="minorHAnsi"/>
                <w:bCs/>
                <w:sz w:val="20"/>
                <w:szCs w:val="20"/>
              </w:rPr>
            </w:pPr>
            <w:r w:rsidRPr="00342C4E">
              <w:rPr>
                <w:rFonts w:cstheme="minorHAnsi"/>
                <w:bCs/>
                <w:sz w:val="20"/>
                <w:szCs w:val="20"/>
              </w:rPr>
              <w:t>podpora pedagogických a didaktických kompetencí pracovníků ve vzdělávání a podpora managementu třídních kolektivů</w:t>
            </w:r>
          </w:p>
        </w:tc>
        <w:tc>
          <w:tcPr>
            <w:tcW w:w="567" w:type="dxa"/>
            <w:shd w:val="clear" w:color="auto" w:fill="E9FDCF"/>
            <w:vAlign w:val="center"/>
          </w:tcPr>
          <w:p w14:paraId="2EEC7442" w14:textId="77777777" w:rsidR="00565D7B" w:rsidRPr="00BF5B96" w:rsidRDefault="00565D7B" w:rsidP="00D803F5">
            <w:pPr>
              <w:jc w:val="center"/>
              <w:rPr>
                <w:sz w:val="20"/>
                <w:szCs w:val="20"/>
              </w:rPr>
            </w:pPr>
            <w:r>
              <w:rPr>
                <w:sz w:val="20"/>
                <w:szCs w:val="20"/>
              </w:rPr>
              <w:t>xx</w:t>
            </w:r>
          </w:p>
        </w:tc>
        <w:tc>
          <w:tcPr>
            <w:tcW w:w="709" w:type="dxa"/>
            <w:shd w:val="clear" w:color="auto" w:fill="E9FDCF"/>
            <w:vAlign w:val="center"/>
          </w:tcPr>
          <w:p w14:paraId="4034E5C9" w14:textId="77777777" w:rsidR="00565D7B" w:rsidRPr="00BF5B96" w:rsidRDefault="00565D7B" w:rsidP="00D803F5">
            <w:pPr>
              <w:jc w:val="center"/>
              <w:rPr>
                <w:sz w:val="20"/>
                <w:szCs w:val="20"/>
              </w:rPr>
            </w:pPr>
            <w:r>
              <w:rPr>
                <w:sz w:val="20"/>
                <w:szCs w:val="20"/>
              </w:rPr>
              <w:t>xx</w:t>
            </w:r>
          </w:p>
        </w:tc>
        <w:tc>
          <w:tcPr>
            <w:tcW w:w="708" w:type="dxa"/>
            <w:shd w:val="clear" w:color="auto" w:fill="E9FDCF"/>
            <w:vAlign w:val="center"/>
          </w:tcPr>
          <w:p w14:paraId="486039BE" w14:textId="77777777" w:rsidR="00565D7B" w:rsidRPr="00BF5B96" w:rsidRDefault="00565D7B" w:rsidP="00D803F5">
            <w:pPr>
              <w:jc w:val="center"/>
              <w:rPr>
                <w:sz w:val="20"/>
                <w:szCs w:val="20"/>
              </w:rPr>
            </w:pPr>
            <w:r w:rsidRPr="00BF5B96">
              <w:rPr>
                <w:sz w:val="20"/>
                <w:szCs w:val="20"/>
              </w:rPr>
              <w:t>x</w:t>
            </w:r>
          </w:p>
        </w:tc>
      </w:tr>
      <w:tr w:rsidR="00565D7B" w:rsidRPr="00BF5B96" w14:paraId="082AB097" w14:textId="77777777" w:rsidTr="00D803F5">
        <w:tc>
          <w:tcPr>
            <w:tcW w:w="1134" w:type="dxa"/>
            <w:shd w:val="clear" w:color="auto" w:fill="E9FDCF"/>
          </w:tcPr>
          <w:p w14:paraId="01B0876F" w14:textId="77777777" w:rsidR="00565D7B" w:rsidRPr="00BF5B96" w:rsidRDefault="00565D7B" w:rsidP="00D803F5">
            <w:pPr>
              <w:rPr>
                <w:b/>
                <w:sz w:val="20"/>
                <w:szCs w:val="20"/>
              </w:rPr>
            </w:pPr>
          </w:p>
        </w:tc>
        <w:tc>
          <w:tcPr>
            <w:tcW w:w="5954" w:type="dxa"/>
            <w:shd w:val="clear" w:color="auto" w:fill="E9FDCF"/>
          </w:tcPr>
          <w:p w14:paraId="6C4857E2" w14:textId="77777777" w:rsidR="00565D7B" w:rsidRPr="00BF5B96" w:rsidRDefault="00565D7B" w:rsidP="00D803F5">
            <w:pPr>
              <w:rPr>
                <w:rFonts w:cstheme="minorHAnsi"/>
                <w:bCs/>
                <w:sz w:val="20"/>
                <w:szCs w:val="20"/>
              </w:rPr>
            </w:pPr>
            <w:r w:rsidRPr="00CA0E71">
              <w:rPr>
                <w:rFonts w:cstheme="minorHAnsi"/>
                <w:bCs/>
                <w:sz w:val="20"/>
                <w:szCs w:val="20"/>
              </w:rPr>
              <w:t>Rozvoj</w:t>
            </w:r>
            <w:r>
              <w:rPr>
                <w:rFonts w:cstheme="minorHAnsi"/>
                <w:bCs/>
                <w:sz w:val="20"/>
                <w:szCs w:val="20"/>
              </w:rPr>
              <w:t xml:space="preserve"> </w:t>
            </w:r>
            <w:r w:rsidRPr="00CA0E71">
              <w:rPr>
                <w:rFonts w:cstheme="minorHAnsi"/>
                <w:bCs/>
                <w:sz w:val="20"/>
                <w:szCs w:val="20"/>
              </w:rPr>
              <w:t>potenciálu každého žáka, zejména žáků se sociálním a jiným znevýhodněním</w:t>
            </w:r>
          </w:p>
        </w:tc>
        <w:tc>
          <w:tcPr>
            <w:tcW w:w="567" w:type="dxa"/>
            <w:shd w:val="clear" w:color="auto" w:fill="E9FDCF"/>
            <w:vAlign w:val="center"/>
          </w:tcPr>
          <w:p w14:paraId="2E60598A" w14:textId="77777777" w:rsidR="00565D7B" w:rsidRPr="00BF5B96" w:rsidRDefault="00565D7B" w:rsidP="00D803F5">
            <w:pPr>
              <w:jc w:val="center"/>
              <w:rPr>
                <w:sz w:val="20"/>
                <w:szCs w:val="20"/>
              </w:rPr>
            </w:pPr>
            <w:r w:rsidRPr="00BF5B96">
              <w:rPr>
                <w:sz w:val="20"/>
                <w:szCs w:val="20"/>
              </w:rPr>
              <w:t>x</w:t>
            </w:r>
          </w:p>
        </w:tc>
        <w:tc>
          <w:tcPr>
            <w:tcW w:w="709" w:type="dxa"/>
            <w:shd w:val="clear" w:color="auto" w:fill="E9FDCF"/>
            <w:vAlign w:val="center"/>
          </w:tcPr>
          <w:p w14:paraId="4157C4D8"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5F2777C5" w14:textId="77777777" w:rsidR="00565D7B" w:rsidRPr="00BF5B96" w:rsidRDefault="00565D7B" w:rsidP="00D803F5">
            <w:pPr>
              <w:jc w:val="center"/>
              <w:rPr>
                <w:sz w:val="20"/>
                <w:szCs w:val="20"/>
              </w:rPr>
            </w:pPr>
            <w:r>
              <w:rPr>
                <w:sz w:val="20"/>
                <w:szCs w:val="20"/>
              </w:rPr>
              <w:t>x</w:t>
            </w:r>
          </w:p>
        </w:tc>
      </w:tr>
      <w:tr w:rsidR="00565D7B" w:rsidRPr="00BF5B96" w14:paraId="7D76CA1E" w14:textId="77777777" w:rsidTr="00D803F5">
        <w:tc>
          <w:tcPr>
            <w:tcW w:w="1134" w:type="dxa"/>
            <w:shd w:val="clear" w:color="auto" w:fill="E9FDCF"/>
          </w:tcPr>
          <w:p w14:paraId="68C5332C" w14:textId="77777777" w:rsidR="00565D7B" w:rsidRPr="00BF5B96" w:rsidRDefault="00565D7B" w:rsidP="00D803F5">
            <w:pPr>
              <w:rPr>
                <w:b/>
                <w:sz w:val="20"/>
                <w:szCs w:val="20"/>
              </w:rPr>
            </w:pPr>
            <w:r w:rsidRPr="00BF5B96">
              <w:rPr>
                <w:b/>
                <w:sz w:val="20"/>
                <w:szCs w:val="20"/>
              </w:rPr>
              <w:t>Průřezová témata</w:t>
            </w:r>
          </w:p>
        </w:tc>
        <w:tc>
          <w:tcPr>
            <w:tcW w:w="5954" w:type="dxa"/>
            <w:shd w:val="clear" w:color="auto" w:fill="E9FDCF"/>
          </w:tcPr>
          <w:p w14:paraId="7049002A" w14:textId="77777777" w:rsidR="00565D7B" w:rsidRPr="00BF5B96" w:rsidRDefault="00565D7B" w:rsidP="00D803F5">
            <w:pPr>
              <w:rPr>
                <w:rFonts w:cstheme="minorHAnsi"/>
                <w:bCs/>
                <w:sz w:val="20"/>
                <w:szCs w:val="20"/>
              </w:rPr>
            </w:pPr>
            <w:r w:rsidRPr="00BF5B96">
              <w:rPr>
                <w:rFonts w:cstheme="minorHAnsi"/>
                <w:bCs/>
                <w:sz w:val="20"/>
                <w:szCs w:val="20"/>
              </w:rPr>
              <w:t>proměna obsahu a způsobu vzdělávání</w:t>
            </w:r>
          </w:p>
        </w:tc>
        <w:tc>
          <w:tcPr>
            <w:tcW w:w="567" w:type="dxa"/>
            <w:shd w:val="clear" w:color="auto" w:fill="E9FDCF"/>
            <w:vAlign w:val="center"/>
          </w:tcPr>
          <w:p w14:paraId="3B983BA7" w14:textId="77777777" w:rsidR="00565D7B" w:rsidRPr="00BF5B96" w:rsidRDefault="00565D7B" w:rsidP="00D803F5">
            <w:pPr>
              <w:jc w:val="center"/>
              <w:rPr>
                <w:sz w:val="20"/>
                <w:szCs w:val="20"/>
              </w:rPr>
            </w:pPr>
            <w:r w:rsidRPr="00BF5B96">
              <w:rPr>
                <w:sz w:val="20"/>
                <w:szCs w:val="20"/>
              </w:rPr>
              <w:t>x</w:t>
            </w:r>
          </w:p>
        </w:tc>
        <w:tc>
          <w:tcPr>
            <w:tcW w:w="709" w:type="dxa"/>
            <w:shd w:val="clear" w:color="auto" w:fill="E9FDCF"/>
            <w:vAlign w:val="center"/>
          </w:tcPr>
          <w:p w14:paraId="5A353AD3" w14:textId="77777777" w:rsidR="00565D7B" w:rsidRPr="00BF5B96" w:rsidRDefault="00565D7B" w:rsidP="00D803F5">
            <w:pPr>
              <w:jc w:val="center"/>
              <w:rPr>
                <w:sz w:val="20"/>
                <w:szCs w:val="20"/>
              </w:rPr>
            </w:pPr>
            <w:r w:rsidRPr="00BF5B96">
              <w:rPr>
                <w:sz w:val="20"/>
                <w:szCs w:val="20"/>
              </w:rPr>
              <w:t>x</w:t>
            </w:r>
          </w:p>
        </w:tc>
        <w:tc>
          <w:tcPr>
            <w:tcW w:w="708" w:type="dxa"/>
            <w:shd w:val="clear" w:color="auto" w:fill="E9FDCF"/>
            <w:vAlign w:val="center"/>
          </w:tcPr>
          <w:p w14:paraId="471EA398" w14:textId="77777777" w:rsidR="00565D7B" w:rsidRPr="00BF5B96" w:rsidRDefault="00565D7B" w:rsidP="00D803F5">
            <w:pPr>
              <w:jc w:val="center"/>
              <w:rPr>
                <w:sz w:val="20"/>
                <w:szCs w:val="20"/>
              </w:rPr>
            </w:pPr>
            <w:r w:rsidRPr="00BF5B96">
              <w:rPr>
                <w:sz w:val="20"/>
                <w:szCs w:val="20"/>
              </w:rPr>
              <w:t>x</w:t>
            </w:r>
          </w:p>
        </w:tc>
      </w:tr>
      <w:tr w:rsidR="00565D7B" w:rsidRPr="00BF5B96" w14:paraId="1F3E88EA" w14:textId="77777777" w:rsidTr="00D803F5">
        <w:tc>
          <w:tcPr>
            <w:tcW w:w="1134" w:type="dxa"/>
            <w:shd w:val="clear" w:color="auto" w:fill="E9FDCF"/>
          </w:tcPr>
          <w:p w14:paraId="5134E12D" w14:textId="77777777" w:rsidR="00565D7B" w:rsidRPr="00BF5B96" w:rsidRDefault="00565D7B" w:rsidP="00D803F5">
            <w:pPr>
              <w:rPr>
                <w:b/>
                <w:sz w:val="20"/>
                <w:szCs w:val="20"/>
              </w:rPr>
            </w:pPr>
          </w:p>
        </w:tc>
        <w:tc>
          <w:tcPr>
            <w:tcW w:w="5954" w:type="dxa"/>
            <w:shd w:val="clear" w:color="auto" w:fill="E9FDCF"/>
          </w:tcPr>
          <w:p w14:paraId="74AF53FC" w14:textId="77777777" w:rsidR="00565D7B" w:rsidRPr="00BF5B96" w:rsidRDefault="00565D7B" w:rsidP="00D803F5">
            <w:pPr>
              <w:rPr>
                <w:rFonts w:cstheme="minorHAnsi"/>
                <w:bCs/>
                <w:sz w:val="20"/>
                <w:szCs w:val="20"/>
              </w:rPr>
            </w:pPr>
            <w:r w:rsidRPr="00BF5B96">
              <w:rPr>
                <w:rFonts w:cstheme="minorHAnsi"/>
                <w:bCs/>
                <w:sz w:val="20"/>
                <w:szCs w:val="20"/>
              </w:rPr>
              <w:t>podpora učitelů, ředitelů a dalších pracovníků ve vzdělávání</w:t>
            </w:r>
          </w:p>
        </w:tc>
        <w:tc>
          <w:tcPr>
            <w:tcW w:w="567" w:type="dxa"/>
            <w:shd w:val="clear" w:color="auto" w:fill="E9FDCF"/>
            <w:vAlign w:val="center"/>
          </w:tcPr>
          <w:p w14:paraId="0535E62F" w14:textId="77777777" w:rsidR="00565D7B" w:rsidRPr="00BF5B96" w:rsidRDefault="00565D7B" w:rsidP="00D803F5">
            <w:pPr>
              <w:jc w:val="center"/>
              <w:rPr>
                <w:sz w:val="20"/>
                <w:szCs w:val="20"/>
              </w:rPr>
            </w:pPr>
            <w:r>
              <w:rPr>
                <w:sz w:val="20"/>
                <w:szCs w:val="20"/>
              </w:rPr>
              <w:t>xxx</w:t>
            </w:r>
          </w:p>
        </w:tc>
        <w:tc>
          <w:tcPr>
            <w:tcW w:w="709" w:type="dxa"/>
            <w:shd w:val="clear" w:color="auto" w:fill="E9FDCF"/>
            <w:vAlign w:val="center"/>
          </w:tcPr>
          <w:p w14:paraId="7FCC4175" w14:textId="77777777" w:rsidR="00565D7B" w:rsidRPr="00BF5B96" w:rsidRDefault="00565D7B" w:rsidP="00D803F5">
            <w:pPr>
              <w:jc w:val="center"/>
              <w:rPr>
                <w:sz w:val="20"/>
                <w:szCs w:val="20"/>
              </w:rPr>
            </w:pPr>
            <w:r w:rsidRPr="00BF5B96">
              <w:rPr>
                <w:sz w:val="20"/>
                <w:szCs w:val="20"/>
              </w:rPr>
              <w:t>x</w:t>
            </w:r>
          </w:p>
        </w:tc>
        <w:tc>
          <w:tcPr>
            <w:tcW w:w="708" w:type="dxa"/>
            <w:shd w:val="clear" w:color="auto" w:fill="E9FDCF"/>
            <w:vAlign w:val="center"/>
          </w:tcPr>
          <w:p w14:paraId="59F82209" w14:textId="77777777" w:rsidR="00565D7B" w:rsidRPr="00BF5B96" w:rsidRDefault="00565D7B" w:rsidP="00D803F5">
            <w:pPr>
              <w:jc w:val="center"/>
              <w:rPr>
                <w:sz w:val="20"/>
                <w:szCs w:val="20"/>
              </w:rPr>
            </w:pPr>
            <w:r w:rsidRPr="00BF5B96">
              <w:rPr>
                <w:sz w:val="20"/>
                <w:szCs w:val="20"/>
              </w:rPr>
              <w:t>x</w:t>
            </w:r>
          </w:p>
        </w:tc>
      </w:tr>
      <w:tr w:rsidR="00565D7B" w:rsidRPr="00BF5B96" w14:paraId="3E978755" w14:textId="77777777" w:rsidTr="00D803F5">
        <w:tc>
          <w:tcPr>
            <w:tcW w:w="1134" w:type="dxa"/>
            <w:shd w:val="clear" w:color="auto" w:fill="E9FDCF"/>
          </w:tcPr>
          <w:p w14:paraId="3D174416" w14:textId="77777777" w:rsidR="00565D7B" w:rsidRPr="00BF5B96" w:rsidRDefault="00565D7B" w:rsidP="00D803F5">
            <w:pPr>
              <w:rPr>
                <w:b/>
                <w:sz w:val="20"/>
                <w:szCs w:val="20"/>
              </w:rPr>
            </w:pPr>
          </w:p>
        </w:tc>
        <w:tc>
          <w:tcPr>
            <w:tcW w:w="5954" w:type="dxa"/>
            <w:shd w:val="clear" w:color="auto" w:fill="E9FDCF"/>
          </w:tcPr>
          <w:p w14:paraId="409BD9FB" w14:textId="77777777" w:rsidR="00565D7B" w:rsidRPr="00BF5B96" w:rsidRDefault="00565D7B" w:rsidP="00D803F5">
            <w:pPr>
              <w:rPr>
                <w:rFonts w:cstheme="minorHAnsi"/>
                <w:bCs/>
                <w:sz w:val="20"/>
                <w:szCs w:val="20"/>
              </w:rPr>
            </w:pPr>
            <w:r w:rsidRPr="00BF5B96">
              <w:rPr>
                <w:rFonts w:cstheme="minorHAnsi"/>
                <w:bCs/>
                <w:sz w:val="20"/>
                <w:szCs w:val="20"/>
              </w:rPr>
              <w:t>digitální kompetence k celoživotnímu učení</w:t>
            </w:r>
          </w:p>
        </w:tc>
        <w:tc>
          <w:tcPr>
            <w:tcW w:w="567" w:type="dxa"/>
            <w:shd w:val="clear" w:color="auto" w:fill="E9FDCF"/>
            <w:vAlign w:val="center"/>
          </w:tcPr>
          <w:p w14:paraId="360651CB"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2B7CA9E5"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688E852A" w14:textId="77777777" w:rsidR="00565D7B" w:rsidRPr="00BF5B96" w:rsidRDefault="00565D7B" w:rsidP="00D803F5">
            <w:pPr>
              <w:jc w:val="center"/>
              <w:rPr>
                <w:sz w:val="20"/>
                <w:szCs w:val="20"/>
              </w:rPr>
            </w:pPr>
            <w:r>
              <w:rPr>
                <w:sz w:val="20"/>
                <w:szCs w:val="20"/>
              </w:rPr>
              <w:t>x</w:t>
            </w:r>
          </w:p>
        </w:tc>
      </w:tr>
      <w:tr w:rsidR="00565D7B" w:rsidRPr="00BF5B96" w14:paraId="10C057FF" w14:textId="77777777" w:rsidTr="00D803F5">
        <w:tc>
          <w:tcPr>
            <w:tcW w:w="1134" w:type="dxa"/>
            <w:shd w:val="clear" w:color="auto" w:fill="E9FDCF"/>
          </w:tcPr>
          <w:p w14:paraId="562F9102" w14:textId="77777777" w:rsidR="00565D7B" w:rsidRPr="00BF5B96" w:rsidRDefault="00565D7B" w:rsidP="00D803F5">
            <w:pPr>
              <w:rPr>
                <w:b/>
                <w:sz w:val="20"/>
                <w:szCs w:val="20"/>
              </w:rPr>
            </w:pPr>
          </w:p>
        </w:tc>
        <w:tc>
          <w:tcPr>
            <w:tcW w:w="5954" w:type="dxa"/>
            <w:shd w:val="clear" w:color="auto" w:fill="E9FDCF"/>
          </w:tcPr>
          <w:p w14:paraId="79DADE5A" w14:textId="77777777" w:rsidR="00565D7B" w:rsidRPr="00BF5B96" w:rsidRDefault="00565D7B" w:rsidP="00D803F5">
            <w:pPr>
              <w:rPr>
                <w:rFonts w:cstheme="minorHAnsi"/>
                <w:bCs/>
                <w:sz w:val="20"/>
                <w:szCs w:val="20"/>
              </w:rPr>
            </w:pPr>
            <w:r w:rsidRPr="00BF5B96">
              <w:rPr>
                <w:rFonts w:cstheme="minorHAnsi"/>
                <w:bCs/>
                <w:sz w:val="20"/>
                <w:szCs w:val="20"/>
              </w:rPr>
              <w:t>snižování nerovností v přístupu ke vzdělávání</w:t>
            </w:r>
          </w:p>
        </w:tc>
        <w:tc>
          <w:tcPr>
            <w:tcW w:w="567" w:type="dxa"/>
            <w:shd w:val="clear" w:color="auto" w:fill="E9FDCF"/>
            <w:vAlign w:val="center"/>
          </w:tcPr>
          <w:p w14:paraId="5C9120B9"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46A14720"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3432825F" w14:textId="77777777" w:rsidR="00565D7B" w:rsidRPr="00BF5B96" w:rsidRDefault="00565D7B" w:rsidP="00D803F5">
            <w:pPr>
              <w:jc w:val="center"/>
              <w:rPr>
                <w:sz w:val="20"/>
                <w:szCs w:val="20"/>
              </w:rPr>
            </w:pPr>
            <w:r>
              <w:rPr>
                <w:sz w:val="20"/>
                <w:szCs w:val="20"/>
              </w:rPr>
              <w:t>x</w:t>
            </w:r>
          </w:p>
        </w:tc>
      </w:tr>
      <w:tr w:rsidR="00565D7B" w:rsidRPr="00BF5B96" w14:paraId="10EA90CB" w14:textId="77777777" w:rsidTr="00D803F5">
        <w:tc>
          <w:tcPr>
            <w:tcW w:w="1134" w:type="dxa"/>
            <w:shd w:val="clear" w:color="auto" w:fill="E9FDCF"/>
          </w:tcPr>
          <w:p w14:paraId="3DFC912D" w14:textId="77777777" w:rsidR="00565D7B" w:rsidRPr="00BF5B96" w:rsidRDefault="00565D7B" w:rsidP="00D803F5">
            <w:pPr>
              <w:rPr>
                <w:b/>
                <w:sz w:val="20"/>
                <w:szCs w:val="20"/>
              </w:rPr>
            </w:pPr>
          </w:p>
        </w:tc>
        <w:tc>
          <w:tcPr>
            <w:tcW w:w="5954" w:type="dxa"/>
            <w:shd w:val="clear" w:color="auto" w:fill="E9FDCF"/>
          </w:tcPr>
          <w:p w14:paraId="1D5A4663" w14:textId="77777777" w:rsidR="00565D7B" w:rsidRPr="00BF5B96" w:rsidRDefault="00565D7B" w:rsidP="00D803F5">
            <w:pPr>
              <w:rPr>
                <w:rFonts w:cstheme="minorHAnsi"/>
                <w:bCs/>
                <w:sz w:val="20"/>
                <w:szCs w:val="20"/>
              </w:rPr>
            </w:pPr>
            <w:r w:rsidRPr="00BF5B96">
              <w:rPr>
                <w:rFonts w:cstheme="minorHAnsi"/>
                <w:bCs/>
                <w:sz w:val="20"/>
                <w:szCs w:val="20"/>
              </w:rPr>
              <w:t>spolupráce MŠ – ZŠ/ZŠ - SŠ</w:t>
            </w:r>
          </w:p>
        </w:tc>
        <w:tc>
          <w:tcPr>
            <w:tcW w:w="567" w:type="dxa"/>
            <w:shd w:val="clear" w:color="auto" w:fill="E9FDCF"/>
            <w:vAlign w:val="center"/>
          </w:tcPr>
          <w:p w14:paraId="2B4B120B"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79FFEDCF"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6A5318C8" w14:textId="77777777" w:rsidR="00565D7B" w:rsidRPr="00BF5B96" w:rsidRDefault="00565D7B" w:rsidP="00D803F5">
            <w:pPr>
              <w:jc w:val="center"/>
              <w:rPr>
                <w:sz w:val="20"/>
                <w:szCs w:val="20"/>
              </w:rPr>
            </w:pPr>
            <w:r>
              <w:rPr>
                <w:sz w:val="20"/>
                <w:szCs w:val="20"/>
              </w:rPr>
              <w:t>x</w:t>
            </w:r>
          </w:p>
        </w:tc>
      </w:tr>
      <w:tr w:rsidR="00565D7B" w:rsidRPr="00BF5B96" w14:paraId="6E0BCBC5" w14:textId="77777777" w:rsidTr="00D803F5">
        <w:tc>
          <w:tcPr>
            <w:tcW w:w="1134" w:type="dxa"/>
            <w:shd w:val="clear" w:color="auto" w:fill="E9FDCF"/>
          </w:tcPr>
          <w:p w14:paraId="11C170F3" w14:textId="77777777" w:rsidR="00565D7B" w:rsidRPr="00BF5B96" w:rsidRDefault="00565D7B" w:rsidP="00D803F5">
            <w:pPr>
              <w:rPr>
                <w:b/>
                <w:sz w:val="20"/>
                <w:szCs w:val="20"/>
              </w:rPr>
            </w:pPr>
            <w:r w:rsidRPr="00BF5B96">
              <w:rPr>
                <w:b/>
                <w:sz w:val="20"/>
                <w:szCs w:val="20"/>
              </w:rPr>
              <w:t>Volitelná témata</w:t>
            </w:r>
          </w:p>
        </w:tc>
        <w:tc>
          <w:tcPr>
            <w:tcW w:w="5954" w:type="dxa"/>
            <w:shd w:val="clear" w:color="auto" w:fill="E9FDCF"/>
          </w:tcPr>
          <w:p w14:paraId="4516CC68" w14:textId="77777777" w:rsidR="00565D7B" w:rsidRPr="00BF5B96" w:rsidRDefault="00565D7B" w:rsidP="00D803F5">
            <w:pPr>
              <w:rPr>
                <w:rFonts w:cstheme="minorHAnsi"/>
                <w:bCs/>
                <w:sz w:val="20"/>
                <w:szCs w:val="20"/>
              </w:rPr>
            </w:pPr>
            <w:r w:rsidRPr="00BF5B96">
              <w:rPr>
                <w:rFonts w:cstheme="minorHAnsi"/>
                <w:bCs/>
                <w:sz w:val="20"/>
                <w:szCs w:val="20"/>
              </w:rPr>
              <w:t>rozvoj podnikavosti, iniciativy a kreativity dětí a žáků</w:t>
            </w:r>
          </w:p>
        </w:tc>
        <w:tc>
          <w:tcPr>
            <w:tcW w:w="567" w:type="dxa"/>
            <w:shd w:val="clear" w:color="auto" w:fill="E9FDCF"/>
            <w:vAlign w:val="center"/>
          </w:tcPr>
          <w:p w14:paraId="16AC791E"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71AF2460" w14:textId="77777777" w:rsidR="00565D7B" w:rsidRPr="00BF5B96" w:rsidRDefault="00565D7B" w:rsidP="00D803F5">
            <w:pPr>
              <w:jc w:val="center"/>
              <w:rPr>
                <w:sz w:val="20"/>
                <w:szCs w:val="20"/>
              </w:rPr>
            </w:pPr>
            <w:r w:rsidRPr="00BF5B96">
              <w:rPr>
                <w:sz w:val="20"/>
                <w:szCs w:val="20"/>
              </w:rPr>
              <w:t>x</w:t>
            </w:r>
          </w:p>
        </w:tc>
        <w:tc>
          <w:tcPr>
            <w:tcW w:w="708" w:type="dxa"/>
            <w:shd w:val="clear" w:color="auto" w:fill="E9FDCF"/>
            <w:vAlign w:val="center"/>
          </w:tcPr>
          <w:p w14:paraId="671364B8" w14:textId="77777777" w:rsidR="00565D7B" w:rsidRPr="00BF5B96" w:rsidRDefault="00565D7B" w:rsidP="00D803F5">
            <w:pPr>
              <w:jc w:val="center"/>
              <w:rPr>
                <w:sz w:val="20"/>
                <w:szCs w:val="20"/>
              </w:rPr>
            </w:pPr>
            <w:r w:rsidRPr="00BF5B96">
              <w:rPr>
                <w:sz w:val="20"/>
                <w:szCs w:val="20"/>
              </w:rPr>
              <w:t>x</w:t>
            </w:r>
          </w:p>
        </w:tc>
      </w:tr>
      <w:tr w:rsidR="00565D7B" w:rsidRPr="00BF5B96" w14:paraId="3BB2CEEF" w14:textId="77777777" w:rsidTr="00D803F5">
        <w:tc>
          <w:tcPr>
            <w:tcW w:w="1134" w:type="dxa"/>
            <w:shd w:val="clear" w:color="auto" w:fill="E9FDCF"/>
          </w:tcPr>
          <w:p w14:paraId="5595381B" w14:textId="77777777" w:rsidR="00565D7B" w:rsidRPr="00BF5B96" w:rsidRDefault="00565D7B" w:rsidP="00D803F5">
            <w:pPr>
              <w:rPr>
                <w:b/>
                <w:sz w:val="20"/>
                <w:szCs w:val="20"/>
              </w:rPr>
            </w:pPr>
          </w:p>
        </w:tc>
        <w:tc>
          <w:tcPr>
            <w:tcW w:w="5954" w:type="dxa"/>
            <w:shd w:val="clear" w:color="auto" w:fill="E9FDCF"/>
          </w:tcPr>
          <w:p w14:paraId="5896413E" w14:textId="77777777" w:rsidR="00565D7B" w:rsidRPr="00BF5B96" w:rsidRDefault="00565D7B" w:rsidP="00D803F5">
            <w:pPr>
              <w:rPr>
                <w:rFonts w:cstheme="minorHAnsi"/>
                <w:bCs/>
                <w:sz w:val="20"/>
                <w:szCs w:val="20"/>
              </w:rPr>
            </w:pPr>
            <w:r w:rsidRPr="00BF5B96">
              <w:rPr>
                <w:rFonts w:cstheme="minorHAnsi"/>
                <w:bCs/>
                <w:sz w:val="20"/>
                <w:szCs w:val="20"/>
              </w:rPr>
              <w:t xml:space="preserve">rozvoj kompetencí dětí a žáků v polytechnickém vzdělávání </w:t>
            </w:r>
          </w:p>
        </w:tc>
        <w:tc>
          <w:tcPr>
            <w:tcW w:w="567" w:type="dxa"/>
            <w:shd w:val="clear" w:color="auto" w:fill="E9FDCF"/>
            <w:vAlign w:val="center"/>
          </w:tcPr>
          <w:p w14:paraId="1751D4C6"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395C5CF6"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27672994" w14:textId="77777777" w:rsidR="00565D7B" w:rsidRPr="00BF5B96" w:rsidRDefault="00565D7B" w:rsidP="00D803F5">
            <w:pPr>
              <w:jc w:val="center"/>
              <w:rPr>
                <w:sz w:val="20"/>
                <w:szCs w:val="20"/>
              </w:rPr>
            </w:pPr>
            <w:r w:rsidRPr="00BF5B96">
              <w:rPr>
                <w:sz w:val="20"/>
                <w:szCs w:val="20"/>
              </w:rPr>
              <w:t>x</w:t>
            </w:r>
          </w:p>
        </w:tc>
      </w:tr>
      <w:tr w:rsidR="00565D7B" w:rsidRPr="00BF5B96" w14:paraId="6CFAB616" w14:textId="77777777" w:rsidTr="00D803F5">
        <w:tc>
          <w:tcPr>
            <w:tcW w:w="1134" w:type="dxa"/>
            <w:shd w:val="clear" w:color="auto" w:fill="E9FDCF"/>
          </w:tcPr>
          <w:p w14:paraId="55B97B31" w14:textId="77777777" w:rsidR="00565D7B" w:rsidRPr="00BF5B96" w:rsidRDefault="00565D7B" w:rsidP="00D803F5">
            <w:pPr>
              <w:rPr>
                <w:b/>
                <w:sz w:val="20"/>
                <w:szCs w:val="20"/>
              </w:rPr>
            </w:pPr>
          </w:p>
        </w:tc>
        <w:tc>
          <w:tcPr>
            <w:tcW w:w="5954" w:type="dxa"/>
            <w:shd w:val="clear" w:color="auto" w:fill="E9FDCF"/>
          </w:tcPr>
          <w:p w14:paraId="47B7F4DF" w14:textId="77777777" w:rsidR="00565D7B" w:rsidRPr="00BF5B96" w:rsidRDefault="00565D7B" w:rsidP="00D803F5">
            <w:pPr>
              <w:rPr>
                <w:rFonts w:cstheme="minorHAnsi"/>
                <w:bCs/>
                <w:sz w:val="20"/>
                <w:szCs w:val="20"/>
              </w:rPr>
            </w:pPr>
            <w:r>
              <w:rPr>
                <w:rFonts w:cstheme="minorHAnsi"/>
                <w:bCs/>
                <w:sz w:val="20"/>
                <w:szCs w:val="20"/>
              </w:rPr>
              <w:t>výchova k udržitelnému rozvoji</w:t>
            </w:r>
            <w:r w:rsidRPr="00BF5B96">
              <w:rPr>
                <w:rFonts w:cstheme="minorHAnsi"/>
                <w:bCs/>
                <w:sz w:val="20"/>
                <w:szCs w:val="20"/>
              </w:rPr>
              <w:t xml:space="preserve"> </w:t>
            </w:r>
          </w:p>
        </w:tc>
        <w:tc>
          <w:tcPr>
            <w:tcW w:w="567" w:type="dxa"/>
            <w:shd w:val="clear" w:color="auto" w:fill="E9FDCF"/>
            <w:vAlign w:val="center"/>
          </w:tcPr>
          <w:p w14:paraId="7739E254"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02ACB01F" w14:textId="77777777" w:rsidR="00565D7B" w:rsidRDefault="00565D7B" w:rsidP="00D803F5">
            <w:pPr>
              <w:jc w:val="center"/>
              <w:rPr>
                <w:sz w:val="20"/>
                <w:szCs w:val="20"/>
              </w:rPr>
            </w:pPr>
            <w:r>
              <w:rPr>
                <w:sz w:val="20"/>
                <w:szCs w:val="20"/>
              </w:rPr>
              <w:t>x</w:t>
            </w:r>
          </w:p>
        </w:tc>
        <w:tc>
          <w:tcPr>
            <w:tcW w:w="708" w:type="dxa"/>
            <w:shd w:val="clear" w:color="auto" w:fill="E9FDCF"/>
            <w:vAlign w:val="center"/>
          </w:tcPr>
          <w:p w14:paraId="35ED55A0" w14:textId="77777777" w:rsidR="00565D7B" w:rsidRPr="00BF5B96" w:rsidRDefault="00565D7B" w:rsidP="00D803F5">
            <w:pPr>
              <w:jc w:val="center"/>
              <w:rPr>
                <w:sz w:val="20"/>
                <w:szCs w:val="20"/>
              </w:rPr>
            </w:pPr>
            <w:r>
              <w:rPr>
                <w:sz w:val="20"/>
                <w:szCs w:val="20"/>
              </w:rPr>
              <w:t>x</w:t>
            </w:r>
          </w:p>
        </w:tc>
      </w:tr>
      <w:tr w:rsidR="00565D7B" w:rsidRPr="00BF5B96" w14:paraId="6486C2D4" w14:textId="77777777" w:rsidTr="00D803F5">
        <w:tc>
          <w:tcPr>
            <w:tcW w:w="1134" w:type="dxa"/>
            <w:shd w:val="clear" w:color="auto" w:fill="E9FDCF"/>
          </w:tcPr>
          <w:p w14:paraId="69286E77" w14:textId="77777777" w:rsidR="00565D7B" w:rsidRPr="00BF5B96" w:rsidRDefault="00565D7B" w:rsidP="00D803F5">
            <w:pPr>
              <w:rPr>
                <w:b/>
                <w:sz w:val="20"/>
                <w:szCs w:val="20"/>
              </w:rPr>
            </w:pPr>
          </w:p>
        </w:tc>
        <w:tc>
          <w:tcPr>
            <w:tcW w:w="5954" w:type="dxa"/>
            <w:shd w:val="clear" w:color="auto" w:fill="E9FDCF"/>
          </w:tcPr>
          <w:p w14:paraId="4F22AA77" w14:textId="77777777" w:rsidR="00565D7B" w:rsidRPr="00BF5B96" w:rsidRDefault="00565D7B" w:rsidP="00D803F5">
            <w:pPr>
              <w:rPr>
                <w:rFonts w:cstheme="minorHAnsi"/>
                <w:bCs/>
                <w:sz w:val="20"/>
                <w:szCs w:val="20"/>
              </w:rPr>
            </w:pPr>
            <w:r>
              <w:rPr>
                <w:rFonts w:cstheme="minorHAnsi"/>
                <w:bCs/>
                <w:sz w:val="20"/>
                <w:szCs w:val="20"/>
              </w:rPr>
              <w:t>m</w:t>
            </w:r>
            <w:r w:rsidRPr="00342C4E">
              <w:rPr>
                <w:rFonts w:cstheme="minorHAnsi"/>
                <w:bCs/>
                <w:sz w:val="20"/>
                <w:szCs w:val="20"/>
              </w:rPr>
              <w:t>ediální gramotnost</w:t>
            </w:r>
          </w:p>
        </w:tc>
        <w:tc>
          <w:tcPr>
            <w:tcW w:w="567" w:type="dxa"/>
            <w:shd w:val="clear" w:color="auto" w:fill="E9FDCF"/>
            <w:vAlign w:val="center"/>
          </w:tcPr>
          <w:p w14:paraId="7FF26BE5" w14:textId="77777777" w:rsidR="00565D7B" w:rsidRPr="00BF5B96" w:rsidRDefault="00565D7B" w:rsidP="00D803F5">
            <w:pPr>
              <w:jc w:val="center"/>
              <w:rPr>
                <w:sz w:val="20"/>
                <w:szCs w:val="20"/>
              </w:rPr>
            </w:pPr>
            <w:r>
              <w:rPr>
                <w:sz w:val="20"/>
                <w:szCs w:val="20"/>
              </w:rPr>
              <w:t>x</w:t>
            </w:r>
          </w:p>
        </w:tc>
        <w:tc>
          <w:tcPr>
            <w:tcW w:w="709" w:type="dxa"/>
            <w:shd w:val="clear" w:color="auto" w:fill="E9FDCF"/>
            <w:vAlign w:val="center"/>
          </w:tcPr>
          <w:p w14:paraId="12223A23"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461D13A0" w14:textId="77777777" w:rsidR="00565D7B" w:rsidRPr="00BF5B96" w:rsidRDefault="00565D7B" w:rsidP="00D803F5">
            <w:pPr>
              <w:jc w:val="center"/>
              <w:rPr>
                <w:sz w:val="20"/>
                <w:szCs w:val="20"/>
              </w:rPr>
            </w:pPr>
            <w:r>
              <w:rPr>
                <w:sz w:val="20"/>
                <w:szCs w:val="20"/>
              </w:rPr>
              <w:t>x</w:t>
            </w:r>
          </w:p>
        </w:tc>
      </w:tr>
      <w:tr w:rsidR="00565D7B" w:rsidRPr="00BF5B96" w14:paraId="66B9CA95" w14:textId="77777777" w:rsidTr="00D803F5">
        <w:tc>
          <w:tcPr>
            <w:tcW w:w="1134" w:type="dxa"/>
            <w:shd w:val="clear" w:color="auto" w:fill="E9FDCF"/>
          </w:tcPr>
          <w:p w14:paraId="20ED39D3" w14:textId="77777777" w:rsidR="00565D7B" w:rsidRPr="00BF5B96" w:rsidRDefault="00565D7B" w:rsidP="00D803F5">
            <w:pPr>
              <w:rPr>
                <w:b/>
                <w:sz w:val="20"/>
                <w:szCs w:val="20"/>
              </w:rPr>
            </w:pPr>
          </w:p>
        </w:tc>
        <w:tc>
          <w:tcPr>
            <w:tcW w:w="5954" w:type="dxa"/>
            <w:shd w:val="clear" w:color="auto" w:fill="E9FDCF"/>
          </w:tcPr>
          <w:p w14:paraId="47D02254" w14:textId="77777777" w:rsidR="00565D7B" w:rsidRDefault="00565D7B" w:rsidP="00D803F5">
            <w:pPr>
              <w:rPr>
                <w:rFonts w:cstheme="minorHAnsi"/>
                <w:bCs/>
                <w:sz w:val="20"/>
                <w:szCs w:val="20"/>
              </w:rPr>
            </w:pPr>
            <w:r w:rsidRPr="00342C4E">
              <w:rPr>
                <w:rFonts w:cstheme="minorHAnsi"/>
                <w:bCs/>
                <w:sz w:val="20"/>
                <w:szCs w:val="20"/>
              </w:rPr>
              <w:t>rozvoj kompetencí dětí a žáků pro aktivní používání cizího jazyka</w:t>
            </w:r>
          </w:p>
        </w:tc>
        <w:tc>
          <w:tcPr>
            <w:tcW w:w="567" w:type="dxa"/>
            <w:shd w:val="clear" w:color="auto" w:fill="E9FDCF"/>
            <w:vAlign w:val="center"/>
          </w:tcPr>
          <w:p w14:paraId="16C1BFB8" w14:textId="77777777" w:rsidR="00565D7B" w:rsidRDefault="00565D7B" w:rsidP="00D803F5">
            <w:pPr>
              <w:jc w:val="center"/>
              <w:rPr>
                <w:sz w:val="20"/>
                <w:szCs w:val="20"/>
              </w:rPr>
            </w:pPr>
            <w:r>
              <w:rPr>
                <w:sz w:val="20"/>
                <w:szCs w:val="20"/>
              </w:rPr>
              <w:t>x</w:t>
            </w:r>
          </w:p>
        </w:tc>
        <w:tc>
          <w:tcPr>
            <w:tcW w:w="709" w:type="dxa"/>
            <w:shd w:val="clear" w:color="auto" w:fill="E9FDCF"/>
            <w:vAlign w:val="center"/>
          </w:tcPr>
          <w:p w14:paraId="21E4A919"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5C37E0D9" w14:textId="77777777" w:rsidR="00565D7B" w:rsidRPr="00BF5B96" w:rsidRDefault="00565D7B" w:rsidP="00D803F5">
            <w:pPr>
              <w:jc w:val="center"/>
              <w:rPr>
                <w:sz w:val="20"/>
                <w:szCs w:val="20"/>
              </w:rPr>
            </w:pPr>
            <w:r>
              <w:rPr>
                <w:sz w:val="20"/>
                <w:szCs w:val="20"/>
              </w:rPr>
              <w:t>x</w:t>
            </w:r>
          </w:p>
        </w:tc>
      </w:tr>
      <w:tr w:rsidR="00565D7B" w:rsidRPr="00BF5B96" w14:paraId="183708E0" w14:textId="77777777" w:rsidTr="00D803F5">
        <w:tc>
          <w:tcPr>
            <w:tcW w:w="1134" w:type="dxa"/>
            <w:shd w:val="clear" w:color="auto" w:fill="E9FDCF"/>
          </w:tcPr>
          <w:p w14:paraId="009DA999" w14:textId="77777777" w:rsidR="00565D7B" w:rsidRPr="00BF5B96" w:rsidRDefault="00565D7B" w:rsidP="00D803F5">
            <w:pPr>
              <w:rPr>
                <w:b/>
                <w:sz w:val="20"/>
                <w:szCs w:val="20"/>
              </w:rPr>
            </w:pPr>
          </w:p>
        </w:tc>
        <w:tc>
          <w:tcPr>
            <w:tcW w:w="5954" w:type="dxa"/>
            <w:shd w:val="clear" w:color="auto" w:fill="E9FDCF"/>
          </w:tcPr>
          <w:p w14:paraId="3B800289" w14:textId="77777777" w:rsidR="00565D7B" w:rsidRDefault="00565D7B" w:rsidP="00D803F5">
            <w:pPr>
              <w:rPr>
                <w:rFonts w:cstheme="minorHAnsi"/>
                <w:bCs/>
                <w:sz w:val="20"/>
                <w:szCs w:val="20"/>
              </w:rPr>
            </w:pPr>
            <w:r w:rsidRPr="00342C4E">
              <w:rPr>
                <w:rFonts w:cstheme="minorHAnsi"/>
                <w:bCs/>
                <w:sz w:val="20"/>
                <w:szCs w:val="20"/>
              </w:rPr>
              <w:t>rozvoj českého jazyka u dětí a žáků s nedostatečnou znalostí</w:t>
            </w:r>
          </w:p>
        </w:tc>
        <w:tc>
          <w:tcPr>
            <w:tcW w:w="567" w:type="dxa"/>
            <w:shd w:val="clear" w:color="auto" w:fill="E9FDCF"/>
            <w:vAlign w:val="center"/>
          </w:tcPr>
          <w:p w14:paraId="38EE2534" w14:textId="77777777" w:rsidR="00565D7B" w:rsidRDefault="00565D7B" w:rsidP="00D803F5">
            <w:pPr>
              <w:jc w:val="center"/>
              <w:rPr>
                <w:sz w:val="20"/>
                <w:szCs w:val="20"/>
              </w:rPr>
            </w:pPr>
            <w:r>
              <w:rPr>
                <w:sz w:val="20"/>
                <w:szCs w:val="20"/>
              </w:rPr>
              <w:t>x</w:t>
            </w:r>
          </w:p>
        </w:tc>
        <w:tc>
          <w:tcPr>
            <w:tcW w:w="709" w:type="dxa"/>
            <w:shd w:val="clear" w:color="auto" w:fill="E9FDCF"/>
            <w:vAlign w:val="center"/>
          </w:tcPr>
          <w:p w14:paraId="2315FC42"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1D7B2494" w14:textId="77777777" w:rsidR="00565D7B" w:rsidRPr="00BF5B96" w:rsidRDefault="00565D7B" w:rsidP="00D803F5">
            <w:pPr>
              <w:jc w:val="center"/>
              <w:rPr>
                <w:sz w:val="20"/>
                <w:szCs w:val="20"/>
              </w:rPr>
            </w:pPr>
            <w:r>
              <w:rPr>
                <w:sz w:val="20"/>
                <w:szCs w:val="20"/>
              </w:rPr>
              <w:t>x</w:t>
            </w:r>
          </w:p>
        </w:tc>
      </w:tr>
      <w:tr w:rsidR="00565D7B" w:rsidRPr="00BF5B96" w14:paraId="5572D78C" w14:textId="77777777" w:rsidTr="00D803F5">
        <w:tc>
          <w:tcPr>
            <w:tcW w:w="1134" w:type="dxa"/>
            <w:shd w:val="clear" w:color="auto" w:fill="E9FDCF"/>
          </w:tcPr>
          <w:p w14:paraId="125C3B51" w14:textId="77777777" w:rsidR="00565D7B" w:rsidRPr="00BF5B96" w:rsidRDefault="00565D7B" w:rsidP="00D803F5">
            <w:pPr>
              <w:rPr>
                <w:b/>
                <w:sz w:val="20"/>
                <w:szCs w:val="20"/>
              </w:rPr>
            </w:pPr>
          </w:p>
        </w:tc>
        <w:tc>
          <w:tcPr>
            <w:tcW w:w="5954" w:type="dxa"/>
            <w:shd w:val="clear" w:color="auto" w:fill="E9FDCF"/>
          </w:tcPr>
          <w:p w14:paraId="775C3FE7" w14:textId="77777777" w:rsidR="00565D7B" w:rsidRDefault="00565D7B" w:rsidP="00D803F5">
            <w:pPr>
              <w:rPr>
                <w:rFonts w:cstheme="minorHAnsi"/>
                <w:bCs/>
                <w:sz w:val="20"/>
                <w:szCs w:val="20"/>
              </w:rPr>
            </w:pPr>
            <w:r w:rsidRPr="00342C4E">
              <w:rPr>
                <w:rFonts w:cstheme="minorHAnsi"/>
                <w:bCs/>
                <w:sz w:val="20"/>
                <w:szCs w:val="20"/>
              </w:rPr>
              <w:t>rozvoj vztahu k místu, kde děti a žáci žijí, mezigenerační soužití</w:t>
            </w:r>
          </w:p>
        </w:tc>
        <w:tc>
          <w:tcPr>
            <w:tcW w:w="567" w:type="dxa"/>
            <w:shd w:val="clear" w:color="auto" w:fill="E9FDCF"/>
            <w:vAlign w:val="center"/>
          </w:tcPr>
          <w:p w14:paraId="290C8AF0" w14:textId="77777777" w:rsidR="00565D7B" w:rsidRDefault="00565D7B" w:rsidP="00D803F5">
            <w:pPr>
              <w:jc w:val="center"/>
              <w:rPr>
                <w:sz w:val="20"/>
                <w:szCs w:val="20"/>
              </w:rPr>
            </w:pPr>
            <w:r>
              <w:rPr>
                <w:sz w:val="20"/>
                <w:szCs w:val="20"/>
              </w:rPr>
              <w:t>x</w:t>
            </w:r>
          </w:p>
        </w:tc>
        <w:tc>
          <w:tcPr>
            <w:tcW w:w="709" w:type="dxa"/>
            <w:shd w:val="clear" w:color="auto" w:fill="E9FDCF"/>
            <w:vAlign w:val="center"/>
          </w:tcPr>
          <w:p w14:paraId="613AE324"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2B28C0A2" w14:textId="77777777" w:rsidR="00565D7B" w:rsidRPr="00BF5B96" w:rsidRDefault="00565D7B" w:rsidP="00D803F5">
            <w:pPr>
              <w:jc w:val="center"/>
              <w:rPr>
                <w:sz w:val="20"/>
                <w:szCs w:val="20"/>
              </w:rPr>
            </w:pPr>
            <w:r>
              <w:rPr>
                <w:sz w:val="20"/>
                <w:szCs w:val="20"/>
              </w:rPr>
              <w:t>x</w:t>
            </w:r>
          </w:p>
        </w:tc>
      </w:tr>
      <w:tr w:rsidR="00565D7B" w:rsidRPr="00BF5B96" w14:paraId="7AAC36AF" w14:textId="77777777" w:rsidTr="00D803F5">
        <w:tc>
          <w:tcPr>
            <w:tcW w:w="1134" w:type="dxa"/>
            <w:shd w:val="clear" w:color="auto" w:fill="E9FDCF"/>
          </w:tcPr>
          <w:p w14:paraId="31C407C0" w14:textId="77777777" w:rsidR="00565D7B" w:rsidRPr="00BF5B96" w:rsidRDefault="00565D7B" w:rsidP="00D803F5">
            <w:pPr>
              <w:rPr>
                <w:b/>
                <w:sz w:val="20"/>
                <w:szCs w:val="20"/>
              </w:rPr>
            </w:pPr>
          </w:p>
        </w:tc>
        <w:tc>
          <w:tcPr>
            <w:tcW w:w="5954" w:type="dxa"/>
            <w:shd w:val="clear" w:color="auto" w:fill="E9FDCF"/>
          </w:tcPr>
          <w:p w14:paraId="486A2E2F" w14:textId="77777777" w:rsidR="00565D7B" w:rsidRPr="00342C4E" w:rsidRDefault="00565D7B" w:rsidP="00D803F5">
            <w:pPr>
              <w:rPr>
                <w:rFonts w:cstheme="minorHAnsi"/>
                <w:bCs/>
                <w:sz w:val="20"/>
                <w:szCs w:val="20"/>
              </w:rPr>
            </w:pPr>
            <w:r w:rsidRPr="00342C4E">
              <w:rPr>
                <w:rFonts w:cstheme="minorHAnsi"/>
                <w:bCs/>
                <w:sz w:val="20"/>
                <w:szCs w:val="20"/>
              </w:rPr>
              <w:t>Wellbeing</w:t>
            </w:r>
          </w:p>
        </w:tc>
        <w:tc>
          <w:tcPr>
            <w:tcW w:w="567" w:type="dxa"/>
            <w:shd w:val="clear" w:color="auto" w:fill="E9FDCF"/>
            <w:vAlign w:val="center"/>
          </w:tcPr>
          <w:p w14:paraId="2C7AAE52" w14:textId="77777777" w:rsidR="00565D7B" w:rsidRDefault="00565D7B" w:rsidP="00D803F5">
            <w:pPr>
              <w:jc w:val="center"/>
              <w:rPr>
                <w:sz w:val="20"/>
                <w:szCs w:val="20"/>
              </w:rPr>
            </w:pPr>
            <w:r>
              <w:rPr>
                <w:sz w:val="20"/>
                <w:szCs w:val="20"/>
              </w:rPr>
              <w:t>x</w:t>
            </w:r>
          </w:p>
        </w:tc>
        <w:tc>
          <w:tcPr>
            <w:tcW w:w="709" w:type="dxa"/>
            <w:shd w:val="clear" w:color="auto" w:fill="E9FDCF"/>
            <w:vAlign w:val="center"/>
          </w:tcPr>
          <w:p w14:paraId="797E532E" w14:textId="77777777" w:rsidR="00565D7B" w:rsidRPr="00BF5B96" w:rsidRDefault="00565D7B" w:rsidP="00D803F5">
            <w:pPr>
              <w:jc w:val="center"/>
              <w:rPr>
                <w:sz w:val="20"/>
                <w:szCs w:val="20"/>
              </w:rPr>
            </w:pPr>
            <w:r>
              <w:rPr>
                <w:sz w:val="20"/>
                <w:szCs w:val="20"/>
              </w:rPr>
              <w:t>x</w:t>
            </w:r>
          </w:p>
        </w:tc>
        <w:tc>
          <w:tcPr>
            <w:tcW w:w="708" w:type="dxa"/>
            <w:shd w:val="clear" w:color="auto" w:fill="E9FDCF"/>
            <w:vAlign w:val="center"/>
          </w:tcPr>
          <w:p w14:paraId="7E4A1247" w14:textId="77777777" w:rsidR="00565D7B" w:rsidRPr="00BF5B96" w:rsidRDefault="00565D7B" w:rsidP="00D803F5">
            <w:pPr>
              <w:jc w:val="center"/>
              <w:rPr>
                <w:sz w:val="20"/>
                <w:szCs w:val="20"/>
              </w:rPr>
            </w:pPr>
            <w:r>
              <w:rPr>
                <w:sz w:val="20"/>
                <w:szCs w:val="20"/>
              </w:rPr>
              <w:t>x</w:t>
            </w:r>
          </w:p>
        </w:tc>
      </w:tr>
    </w:tbl>
    <w:p w14:paraId="3144E700" w14:textId="77777777" w:rsidR="00AC7E55" w:rsidRDefault="00AC7E55" w:rsidP="00565D7B">
      <w:pPr>
        <w:rPr>
          <w:b/>
          <w:sz w:val="24"/>
        </w:rPr>
      </w:pPr>
    </w:p>
    <w:p w14:paraId="390C3352" w14:textId="77777777" w:rsidR="00AC7E55" w:rsidRDefault="00AC7E55" w:rsidP="00565D7B">
      <w:pPr>
        <w:rPr>
          <w:b/>
          <w:sz w:val="24"/>
        </w:rPr>
      </w:pPr>
    </w:p>
    <w:p w14:paraId="049A57DC" w14:textId="77777777" w:rsidR="00AC7E55" w:rsidRDefault="00AC7E55" w:rsidP="00565D7B">
      <w:pPr>
        <w:rPr>
          <w:b/>
          <w:sz w:val="24"/>
        </w:rPr>
      </w:pPr>
    </w:p>
    <w:p w14:paraId="3867E0C8" w14:textId="77777777" w:rsidR="00AC7E55" w:rsidRDefault="00AC7E55" w:rsidP="00565D7B">
      <w:pPr>
        <w:rPr>
          <w:b/>
          <w:sz w:val="24"/>
        </w:rPr>
      </w:pPr>
    </w:p>
    <w:p w14:paraId="6E9B05E0" w14:textId="77777777" w:rsidR="00AC7E55" w:rsidRDefault="00AC7E55" w:rsidP="00565D7B">
      <w:pPr>
        <w:rPr>
          <w:b/>
          <w:sz w:val="24"/>
        </w:rPr>
      </w:pPr>
    </w:p>
    <w:p w14:paraId="684C6CE9" w14:textId="77777777" w:rsidR="00AC7E55" w:rsidRDefault="00AC7E55" w:rsidP="00565D7B">
      <w:pPr>
        <w:rPr>
          <w:b/>
          <w:sz w:val="24"/>
        </w:rPr>
      </w:pPr>
    </w:p>
    <w:p w14:paraId="512AA646" w14:textId="4C3D5756" w:rsidR="00565D7B" w:rsidRPr="00305AE0" w:rsidRDefault="00565D7B" w:rsidP="00565D7B">
      <w:pPr>
        <w:rPr>
          <w:b/>
          <w:sz w:val="24"/>
        </w:rPr>
      </w:pPr>
      <w:r w:rsidRPr="00305AE0">
        <w:rPr>
          <w:b/>
          <w:sz w:val="24"/>
        </w:rPr>
        <w:lastRenderedPageBreak/>
        <w:t>Priorita 5. DOPLNĚNÍ A REKONSTRUKCE POTŘEBNÉ INFRASTRUKTURY</w:t>
      </w:r>
    </w:p>
    <w:tbl>
      <w:tblPr>
        <w:tblStyle w:val="Mkatabulky"/>
        <w:tblW w:w="0" w:type="auto"/>
        <w:shd w:val="clear" w:color="auto" w:fill="99FF66"/>
        <w:tblLook w:val="04A0" w:firstRow="1" w:lastRow="0" w:firstColumn="1" w:lastColumn="0" w:noHBand="0" w:noVBand="1"/>
      </w:tblPr>
      <w:tblGrid>
        <w:gridCol w:w="1783"/>
        <w:gridCol w:w="7136"/>
      </w:tblGrid>
      <w:tr w:rsidR="00565D7B" w:rsidRPr="00305AE0" w14:paraId="526F7FE4" w14:textId="77777777" w:rsidTr="00D803F5">
        <w:tc>
          <w:tcPr>
            <w:tcW w:w="1809" w:type="dxa"/>
            <w:shd w:val="clear" w:color="auto" w:fill="99FF66"/>
          </w:tcPr>
          <w:p w14:paraId="6C39A351" w14:textId="77777777" w:rsidR="00565D7B" w:rsidRPr="00305AE0" w:rsidRDefault="00565D7B" w:rsidP="00D803F5">
            <w:pPr>
              <w:rPr>
                <w:b/>
              </w:rPr>
            </w:pPr>
            <w:r w:rsidRPr="00305AE0">
              <w:rPr>
                <w:b/>
              </w:rPr>
              <w:t>PRIORITA</w:t>
            </w:r>
          </w:p>
        </w:tc>
        <w:tc>
          <w:tcPr>
            <w:tcW w:w="7371" w:type="dxa"/>
            <w:shd w:val="clear" w:color="auto" w:fill="99FF66"/>
          </w:tcPr>
          <w:p w14:paraId="7A3B5D19" w14:textId="77777777" w:rsidR="00565D7B" w:rsidRPr="00305AE0" w:rsidRDefault="00565D7B" w:rsidP="00D803F5">
            <w:pPr>
              <w:rPr>
                <w:b/>
              </w:rPr>
            </w:pPr>
            <w:r w:rsidRPr="00305AE0">
              <w:rPr>
                <w:b/>
              </w:rPr>
              <w:t xml:space="preserve">5. </w:t>
            </w:r>
            <w:r>
              <w:rPr>
                <w:b/>
              </w:rPr>
              <w:t>Podpora</w:t>
            </w:r>
            <w:r w:rsidRPr="00305AE0">
              <w:rPr>
                <w:b/>
              </w:rPr>
              <w:t xml:space="preserve"> potřebné infrastruktury</w:t>
            </w:r>
          </w:p>
        </w:tc>
      </w:tr>
      <w:tr w:rsidR="00565D7B" w14:paraId="40B1D90F" w14:textId="77777777" w:rsidTr="00D803F5">
        <w:tc>
          <w:tcPr>
            <w:tcW w:w="1809" w:type="dxa"/>
            <w:shd w:val="clear" w:color="auto" w:fill="99FF66"/>
          </w:tcPr>
          <w:p w14:paraId="1A8A38C1" w14:textId="77777777" w:rsidR="00565D7B" w:rsidRPr="00305AE0" w:rsidRDefault="00565D7B" w:rsidP="00D803F5">
            <w:pPr>
              <w:rPr>
                <w:b/>
              </w:rPr>
            </w:pPr>
            <w:r w:rsidRPr="00305AE0">
              <w:rPr>
                <w:b/>
              </w:rPr>
              <w:t>Cíl a jeho popis</w:t>
            </w:r>
          </w:p>
        </w:tc>
        <w:tc>
          <w:tcPr>
            <w:tcW w:w="7371" w:type="dxa"/>
            <w:shd w:val="clear" w:color="auto" w:fill="99FF66"/>
          </w:tcPr>
          <w:p w14:paraId="43AFFF4F" w14:textId="77777777" w:rsidR="00565D7B" w:rsidRPr="00AD2853" w:rsidRDefault="00565D7B" w:rsidP="00D803F5">
            <w:pPr>
              <w:ind w:left="459" w:hanging="425"/>
              <w:rPr>
                <w:b/>
                <w:bCs/>
              </w:rPr>
            </w:pPr>
            <w:r w:rsidRPr="00AD2853">
              <w:rPr>
                <w:rFonts w:ascii="Calibri" w:eastAsia="Calibri" w:hAnsi="Calibri" w:cs="Times New Roman"/>
                <w:b/>
                <w:bCs/>
              </w:rPr>
              <w:t xml:space="preserve">5.1 Výstavba, rekonstrukce, modernizace infrastruktury a zázemí, včetně zajištění konektivity pro předškolní a základní vzdělávání v území ORP </w:t>
            </w:r>
            <w:r w:rsidRPr="00164B69">
              <w:rPr>
                <w:rFonts w:ascii="Calibri" w:eastAsia="Calibri" w:hAnsi="Calibri" w:cs="Times New Roman"/>
                <w:b/>
                <w:bCs/>
              </w:rPr>
              <w:t>Litvínov, včetně standardu konektivity dle MŠMT</w:t>
            </w:r>
          </w:p>
          <w:p w14:paraId="51E24035" w14:textId="77777777" w:rsidR="00565D7B" w:rsidRPr="00882C58" w:rsidRDefault="00565D7B" w:rsidP="00D803F5"/>
          <w:p w14:paraId="6FC6082B" w14:textId="77777777" w:rsidR="00565D7B" w:rsidRDefault="00565D7B" w:rsidP="00D803F5">
            <w:r w:rsidRPr="0085368E">
              <w:t>Cíl bude naplňován realizací projektů zaměřených na výstavbu, rekonstrukci a nutnou údržbu infrastruktury (budovy MŠ, ZŠ, družin, jídelen, kuchyní, výdejen, tělocvičen, hřišť, zahrad) pro předškolní a základní vzdělávání dětí a žáků v území ORP Litvínov s důrazem na zvyšování kvality výuky. Projekty budou realizovány v mateřských školách a základních školách ORP Litvínov.</w:t>
            </w:r>
          </w:p>
          <w:p w14:paraId="1B344E70" w14:textId="77777777" w:rsidR="00565D7B" w:rsidRPr="00882C58" w:rsidRDefault="00565D7B" w:rsidP="00D803F5"/>
        </w:tc>
      </w:tr>
      <w:tr w:rsidR="00565D7B" w14:paraId="19AAB8FE" w14:textId="77777777" w:rsidTr="00D803F5">
        <w:tc>
          <w:tcPr>
            <w:tcW w:w="1809" w:type="dxa"/>
            <w:shd w:val="clear" w:color="auto" w:fill="99FF66"/>
          </w:tcPr>
          <w:p w14:paraId="01E0DB09" w14:textId="77777777" w:rsidR="00565D7B" w:rsidRDefault="00565D7B" w:rsidP="00D803F5">
            <w:pPr>
              <w:rPr>
                <w:b/>
              </w:rPr>
            </w:pPr>
            <w:r w:rsidRPr="00137C06">
              <w:rPr>
                <w:b/>
              </w:rPr>
              <w:t>Vazba</w:t>
            </w:r>
            <w:r>
              <w:rPr>
                <w:b/>
              </w:rPr>
              <w:t xml:space="preserve"> na</w:t>
            </w:r>
            <w:r w:rsidRPr="00137C06">
              <w:rPr>
                <w:b/>
              </w:rPr>
              <w:t xml:space="preserve"> téma</w:t>
            </w:r>
            <w:r>
              <w:rPr>
                <w:b/>
              </w:rPr>
              <w:t>ta</w:t>
            </w:r>
          </w:p>
          <w:p w14:paraId="2A3F9FCB" w14:textId="77777777" w:rsidR="00565D7B" w:rsidRPr="00305AE0" w:rsidRDefault="00565D7B" w:rsidP="00D803F5">
            <w:pPr>
              <w:rPr>
                <w:b/>
              </w:rPr>
            </w:pPr>
          </w:p>
        </w:tc>
        <w:tc>
          <w:tcPr>
            <w:tcW w:w="7371" w:type="dxa"/>
            <w:shd w:val="clear" w:color="auto" w:fill="99FF66"/>
          </w:tcPr>
          <w:p w14:paraId="65E1F913" w14:textId="77777777" w:rsidR="00565D7B" w:rsidRDefault="00565D7B" w:rsidP="002D2272">
            <w:pPr>
              <w:spacing w:before="0"/>
            </w:pPr>
            <w:r>
              <w:t>KT – průřez všemi klíčovými tématy</w:t>
            </w:r>
          </w:p>
          <w:p w14:paraId="291D45F0" w14:textId="77777777" w:rsidR="00565D7B" w:rsidRDefault="00565D7B" w:rsidP="002D2272">
            <w:pPr>
              <w:spacing w:before="0"/>
              <w:rPr>
                <w:rFonts w:cstheme="minorHAnsi"/>
              </w:rPr>
            </w:pPr>
            <w:r>
              <w:t xml:space="preserve">PT – </w:t>
            </w:r>
            <w:r>
              <w:rPr>
                <w:rFonts w:cstheme="minorHAnsi"/>
              </w:rPr>
              <w:t>průřez všemi průřezovými tématy</w:t>
            </w:r>
          </w:p>
          <w:p w14:paraId="6310E193" w14:textId="77777777" w:rsidR="00565D7B" w:rsidRDefault="00565D7B" w:rsidP="002D2272">
            <w:pPr>
              <w:spacing w:before="0"/>
            </w:pPr>
            <w:r>
              <w:rPr>
                <w:rFonts w:cstheme="minorHAnsi"/>
              </w:rPr>
              <w:t>VT – průřez všemi volitelnými tématy</w:t>
            </w:r>
          </w:p>
        </w:tc>
      </w:tr>
      <w:tr w:rsidR="00565D7B" w14:paraId="10A89B34" w14:textId="77777777" w:rsidTr="00D803F5">
        <w:trPr>
          <w:trHeight w:val="547"/>
        </w:trPr>
        <w:tc>
          <w:tcPr>
            <w:tcW w:w="1809" w:type="dxa"/>
            <w:shd w:val="clear" w:color="auto" w:fill="99FF66"/>
          </w:tcPr>
          <w:p w14:paraId="4587B407" w14:textId="77777777" w:rsidR="00565D7B" w:rsidRPr="00305AE0" w:rsidRDefault="00565D7B" w:rsidP="00D803F5">
            <w:pPr>
              <w:rPr>
                <w:b/>
              </w:rPr>
            </w:pPr>
            <w:r w:rsidRPr="00305AE0">
              <w:rPr>
                <w:b/>
              </w:rPr>
              <w:t>Indikátory</w:t>
            </w:r>
            <w:r w:rsidRPr="00570991">
              <w:rPr>
                <w:b/>
                <w:highlight w:val="yellow"/>
              </w:rPr>
              <w:t xml:space="preserve"> </w:t>
            </w:r>
          </w:p>
        </w:tc>
        <w:tc>
          <w:tcPr>
            <w:tcW w:w="7371" w:type="dxa"/>
            <w:shd w:val="clear" w:color="auto" w:fill="99FF66"/>
          </w:tcPr>
          <w:p w14:paraId="02123C86" w14:textId="77777777" w:rsidR="00565D7B" w:rsidRDefault="00565D7B" w:rsidP="002D2272">
            <w:pPr>
              <w:spacing w:before="0"/>
            </w:pPr>
            <w:r w:rsidRPr="00AE754B">
              <w:t xml:space="preserve">Počet projektů realizovaných a financovaných z různých zdrojů </w:t>
            </w:r>
          </w:p>
        </w:tc>
      </w:tr>
      <w:tr w:rsidR="00565D7B" w14:paraId="7B7B3D7D" w14:textId="77777777" w:rsidTr="00D803F5">
        <w:trPr>
          <w:trHeight w:val="547"/>
        </w:trPr>
        <w:tc>
          <w:tcPr>
            <w:tcW w:w="1809" w:type="dxa"/>
            <w:shd w:val="clear" w:color="auto" w:fill="99FF66"/>
          </w:tcPr>
          <w:p w14:paraId="2F56C80D" w14:textId="77777777" w:rsidR="00565D7B" w:rsidRPr="006F799F" w:rsidRDefault="00565D7B" w:rsidP="00D803F5">
            <w:pPr>
              <w:rPr>
                <w:b/>
              </w:rPr>
            </w:pPr>
            <w:r w:rsidRPr="006F799F">
              <w:rPr>
                <w:b/>
              </w:rPr>
              <w:t>Aktivity škol</w:t>
            </w:r>
          </w:p>
          <w:p w14:paraId="2F456102" w14:textId="77777777" w:rsidR="00565D7B" w:rsidRPr="00305AE0" w:rsidRDefault="00565D7B" w:rsidP="00D803F5">
            <w:pPr>
              <w:rPr>
                <w:b/>
              </w:rPr>
            </w:pPr>
            <w:r w:rsidRPr="006F799F">
              <w:rPr>
                <w:bCs/>
              </w:rPr>
              <w:t>(jedná se o příklady realizace aktivit)</w:t>
            </w:r>
          </w:p>
        </w:tc>
        <w:tc>
          <w:tcPr>
            <w:tcW w:w="7371" w:type="dxa"/>
            <w:shd w:val="clear" w:color="auto" w:fill="99FF66"/>
          </w:tcPr>
          <w:p w14:paraId="13A74BBE" w14:textId="77777777" w:rsidR="00565D7B" w:rsidRDefault="00565D7B" w:rsidP="002D596D">
            <w:pPr>
              <w:pStyle w:val="Odstavecseseznamem"/>
              <w:numPr>
                <w:ilvl w:val="0"/>
                <w:numId w:val="79"/>
              </w:numPr>
              <w:spacing w:before="0"/>
            </w:pPr>
            <w:r w:rsidRPr="00343CE8">
              <w:t>Aktivity</w:t>
            </w:r>
            <w:r>
              <w:t xml:space="preserve"> projektové přípravy</w:t>
            </w:r>
            <w:r w:rsidRPr="00343CE8">
              <w:t xml:space="preserve"> zřizovatelů a zapojených škol s</w:t>
            </w:r>
            <w:r>
              <w:t>ouvisející s</w:t>
            </w:r>
            <w:r w:rsidRPr="00343CE8">
              <w:t xml:space="preserve"> podáním žádostí v rámci IROP či dalších výzev</w:t>
            </w:r>
          </w:p>
          <w:p w14:paraId="14116C7A" w14:textId="77777777" w:rsidR="00565D7B" w:rsidRPr="00AE754B" w:rsidRDefault="00565D7B" w:rsidP="002D596D">
            <w:pPr>
              <w:pStyle w:val="Odstavecseseznamem"/>
              <w:numPr>
                <w:ilvl w:val="0"/>
                <w:numId w:val="79"/>
              </w:numPr>
              <w:spacing w:before="0"/>
            </w:pPr>
            <w:r w:rsidRPr="00343CE8">
              <w:t>Aktivity jednotlivých škol a organizací na podporu rozvoje konektivity a modernizaci ICT vybavení</w:t>
            </w:r>
          </w:p>
        </w:tc>
      </w:tr>
      <w:tr w:rsidR="00565D7B" w14:paraId="6904EA28" w14:textId="77777777" w:rsidTr="00D803F5">
        <w:trPr>
          <w:trHeight w:val="547"/>
        </w:trPr>
        <w:tc>
          <w:tcPr>
            <w:tcW w:w="1809" w:type="dxa"/>
            <w:shd w:val="clear" w:color="auto" w:fill="99FF66"/>
          </w:tcPr>
          <w:p w14:paraId="41F2D4F4" w14:textId="77777777" w:rsidR="00565D7B" w:rsidRPr="006F799F" w:rsidRDefault="00565D7B" w:rsidP="00D803F5">
            <w:pPr>
              <w:rPr>
                <w:b/>
              </w:rPr>
            </w:pPr>
            <w:r w:rsidRPr="006F799F">
              <w:rPr>
                <w:b/>
              </w:rPr>
              <w:t>Aktivity spolupráce</w:t>
            </w:r>
          </w:p>
          <w:p w14:paraId="1BE067E3" w14:textId="77777777" w:rsidR="00565D7B" w:rsidRPr="00305AE0" w:rsidRDefault="00565D7B" w:rsidP="00D803F5">
            <w:pPr>
              <w:rPr>
                <w:b/>
              </w:rPr>
            </w:pPr>
            <w:r w:rsidRPr="006F799F">
              <w:rPr>
                <w:bCs/>
              </w:rPr>
              <w:t>(jedná se o příklady realizace aktivit)</w:t>
            </w:r>
          </w:p>
        </w:tc>
        <w:tc>
          <w:tcPr>
            <w:tcW w:w="7371" w:type="dxa"/>
            <w:shd w:val="clear" w:color="auto" w:fill="99FF66"/>
          </w:tcPr>
          <w:p w14:paraId="0AFE41BD" w14:textId="77777777" w:rsidR="00565D7B" w:rsidRDefault="00565D7B" w:rsidP="002D596D">
            <w:pPr>
              <w:pStyle w:val="Odstavecseseznamem"/>
              <w:numPr>
                <w:ilvl w:val="0"/>
                <w:numId w:val="80"/>
              </w:numPr>
              <w:spacing w:before="0"/>
            </w:pPr>
            <w:r>
              <w:t xml:space="preserve">Spolupráce při přípravě povinných příloh pro podání žádostí </w:t>
            </w:r>
            <w:r w:rsidRPr="00343CE8">
              <w:t>v rámci IROP či dalších výzev</w:t>
            </w:r>
          </w:p>
          <w:p w14:paraId="572CB412" w14:textId="77777777" w:rsidR="00565D7B" w:rsidRPr="00AE754B" w:rsidRDefault="00565D7B" w:rsidP="002D596D">
            <w:pPr>
              <w:pStyle w:val="Odstavecseseznamem"/>
              <w:numPr>
                <w:ilvl w:val="0"/>
                <w:numId w:val="80"/>
              </w:numPr>
              <w:spacing w:before="0"/>
            </w:pPr>
            <w:r>
              <w:t xml:space="preserve">Společné sdílení zkušeností s přípravou a realizací projektů </w:t>
            </w:r>
          </w:p>
        </w:tc>
      </w:tr>
    </w:tbl>
    <w:p w14:paraId="7C97F5A4" w14:textId="77777777" w:rsidR="00565D7B" w:rsidRDefault="00565D7B" w:rsidP="00AC7E55">
      <w:pPr>
        <w:spacing w:before="0"/>
      </w:pPr>
    </w:p>
    <w:tbl>
      <w:tblPr>
        <w:tblStyle w:val="Mkatabulky"/>
        <w:tblW w:w="0" w:type="auto"/>
        <w:shd w:val="clear" w:color="auto" w:fill="99FF66"/>
        <w:tblLook w:val="04A0" w:firstRow="1" w:lastRow="0" w:firstColumn="1" w:lastColumn="0" w:noHBand="0" w:noVBand="1"/>
      </w:tblPr>
      <w:tblGrid>
        <w:gridCol w:w="1781"/>
        <w:gridCol w:w="7138"/>
      </w:tblGrid>
      <w:tr w:rsidR="00565D7B" w:rsidRPr="00EE3785" w14:paraId="08938115" w14:textId="77777777" w:rsidTr="00D803F5">
        <w:tc>
          <w:tcPr>
            <w:tcW w:w="1809" w:type="dxa"/>
            <w:shd w:val="clear" w:color="auto" w:fill="99FF66"/>
          </w:tcPr>
          <w:p w14:paraId="6CB7911B" w14:textId="77777777" w:rsidR="00565D7B" w:rsidRPr="00EE3785" w:rsidRDefault="00565D7B" w:rsidP="00D803F5">
            <w:pPr>
              <w:rPr>
                <w:b/>
              </w:rPr>
            </w:pPr>
            <w:r w:rsidRPr="00EE3785">
              <w:rPr>
                <w:b/>
              </w:rPr>
              <w:t>PRIORITA</w:t>
            </w:r>
          </w:p>
        </w:tc>
        <w:tc>
          <w:tcPr>
            <w:tcW w:w="7371" w:type="dxa"/>
            <w:shd w:val="clear" w:color="auto" w:fill="99FF66"/>
          </w:tcPr>
          <w:p w14:paraId="5946B4D0" w14:textId="77777777" w:rsidR="00565D7B" w:rsidRPr="00EE3785" w:rsidRDefault="00565D7B" w:rsidP="00D803F5">
            <w:pPr>
              <w:rPr>
                <w:b/>
              </w:rPr>
            </w:pPr>
            <w:r w:rsidRPr="00305AE0">
              <w:rPr>
                <w:b/>
              </w:rPr>
              <w:t xml:space="preserve">5. </w:t>
            </w:r>
            <w:r>
              <w:rPr>
                <w:b/>
              </w:rPr>
              <w:t>Podpora</w:t>
            </w:r>
            <w:r w:rsidRPr="00305AE0">
              <w:rPr>
                <w:b/>
              </w:rPr>
              <w:t xml:space="preserve"> potřebné infrastruktury</w:t>
            </w:r>
          </w:p>
        </w:tc>
      </w:tr>
      <w:tr w:rsidR="00565D7B" w14:paraId="53AE7972" w14:textId="77777777" w:rsidTr="00D803F5">
        <w:tc>
          <w:tcPr>
            <w:tcW w:w="1809" w:type="dxa"/>
            <w:shd w:val="clear" w:color="auto" w:fill="99FF66"/>
          </w:tcPr>
          <w:p w14:paraId="1DCBBD3A" w14:textId="77777777" w:rsidR="00565D7B" w:rsidRPr="00EE3785" w:rsidRDefault="00565D7B" w:rsidP="00D803F5">
            <w:pPr>
              <w:rPr>
                <w:b/>
              </w:rPr>
            </w:pPr>
            <w:r w:rsidRPr="00EE3785">
              <w:rPr>
                <w:b/>
              </w:rPr>
              <w:t>Cíl a jeho popis</w:t>
            </w:r>
          </w:p>
        </w:tc>
        <w:tc>
          <w:tcPr>
            <w:tcW w:w="7371" w:type="dxa"/>
            <w:shd w:val="clear" w:color="auto" w:fill="99FF66"/>
          </w:tcPr>
          <w:p w14:paraId="2C270F32" w14:textId="77777777" w:rsidR="00565D7B" w:rsidRPr="00AD2853" w:rsidRDefault="00565D7B" w:rsidP="00D803F5">
            <w:pPr>
              <w:rPr>
                <w:b/>
                <w:bCs/>
              </w:rPr>
            </w:pPr>
            <w:r w:rsidRPr="00AD2853">
              <w:rPr>
                <w:rFonts w:ascii="Calibri" w:eastAsia="Calibri" w:hAnsi="Calibri" w:cs="Times New Roman"/>
                <w:b/>
                <w:bCs/>
              </w:rPr>
              <w:t>5.2 Výstavba, rekonstrukce, modernizace infrastruktury pro neformálního, zájmového a celoživotní vzdělávání v území ORP Litvínov</w:t>
            </w:r>
            <w:r w:rsidRPr="00AD2853">
              <w:rPr>
                <w:b/>
                <w:bCs/>
              </w:rPr>
              <w:t xml:space="preserve"> </w:t>
            </w:r>
          </w:p>
          <w:p w14:paraId="717EC2AF" w14:textId="77777777" w:rsidR="00565D7B" w:rsidRDefault="00565D7B" w:rsidP="00D803F5"/>
          <w:p w14:paraId="26FFA564" w14:textId="77777777" w:rsidR="00565D7B" w:rsidRDefault="00565D7B" w:rsidP="00D803F5">
            <w:r w:rsidRPr="0085368E">
              <w:t xml:space="preserve">Cíl bude naplňován realizací projektů zaměřených na výstavbu, rekonstrukci a nutnou údržbu infrastruktury pro neformální, zájmové a celoživotní vzdělávání dětí a žáků v území ORP Litvínov s důrazem na zvyšování kvality výuky. Projekty budou realizovány v základní umělecké škole, středisku volného času, knihovnách, družinách při ZŠ a MŠ, NNO apod. </w:t>
            </w:r>
          </w:p>
          <w:p w14:paraId="3878C3DF" w14:textId="77777777" w:rsidR="00565D7B" w:rsidRDefault="00565D7B" w:rsidP="00D803F5"/>
          <w:p w14:paraId="0BFF13FD" w14:textId="77777777" w:rsidR="00565D7B" w:rsidRDefault="00565D7B" w:rsidP="00D803F5">
            <w:r w:rsidRPr="00EE3785">
              <w:rPr>
                <w:i/>
              </w:rPr>
              <w:t xml:space="preserve">Vzdělávání není zajištěno pouze školami, ale probíhá také pod hlavičkou řady dalších organizací </w:t>
            </w:r>
            <w:r w:rsidRPr="00F96BD3">
              <w:rPr>
                <w:i/>
                <w:iCs/>
              </w:rPr>
              <w:t>(knihovny, ZUŠ, nezis</w:t>
            </w:r>
            <w:r>
              <w:rPr>
                <w:i/>
                <w:iCs/>
              </w:rPr>
              <w:t>kové organizace, spolky apod.)</w:t>
            </w:r>
            <w:r w:rsidRPr="00EE3785">
              <w:rPr>
                <w:i/>
              </w:rPr>
              <w:t xml:space="preserve">.  Velká část aktivit realizovaných těmito subjekty přispívá k dosahování základních kompetencí obsažených ve školních vzdělávacích </w:t>
            </w:r>
            <w:r>
              <w:rPr>
                <w:i/>
              </w:rPr>
              <w:t>programech</w:t>
            </w:r>
            <w:r w:rsidRPr="00EE3785">
              <w:rPr>
                <w:i/>
              </w:rPr>
              <w:t xml:space="preserve"> škol v ORP Litvínov. Činnost těchto organizací probíhá často v prostorech </w:t>
            </w:r>
            <w:r w:rsidRPr="00EE3785">
              <w:rPr>
                <w:i/>
              </w:rPr>
              <w:lastRenderedPageBreak/>
              <w:t>neodpovídající</w:t>
            </w:r>
            <w:r>
              <w:rPr>
                <w:i/>
              </w:rPr>
              <w:t>ch</w:t>
            </w:r>
            <w:r w:rsidRPr="00EE3785">
              <w:rPr>
                <w:i/>
              </w:rPr>
              <w:t xml:space="preserve"> potřebám, problémy mívají také s vybavením a pomůckami/materiálem nezbytným</w:t>
            </w:r>
            <w:r>
              <w:rPr>
                <w:i/>
              </w:rPr>
              <w:t>i pro realizaci činností v rozsahu a kvalitě, která b</w:t>
            </w:r>
            <w:r w:rsidRPr="00EE3785">
              <w:rPr>
                <w:i/>
              </w:rPr>
              <w:t>y odpovídala jejich skutečnému potenciálu.</w:t>
            </w:r>
            <w:r>
              <w:rPr>
                <w:i/>
              </w:rPr>
              <w:t xml:space="preserve"> </w:t>
            </w:r>
          </w:p>
        </w:tc>
      </w:tr>
      <w:tr w:rsidR="00565D7B" w14:paraId="1D07CF5E" w14:textId="77777777" w:rsidTr="00D803F5">
        <w:tc>
          <w:tcPr>
            <w:tcW w:w="1809" w:type="dxa"/>
            <w:shd w:val="clear" w:color="auto" w:fill="99FF66"/>
          </w:tcPr>
          <w:p w14:paraId="6775EE84" w14:textId="77777777" w:rsidR="00565D7B" w:rsidRDefault="00565D7B" w:rsidP="00D803F5">
            <w:pPr>
              <w:rPr>
                <w:b/>
              </w:rPr>
            </w:pPr>
            <w:r w:rsidRPr="00137C06">
              <w:rPr>
                <w:b/>
              </w:rPr>
              <w:lastRenderedPageBreak/>
              <w:t>Vazba</w:t>
            </w:r>
            <w:r>
              <w:rPr>
                <w:b/>
              </w:rPr>
              <w:t xml:space="preserve"> na</w:t>
            </w:r>
            <w:r w:rsidRPr="00137C06">
              <w:rPr>
                <w:b/>
              </w:rPr>
              <w:t xml:space="preserve"> téma</w:t>
            </w:r>
            <w:r>
              <w:rPr>
                <w:b/>
              </w:rPr>
              <w:t>ta</w:t>
            </w:r>
          </w:p>
          <w:p w14:paraId="324C3192" w14:textId="77777777" w:rsidR="00565D7B" w:rsidRPr="00EE3785" w:rsidRDefault="00565D7B" w:rsidP="00D803F5">
            <w:pPr>
              <w:rPr>
                <w:b/>
              </w:rPr>
            </w:pPr>
          </w:p>
        </w:tc>
        <w:tc>
          <w:tcPr>
            <w:tcW w:w="7371" w:type="dxa"/>
            <w:shd w:val="clear" w:color="auto" w:fill="99FF66"/>
          </w:tcPr>
          <w:p w14:paraId="30166BEE" w14:textId="77777777" w:rsidR="00565D7B" w:rsidRDefault="00565D7B" w:rsidP="002D2272">
            <w:pPr>
              <w:spacing w:before="0"/>
            </w:pPr>
            <w:r>
              <w:t>KT – průřez všemi klíčovými tématy</w:t>
            </w:r>
          </w:p>
          <w:p w14:paraId="673764A6" w14:textId="77777777" w:rsidR="00565D7B" w:rsidRDefault="00565D7B" w:rsidP="002D2272">
            <w:pPr>
              <w:spacing w:before="0"/>
              <w:rPr>
                <w:rFonts w:cstheme="minorHAnsi"/>
              </w:rPr>
            </w:pPr>
            <w:r>
              <w:t xml:space="preserve">PT – </w:t>
            </w:r>
            <w:r>
              <w:rPr>
                <w:rFonts w:cstheme="minorHAnsi"/>
              </w:rPr>
              <w:t>průřez všemi průřezovými tématy</w:t>
            </w:r>
          </w:p>
          <w:p w14:paraId="531D1051" w14:textId="77777777" w:rsidR="00565D7B" w:rsidRDefault="00565D7B" w:rsidP="002D2272">
            <w:pPr>
              <w:spacing w:before="0"/>
            </w:pPr>
            <w:r>
              <w:rPr>
                <w:rFonts w:cstheme="minorHAnsi"/>
              </w:rPr>
              <w:t>VT – průřez všemi volitelnými tématy</w:t>
            </w:r>
          </w:p>
        </w:tc>
      </w:tr>
      <w:tr w:rsidR="00565D7B" w14:paraId="3B16239B" w14:textId="77777777" w:rsidTr="00D803F5">
        <w:tc>
          <w:tcPr>
            <w:tcW w:w="1809" w:type="dxa"/>
            <w:shd w:val="clear" w:color="auto" w:fill="99FF66"/>
          </w:tcPr>
          <w:p w14:paraId="4FAAF7C1" w14:textId="77777777" w:rsidR="00565D7B" w:rsidRPr="00EE3785" w:rsidRDefault="00565D7B" w:rsidP="00D803F5">
            <w:pPr>
              <w:rPr>
                <w:b/>
              </w:rPr>
            </w:pPr>
            <w:r w:rsidRPr="00EE3785">
              <w:rPr>
                <w:b/>
              </w:rPr>
              <w:t>Indikátory</w:t>
            </w:r>
            <w:r w:rsidRPr="00570991">
              <w:rPr>
                <w:b/>
                <w:highlight w:val="yellow"/>
              </w:rPr>
              <w:t xml:space="preserve"> </w:t>
            </w:r>
          </w:p>
        </w:tc>
        <w:tc>
          <w:tcPr>
            <w:tcW w:w="7371" w:type="dxa"/>
            <w:shd w:val="clear" w:color="auto" w:fill="99FF66"/>
          </w:tcPr>
          <w:p w14:paraId="6CEF8033" w14:textId="77777777" w:rsidR="00565D7B" w:rsidRPr="00882C58" w:rsidRDefault="00565D7B" w:rsidP="002D2272">
            <w:pPr>
              <w:spacing w:before="0"/>
            </w:pPr>
            <w:r w:rsidRPr="00AE754B">
              <w:t>Počet projektů realizovaných a financovaných z různých zdrojů</w:t>
            </w:r>
          </w:p>
        </w:tc>
      </w:tr>
      <w:tr w:rsidR="00565D7B" w14:paraId="5FA2E9D4" w14:textId="77777777" w:rsidTr="00D803F5">
        <w:tc>
          <w:tcPr>
            <w:tcW w:w="1809" w:type="dxa"/>
            <w:shd w:val="clear" w:color="auto" w:fill="99FF66"/>
          </w:tcPr>
          <w:p w14:paraId="5B60CD8B" w14:textId="77777777" w:rsidR="00565D7B" w:rsidRPr="006F799F" w:rsidRDefault="00565D7B" w:rsidP="00D803F5">
            <w:pPr>
              <w:rPr>
                <w:b/>
              </w:rPr>
            </w:pPr>
            <w:r w:rsidRPr="006F799F">
              <w:rPr>
                <w:b/>
              </w:rPr>
              <w:t>Aktivity škol</w:t>
            </w:r>
          </w:p>
          <w:p w14:paraId="2BBA3E57" w14:textId="77777777" w:rsidR="00565D7B" w:rsidRPr="00EE3785" w:rsidRDefault="00565D7B" w:rsidP="00D803F5">
            <w:pPr>
              <w:rPr>
                <w:b/>
              </w:rPr>
            </w:pPr>
            <w:r w:rsidRPr="006F799F">
              <w:rPr>
                <w:bCs/>
              </w:rPr>
              <w:t>(jedná se o příklady realizace aktivit)</w:t>
            </w:r>
          </w:p>
        </w:tc>
        <w:tc>
          <w:tcPr>
            <w:tcW w:w="7371" w:type="dxa"/>
            <w:shd w:val="clear" w:color="auto" w:fill="99FF66"/>
          </w:tcPr>
          <w:p w14:paraId="22F65837" w14:textId="77777777" w:rsidR="00565D7B" w:rsidRPr="00AE754B" w:rsidRDefault="00565D7B" w:rsidP="002D596D">
            <w:pPr>
              <w:pStyle w:val="Odstavecseseznamem"/>
              <w:numPr>
                <w:ilvl w:val="0"/>
                <w:numId w:val="81"/>
              </w:numPr>
              <w:spacing w:before="0"/>
            </w:pPr>
            <w:r w:rsidRPr="00343CE8">
              <w:t>Aktivity</w:t>
            </w:r>
            <w:r>
              <w:t xml:space="preserve"> projektové přípravy</w:t>
            </w:r>
            <w:r w:rsidRPr="00343CE8">
              <w:t xml:space="preserve"> zřizovatelů a zapojených </w:t>
            </w:r>
            <w:r>
              <w:t xml:space="preserve">subjektů </w:t>
            </w:r>
            <w:r w:rsidRPr="00343CE8">
              <w:t>s</w:t>
            </w:r>
            <w:r>
              <w:t>ouvisející s</w:t>
            </w:r>
            <w:r w:rsidRPr="00343CE8">
              <w:t xml:space="preserve"> podáním žádostí v rámci IROP či dalších výzev</w:t>
            </w:r>
          </w:p>
        </w:tc>
      </w:tr>
      <w:tr w:rsidR="00565D7B" w14:paraId="572550DA" w14:textId="77777777" w:rsidTr="00D803F5">
        <w:tc>
          <w:tcPr>
            <w:tcW w:w="1809" w:type="dxa"/>
            <w:shd w:val="clear" w:color="auto" w:fill="99FF66"/>
          </w:tcPr>
          <w:p w14:paraId="07F15E88" w14:textId="77777777" w:rsidR="00565D7B" w:rsidRPr="006F799F" w:rsidRDefault="00565D7B" w:rsidP="00D803F5">
            <w:pPr>
              <w:rPr>
                <w:b/>
              </w:rPr>
            </w:pPr>
            <w:r w:rsidRPr="006F799F">
              <w:rPr>
                <w:b/>
              </w:rPr>
              <w:t>Aktivity spolupráce</w:t>
            </w:r>
          </w:p>
          <w:p w14:paraId="51C44C31" w14:textId="77777777" w:rsidR="00565D7B" w:rsidRPr="00EE3785" w:rsidRDefault="00565D7B" w:rsidP="00D803F5">
            <w:pPr>
              <w:rPr>
                <w:b/>
              </w:rPr>
            </w:pPr>
            <w:r w:rsidRPr="006F799F">
              <w:rPr>
                <w:bCs/>
              </w:rPr>
              <w:t>(jedná se o příklady realizace aktivit)</w:t>
            </w:r>
          </w:p>
        </w:tc>
        <w:tc>
          <w:tcPr>
            <w:tcW w:w="7371" w:type="dxa"/>
            <w:shd w:val="clear" w:color="auto" w:fill="99FF66"/>
          </w:tcPr>
          <w:p w14:paraId="72ABC3E5" w14:textId="77777777" w:rsidR="00565D7B" w:rsidRDefault="00565D7B" w:rsidP="002D596D">
            <w:pPr>
              <w:pStyle w:val="Odstavecseseznamem"/>
              <w:numPr>
                <w:ilvl w:val="0"/>
                <w:numId w:val="80"/>
              </w:numPr>
              <w:spacing w:before="0"/>
            </w:pPr>
            <w:r>
              <w:t xml:space="preserve">Spolupráce při přípravě povinných příloh pro podání žádostí </w:t>
            </w:r>
            <w:r w:rsidRPr="00343CE8">
              <w:t>v rámci IROP či dalších výzev</w:t>
            </w:r>
          </w:p>
          <w:p w14:paraId="42872F10" w14:textId="77777777" w:rsidR="00565D7B" w:rsidRPr="00AE754B" w:rsidRDefault="00565D7B" w:rsidP="002D596D">
            <w:pPr>
              <w:pStyle w:val="Odstavecseseznamem"/>
              <w:numPr>
                <w:ilvl w:val="0"/>
                <w:numId w:val="80"/>
              </w:numPr>
              <w:spacing w:before="0"/>
            </w:pPr>
            <w:r w:rsidRPr="00343CE8">
              <w:t>Společné sdílení zkušeností s přípravou a realizací projektů</w:t>
            </w:r>
          </w:p>
        </w:tc>
      </w:tr>
    </w:tbl>
    <w:p w14:paraId="4D9BA571" w14:textId="77777777" w:rsidR="00565D7B" w:rsidRDefault="00565D7B" w:rsidP="00565D7B"/>
    <w:tbl>
      <w:tblPr>
        <w:tblStyle w:val="Mkatabulky"/>
        <w:tblW w:w="0" w:type="auto"/>
        <w:shd w:val="clear" w:color="auto" w:fill="99FF66"/>
        <w:tblLook w:val="04A0" w:firstRow="1" w:lastRow="0" w:firstColumn="1" w:lastColumn="0" w:noHBand="0" w:noVBand="1"/>
      </w:tblPr>
      <w:tblGrid>
        <w:gridCol w:w="1783"/>
        <w:gridCol w:w="7136"/>
      </w:tblGrid>
      <w:tr w:rsidR="00565D7B" w:rsidRPr="003D6AA9" w14:paraId="7B59C92E" w14:textId="77777777" w:rsidTr="00D803F5">
        <w:tc>
          <w:tcPr>
            <w:tcW w:w="1809" w:type="dxa"/>
            <w:shd w:val="clear" w:color="auto" w:fill="99FF66"/>
          </w:tcPr>
          <w:p w14:paraId="6726CF9E" w14:textId="77777777" w:rsidR="00565D7B" w:rsidRPr="003D6AA9" w:rsidRDefault="00565D7B" w:rsidP="00D803F5">
            <w:pPr>
              <w:rPr>
                <w:b/>
              </w:rPr>
            </w:pPr>
            <w:r>
              <w:br w:type="page"/>
            </w:r>
            <w:r w:rsidRPr="003D6AA9">
              <w:rPr>
                <w:b/>
              </w:rPr>
              <w:t>PRIORITA</w:t>
            </w:r>
          </w:p>
        </w:tc>
        <w:tc>
          <w:tcPr>
            <w:tcW w:w="7371" w:type="dxa"/>
            <w:shd w:val="clear" w:color="auto" w:fill="99FF66"/>
          </w:tcPr>
          <w:p w14:paraId="56F7CBFF" w14:textId="77777777" w:rsidR="00565D7B" w:rsidRPr="003D6AA9" w:rsidRDefault="00565D7B" w:rsidP="00D803F5">
            <w:pPr>
              <w:rPr>
                <w:b/>
              </w:rPr>
            </w:pPr>
            <w:r w:rsidRPr="00305AE0">
              <w:rPr>
                <w:b/>
              </w:rPr>
              <w:t xml:space="preserve">5. </w:t>
            </w:r>
            <w:r>
              <w:rPr>
                <w:b/>
              </w:rPr>
              <w:t>Podpora</w:t>
            </w:r>
            <w:r w:rsidRPr="00305AE0">
              <w:rPr>
                <w:b/>
              </w:rPr>
              <w:t xml:space="preserve"> potřebné infrastruktury</w:t>
            </w:r>
          </w:p>
        </w:tc>
      </w:tr>
      <w:tr w:rsidR="00565D7B" w14:paraId="6C954117" w14:textId="77777777" w:rsidTr="00D803F5">
        <w:tc>
          <w:tcPr>
            <w:tcW w:w="1809" w:type="dxa"/>
            <w:shd w:val="clear" w:color="auto" w:fill="99FF66"/>
          </w:tcPr>
          <w:p w14:paraId="3E87D7DB" w14:textId="77777777" w:rsidR="00565D7B" w:rsidRPr="003D6AA9" w:rsidRDefault="00565D7B" w:rsidP="00D803F5">
            <w:pPr>
              <w:rPr>
                <w:b/>
              </w:rPr>
            </w:pPr>
            <w:r w:rsidRPr="003D6AA9">
              <w:rPr>
                <w:b/>
              </w:rPr>
              <w:t>Cíl a jeho popis</w:t>
            </w:r>
          </w:p>
        </w:tc>
        <w:tc>
          <w:tcPr>
            <w:tcW w:w="7371" w:type="dxa"/>
            <w:shd w:val="clear" w:color="auto" w:fill="99FF66"/>
          </w:tcPr>
          <w:p w14:paraId="7C70C6FE" w14:textId="77777777" w:rsidR="00565D7B" w:rsidRPr="00AD2853" w:rsidRDefault="00565D7B" w:rsidP="00D803F5">
            <w:pPr>
              <w:rPr>
                <w:rFonts w:ascii="Calibri" w:eastAsia="Calibri" w:hAnsi="Calibri" w:cs="Times New Roman"/>
                <w:b/>
                <w:bCs/>
              </w:rPr>
            </w:pPr>
            <w:r w:rsidRPr="00AD2853">
              <w:rPr>
                <w:rFonts w:ascii="Calibri" w:eastAsia="Calibri" w:hAnsi="Calibri" w:cs="Times New Roman"/>
                <w:b/>
                <w:bCs/>
              </w:rPr>
              <w:t>5.3 Modernizace a budování odborných učeben základních škol v území ORP Litvínov</w:t>
            </w:r>
          </w:p>
          <w:p w14:paraId="0D8F07B2" w14:textId="77777777" w:rsidR="00565D7B" w:rsidRDefault="00565D7B" w:rsidP="00D803F5"/>
          <w:p w14:paraId="4326F03C" w14:textId="77777777" w:rsidR="00565D7B" w:rsidRPr="003D6AA9" w:rsidRDefault="00565D7B" w:rsidP="00D803F5">
            <w:r w:rsidRPr="0085368E">
              <w:t>Cíl bude naplňován realizací projektů zaměřených na výstavbu, rekonstrukci a nutnou údržbu infrastruktury odborných učeben základních škol v území ORP Litvínov s důrazem na zvyšování kvality výuky.</w:t>
            </w:r>
          </w:p>
          <w:p w14:paraId="47DB0CF5" w14:textId="77777777" w:rsidR="00565D7B" w:rsidRDefault="00565D7B" w:rsidP="00D803F5"/>
          <w:p w14:paraId="398CE0B5" w14:textId="77777777" w:rsidR="00565D7B" w:rsidRPr="003D6AA9" w:rsidRDefault="00565D7B" w:rsidP="00D803F5">
            <w:pPr>
              <w:rPr>
                <w:i/>
              </w:rPr>
            </w:pPr>
            <w:r w:rsidRPr="00C4787E">
              <w:rPr>
                <w:i/>
              </w:rPr>
              <w:t>Požadovány jsou zejména učebny IT, učebny a vybavení pro výuku jazyků, moderní vybavení pro výuku přírodních věd. Omezená je v současné době také bezbariérovost ZŠ, a to jak z pohledu pohybu po školách samotných, tak i do souvisejících částí</w:t>
            </w:r>
            <w:r>
              <w:rPr>
                <w:i/>
              </w:rPr>
              <w:t>.</w:t>
            </w:r>
          </w:p>
        </w:tc>
      </w:tr>
      <w:tr w:rsidR="00565D7B" w14:paraId="1A4BACF4" w14:textId="77777777" w:rsidTr="00D803F5">
        <w:tc>
          <w:tcPr>
            <w:tcW w:w="1809" w:type="dxa"/>
            <w:shd w:val="clear" w:color="auto" w:fill="99FF66"/>
          </w:tcPr>
          <w:p w14:paraId="34EEF82E" w14:textId="77777777" w:rsidR="00565D7B" w:rsidRDefault="00565D7B" w:rsidP="00D803F5">
            <w:r w:rsidRPr="003D6AA9">
              <w:rPr>
                <w:b/>
              </w:rPr>
              <w:t xml:space="preserve">Vazba </w:t>
            </w:r>
            <w:r>
              <w:rPr>
                <w:b/>
              </w:rPr>
              <w:t xml:space="preserve">na </w:t>
            </w:r>
            <w:r w:rsidRPr="003D6AA9">
              <w:rPr>
                <w:b/>
              </w:rPr>
              <w:t>téma</w:t>
            </w:r>
            <w:r>
              <w:rPr>
                <w:b/>
              </w:rPr>
              <w:t>ta</w:t>
            </w:r>
          </w:p>
          <w:p w14:paraId="4EB3DB0C" w14:textId="77777777" w:rsidR="00565D7B" w:rsidRPr="003D6AA9" w:rsidRDefault="00565D7B" w:rsidP="00D803F5">
            <w:pPr>
              <w:rPr>
                <w:b/>
              </w:rPr>
            </w:pPr>
          </w:p>
        </w:tc>
        <w:tc>
          <w:tcPr>
            <w:tcW w:w="7371" w:type="dxa"/>
            <w:shd w:val="clear" w:color="auto" w:fill="99FF66"/>
          </w:tcPr>
          <w:p w14:paraId="64E72922" w14:textId="77777777" w:rsidR="00565D7B" w:rsidRDefault="00565D7B" w:rsidP="002D2272">
            <w:pPr>
              <w:spacing w:before="0"/>
            </w:pPr>
            <w:r>
              <w:t>KT – průřez všemi klíčovými tématy</w:t>
            </w:r>
          </w:p>
          <w:p w14:paraId="1321EC06" w14:textId="77777777" w:rsidR="00565D7B" w:rsidRDefault="00565D7B" w:rsidP="002D2272">
            <w:pPr>
              <w:spacing w:before="0"/>
              <w:rPr>
                <w:rFonts w:cstheme="minorHAnsi"/>
              </w:rPr>
            </w:pPr>
            <w:r>
              <w:t xml:space="preserve">PT – </w:t>
            </w:r>
            <w:r>
              <w:rPr>
                <w:rFonts w:cstheme="minorHAnsi"/>
              </w:rPr>
              <w:t>průřez všemi průřezovými tématy</w:t>
            </w:r>
          </w:p>
          <w:p w14:paraId="17686086" w14:textId="77777777" w:rsidR="00565D7B" w:rsidRDefault="00565D7B" w:rsidP="002D2272">
            <w:pPr>
              <w:spacing w:before="0"/>
            </w:pPr>
            <w:r>
              <w:rPr>
                <w:rFonts w:cstheme="minorHAnsi"/>
              </w:rPr>
              <w:t>VT – průřez všemi volitelnými tématy</w:t>
            </w:r>
          </w:p>
        </w:tc>
      </w:tr>
      <w:tr w:rsidR="00565D7B" w14:paraId="4112D15C" w14:textId="77777777" w:rsidTr="00D803F5">
        <w:tc>
          <w:tcPr>
            <w:tcW w:w="1809" w:type="dxa"/>
            <w:shd w:val="clear" w:color="auto" w:fill="99FF66"/>
          </w:tcPr>
          <w:p w14:paraId="6436CFED" w14:textId="77777777" w:rsidR="00565D7B" w:rsidRPr="003D6AA9" w:rsidRDefault="00565D7B" w:rsidP="00D803F5">
            <w:pPr>
              <w:rPr>
                <w:b/>
              </w:rPr>
            </w:pPr>
            <w:r w:rsidRPr="003D6AA9">
              <w:rPr>
                <w:b/>
              </w:rPr>
              <w:t>Indikátory</w:t>
            </w:r>
            <w:r w:rsidRPr="00570991">
              <w:rPr>
                <w:b/>
                <w:highlight w:val="yellow"/>
              </w:rPr>
              <w:t xml:space="preserve"> </w:t>
            </w:r>
          </w:p>
        </w:tc>
        <w:tc>
          <w:tcPr>
            <w:tcW w:w="7371" w:type="dxa"/>
            <w:shd w:val="clear" w:color="auto" w:fill="99FF66"/>
          </w:tcPr>
          <w:p w14:paraId="25D39549" w14:textId="77777777" w:rsidR="00565D7B" w:rsidRDefault="00565D7B" w:rsidP="002D2272">
            <w:pPr>
              <w:spacing w:before="0"/>
            </w:pPr>
            <w:r w:rsidRPr="00AE754B">
              <w:t>Počet projektů realizovaných a financovaných z různých zdrojů</w:t>
            </w:r>
          </w:p>
        </w:tc>
      </w:tr>
      <w:tr w:rsidR="00565D7B" w14:paraId="32A2B8A5" w14:textId="77777777" w:rsidTr="00D803F5">
        <w:tc>
          <w:tcPr>
            <w:tcW w:w="1809" w:type="dxa"/>
            <w:shd w:val="clear" w:color="auto" w:fill="99FF66"/>
          </w:tcPr>
          <w:p w14:paraId="09F686F9" w14:textId="77777777" w:rsidR="00565D7B" w:rsidRPr="006F799F" w:rsidRDefault="00565D7B" w:rsidP="00D803F5">
            <w:pPr>
              <w:rPr>
                <w:b/>
              </w:rPr>
            </w:pPr>
            <w:r w:rsidRPr="006F799F">
              <w:rPr>
                <w:b/>
              </w:rPr>
              <w:t>Aktivity škol</w:t>
            </w:r>
          </w:p>
          <w:p w14:paraId="51A4BC0C" w14:textId="77777777" w:rsidR="00565D7B" w:rsidRPr="003D6AA9" w:rsidRDefault="00565D7B" w:rsidP="00D803F5">
            <w:pPr>
              <w:rPr>
                <w:b/>
              </w:rPr>
            </w:pPr>
            <w:r w:rsidRPr="006F799F">
              <w:rPr>
                <w:bCs/>
              </w:rPr>
              <w:t>(jedná se o příklady realizace aktivit)</w:t>
            </w:r>
          </w:p>
        </w:tc>
        <w:tc>
          <w:tcPr>
            <w:tcW w:w="7371" w:type="dxa"/>
            <w:shd w:val="clear" w:color="auto" w:fill="99FF66"/>
          </w:tcPr>
          <w:p w14:paraId="37CEFE0A" w14:textId="77777777" w:rsidR="00565D7B" w:rsidRDefault="00565D7B" w:rsidP="002D596D">
            <w:pPr>
              <w:pStyle w:val="Odstavecseseznamem"/>
              <w:numPr>
                <w:ilvl w:val="0"/>
                <w:numId w:val="79"/>
              </w:numPr>
              <w:spacing w:before="0"/>
            </w:pPr>
            <w:r w:rsidRPr="00343CE8">
              <w:t>Aktivity</w:t>
            </w:r>
            <w:r>
              <w:t xml:space="preserve"> projektové přípravy</w:t>
            </w:r>
            <w:r w:rsidRPr="00343CE8">
              <w:t xml:space="preserve"> zřizovatelů a zapojených škol s</w:t>
            </w:r>
            <w:r>
              <w:t>ouvisející s</w:t>
            </w:r>
            <w:r w:rsidRPr="00343CE8">
              <w:t xml:space="preserve"> podáním žádostí v rámci IROP či dalších výzev</w:t>
            </w:r>
          </w:p>
          <w:p w14:paraId="1AF48BC5" w14:textId="77777777" w:rsidR="00565D7B" w:rsidRPr="00AE754B" w:rsidRDefault="00565D7B" w:rsidP="00D803F5"/>
        </w:tc>
      </w:tr>
      <w:tr w:rsidR="00565D7B" w14:paraId="62D48270" w14:textId="77777777" w:rsidTr="00D803F5">
        <w:tc>
          <w:tcPr>
            <w:tcW w:w="1809" w:type="dxa"/>
            <w:shd w:val="clear" w:color="auto" w:fill="99FF66"/>
          </w:tcPr>
          <w:p w14:paraId="27924EA3" w14:textId="77777777" w:rsidR="00565D7B" w:rsidRPr="006F799F" w:rsidRDefault="00565D7B" w:rsidP="00D803F5">
            <w:pPr>
              <w:rPr>
                <w:b/>
              </w:rPr>
            </w:pPr>
            <w:r w:rsidRPr="006F799F">
              <w:rPr>
                <w:b/>
              </w:rPr>
              <w:t>Aktivity spolupráce</w:t>
            </w:r>
          </w:p>
          <w:p w14:paraId="32DF7BA3" w14:textId="77777777" w:rsidR="00565D7B" w:rsidRPr="003D6AA9" w:rsidRDefault="00565D7B" w:rsidP="00D803F5">
            <w:pPr>
              <w:rPr>
                <w:b/>
              </w:rPr>
            </w:pPr>
            <w:r w:rsidRPr="006F799F">
              <w:rPr>
                <w:bCs/>
              </w:rPr>
              <w:t>(jedná se o příklady realizace aktivit)</w:t>
            </w:r>
          </w:p>
        </w:tc>
        <w:tc>
          <w:tcPr>
            <w:tcW w:w="7371" w:type="dxa"/>
            <w:shd w:val="clear" w:color="auto" w:fill="99FF66"/>
          </w:tcPr>
          <w:p w14:paraId="4296ED70" w14:textId="77777777" w:rsidR="00565D7B" w:rsidRDefault="00565D7B" w:rsidP="002D596D">
            <w:pPr>
              <w:pStyle w:val="Odstavecseseznamem"/>
              <w:numPr>
                <w:ilvl w:val="0"/>
                <w:numId w:val="80"/>
              </w:numPr>
              <w:spacing w:before="0"/>
            </w:pPr>
            <w:r>
              <w:t xml:space="preserve">Spolupráce při přípravě povinných příloh pro podání žádostí </w:t>
            </w:r>
            <w:r w:rsidRPr="00343CE8">
              <w:t>v rámci IROP či dalších výzev</w:t>
            </w:r>
          </w:p>
          <w:p w14:paraId="331FB7A2" w14:textId="77777777" w:rsidR="00565D7B" w:rsidRPr="00AE754B" w:rsidRDefault="00565D7B" w:rsidP="002D596D">
            <w:pPr>
              <w:pStyle w:val="Odstavecseseznamem"/>
              <w:numPr>
                <w:ilvl w:val="0"/>
                <w:numId w:val="80"/>
              </w:numPr>
              <w:spacing w:before="0"/>
            </w:pPr>
            <w:r w:rsidRPr="00343CE8">
              <w:t>Společné sdílení zkušeností s přípravou a realizací projektů</w:t>
            </w:r>
          </w:p>
        </w:tc>
      </w:tr>
    </w:tbl>
    <w:p w14:paraId="0D9CF28F" w14:textId="77777777" w:rsidR="00565D7B" w:rsidRDefault="00565D7B" w:rsidP="00565D7B">
      <w:pPr>
        <w:spacing w:after="0"/>
        <w:jc w:val="center"/>
        <w:rPr>
          <w:b/>
          <w:sz w:val="24"/>
        </w:rPr>
      </w:pPr>
    </w:p>
    <w:p w14:paraId="591212B1" w14:textId="77777777" w:rsidR="00565D7B" w:rsidRDefault="00565D7B" w:rsidP="00565D7B">
      <w:pPr>
        <w:spacing w:after="0"/>
        <w:jc w:val="center"/>
        <w:rPr>
          <w:b/>
          <w:sz w:val="24"/>
        </w:rPr>
      </w:pPr>
      <w:r>
        <w:rPr>
          <w:b/>
          <w:sz w:val="24"/>
        </w:rPr>
        <w:t>Vazba cílů Priority 5</w:t>
      </w:r>
      <w:r w:rsidRPr="00501413">
        <w:rPr>
          <w:b/>
          <w:sz w:val="24"/>
        </w:rPr>
        <w:t xml:space="preserve">. </w:t>
      </w:r>
      <w:r w:rsidRPr="00305AE0">
        <w:rPr>
          <w:b/>
          <w:sz w:val="24"/>
        </w:rPr>
        <w:t>Doplnění a rekonstrukce potřebné infrastruktury</w:t>
      </w:r>
      <w:r w:rsidRPr="00305AE0">
        <w:rPr>
          <w:b/>
          <w:sz w:val="28"/>
        </w:rPr>
        <w:t xml:space="preserve"> </w:t>
      </w:r>
      <w:r w:rsidRPr="00501413">
        <w:rPr>
          <w:b/>
          <w:sz w:val="24"/>
        </w:rPr>
        <w:t>na témata stanovená metodikou</w:t>
      </w:r>
    </w:p>
    <w:tbl>
      <w:tblPr>
        <w:tblStyle w:val="Mkatabulky"/>
        <w:tblW w:w="9199" w:type="dxa"/>
        <w:tblInd w:w="-5" w:type="dxa"/>
        <w:shd w:val="clear" w:color="auto" w:fill="66FF66"/>
        <w:tblLayout w:type="fixed"/>
        <w:tblLook w:val="04A0" w:firstRow="1" w:lastRow="0" w:firstColumn="1" w:lastColumn="0" w:noHBand="0" w:noVBand="1"/>
      </w:tblPr>
      <w:tblGrid>
        <w:gridCol w:w="1115"/>
        <w:gridCol w:w="4739"/>
        <w:gridCol w:w="1115"/>
        <w:gridCol w:w="1115"/>
        <w:gridCol w:w="1115"/>
      </w:tblGrid>
      <w:tr w:rsidR="00565D7B" w:rsidRPr="00BF5B96" w14:paraId="566525D5" w14:textId="77777777" w:rsidTr="00376C0E">
        <w:trPr>
          <w:trHeight w:val="360"/>
        </w:trPr>
        <w:tc>
          <w:tcPr>
            <w:tcW w:w="1115" w:type="dxa"/>
            <w:shd w:val="clear" w:color="auto" w:fill="66FF66"/>
          </w:tcPr>
          <w:p w14:paraId="07701DDB" w14:textId="77777777" w:rsidR="00565D7B" w:rsidRPr="00BF5B96" w:rsidRDefault="00565D7B" w:rsidP="00D803F5">
            <w:pPr>
              <w:rPr>
                <w:b/>
                <w:sz w:val="20"/>
                <w:szCs w:val="20"/>
              </w:rPr>
            </w:pPr>
          </w:p>
        </w:tc>
        <w:tc>
          <w:tcPr>
            <w:tcW w:w="4739" w:type="dxa"/>
            <w:shd w:val="clear" w:color="auto" w:fill="66FF66"/>
          </w:tcPr>
          <w:p w14:paraId="73360065" w14:textId="77777777" w:rsidR="00565D7B" w:rsidRPr="00BF5B96" w:rsidRDefault="00565D7B" w:rsidP="00D803F5">
            <w:pPr>
              <w:rPr>
                <w:rFonts w:cstheme="minorHAnsi"/>
                <w:b/>
                <w:sz w:val="20"/>
                <w:szCs w:val="20"/>
              </w:rPr>
            </w:pPr>
          </w:p>
        </w:tc>
        <w:tc>
          <w:tcPr>
            <w:tcW w:w="1115" w:type="dxa"/>
            <w:shd w:val="clear" w:color="auto" w:fill="66FF66"/>
          </w:tcPr>
          <w:p w14:paraId="79BA187A" w14:textId="77777777" w:rsidR="00565D7B" w:rsidRPr="00BF5B96" w:rsidRDefault="00565D7B" w:rsidP="00D803F5">
            <w:pPr>
              <w:rPr>
                <w:b/>
                <w:sz w:val="20"/>
                <w:szCs w:val="20"/>
              </w:rPr>
            </w:pPr>
            <w:r w:rsidRPr="00BF5B96">
              <w:rPr>
                <w:b/>
                <w:sz w:val="20"/>
                <w:szCs w:val="20"/>
              </w:rPr>
              <w:t xml:space="preserve">Cíl </w:t>
            </w:r>
            <w:r>
              <w:rPr>
                <w:b/>
                <w:sz w:val="20"/>
                <w:szCs w:val="20"/>
              </w:rPr>
              <w:t>5</w:t>
            </w:r>
            <w:r w:rsidRPr="00BF5B96">
              <w:rPr>
                <w:b/>
                <w:sz w:val="20"/>
                <w:szCs w:val="20"/>
              </w:rPr>
              <w:t>.1</w:t>
            </w:r>
          </w:p>
        </w:tc>
        <w:tc>
          <w:tcPr>
            <w:tcW w:w="1115" w:type="dxa"/>
            <w:shd w:val="clear" w:color="auto" w:fill="66FF66"/>
          </w:tcPr>
          <w:p w14:paraId="7349EED6" w14:textId="77777777" w:rsidR="00565D7B" w:rsidRPr="00BF5B96" w:rsidRDefault="00565D7B" w:rsidP="00D803F5">
            <w:pPr>
              <w:rPr>
                <w:b/>
                <w:sz w:val="20"/>
                <w:szCs w:val="20"/>
              </w:rPr>
            </w:pPr>
            <w:r w:rsidRPr="00BF5B96">
              <w:rPr>
                <w:b/>
                <w:sz w:val="20"/>
                <w:szCs w:val="20"/>
              </w:rPr>
              <w:t xml:space="preserve">Cíl </w:t>
            </w:r>
            <w:r>
              <w:rPr>
                <w:b/>
                <w:sz w:val="20"/>
                <w:szCs w:val="20"/>
              </w:rPr>
              <w:t>5</w:t>
            </w:r>
            <w:r w:rsidRPr="00BF5B96">
              <w:rPr>
                <w:b/>
                <w:sz w:val="20"/>
                <w:szCs w:val="20"/>
              </w:rPr>
              <w:t>.2</w:t>
            </w:r>
          </w:p>
        </w:tc>
        <w:tc>
          <w:tcPr>
            <w:tcW w:w="1115" w:type="dxa"/>
            <w:shd w:val="clear" w:color="auto" w:fill="66FF66"/>
          </w:tcPr>
          <w:p w14:paraId="765C84F2" w14:textId="77777777" w:rsidR="00565D7B" w:rsidRPr="00BF5B96" w:rsidRDefault="00565D7B" w:rsidP="00D803F5">
            <w:pPr>
              <w:rPr>
                <w:b/>
                <w:sz w:val="20"/>
                <w:szCs w:val="20"/>
              </w:rPr>
            </w:pPr>
            <w:r w:rsidRPr="00BF5B96">
              <w:rPr>
                <w:b/>
                <w:sz w:val="20"/>
                <w:szCs w:val="20"/>
              </w:rPr>
              <w:t xml:space="preserve">Cíl </w:t>
            </w:r>
            <w:r>
              <w:rPr>
                <w:b/>
                <w:sz w:val="20"/>
                <w:szCs w:val="20"/>
              </w:rPr>
              <w:t>5</w:t>
            </w:r>
            <w:r w:rsidRPr="00BF5B96">
              <w:rPr>
                <w:b/>
                <w:sz w:val="20"/>
                <w:szCs w:val="20"/>
              </w:rPr>
              <w:t>.3</w:t>
            </w:r>
          </w:p>
        </w:tc>
      </w:tr>
      <w:tr w:rsidR="00565D7B" w:rsidRPr="00BF5B96" w14:paraId="499849AA" w14:textId="77777777" w:rsidTr="00376C0E">
        <w:trPr>
          <w:trHeight w:val="612"/>
        </w:trPr>
        <w:tc>
          <w:tcPr>
            <w:tcW w:w="1115" w:type="dxa"/>
            <w:shd w:val="clear" w:color="auto" w:fill="66FF66"/>
          </w:tcPr>
          <w:p w14:paraId="01694834" w14:textId="77777777" w:rsidR="00565D7B" w:rsidRPr="00BF5B96" w:rsidRDefault="00565D7B" w:rsidP="00D803F5">
            <w:pPr>
              <w:rPr>
                <w:b/>
                <w:sz w:val="20"/>
                <w:szCs w:val="20"/>
              </w:rPr>
            </w:pPr>
            <w:r w:rsidRPr="00BF5B96">
              <w:rPr>
                <w:b/>
                <w:sz w:val="20"/>
                <w:szCs w:val="20"/>
              </w:rPr>
              <w:t>Klíčová témata</w:t>
            </w:r>
          </w:p>
        </w:tc>
        <w:tc>
          <w:tcPr>
            <w:tcW w:w="4739" w:type="dxa"/>
            <w:shd w:val="clear" w:color="auto" w:fill="66FF66"/>
          </w:tcPr>
          <w:p w14:paraId="3F03B4FA" w14:textId="77777777" w:rsidR="00565D7B" w:rsidRPr="00BF5B96" w:rsidRDefault="00565D7B" w:rsidP="00D803F5">
            <w:pPr>
              <w:rPr>
                <w:rFonts w:cstheme="minorHAnsi"/>
                <w:bCs/>
                <w:sz w:val="20"/>
                <w:szCs w:val="20"/>
              </w:rPr>
            </w:pPr>
            <w:r w:rsidRPr="00342C4E">
              <w:rPr>
                <w:rFonts w:cstheme="minorHAnsi"/>
                <w:bCs/>
                <w:sz w:val="20"/>
                <w:szCs w:val="20"/>
              </w:rPr>
              <w:t>podpora moderních didaktických forem vedoucích k rozvoji klíčových kompetencí</w:t>
            </w:r>
          </w:p>
        </w:tc>
        <w:tc>
          <w:tcPr>
            <w:tcW w:w="1115" w:type="dxa"/>
            <w:shd w:val="clear" w:color="auto" w:fill="66FF66"/>
            <w:vAlign w:val="center"/>
          </w:tcPr>
          <w:p w14:paraId="0C42BC9B"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774A46D2"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778BCF30" w14:textId="77777777" w:rsidR="00565D7B" w:rsidRPr="00BF5B96" w:rsidRDefault="00565D7B" w:rsidP="00D803F5">
            <w:pPr>
              <w:jc w:val="center"/>
              <w:rPr>
                <w:sz w:val="20"/>
                <w:szCs w:val="20"/>
              </w:rPr>
            </w:pPr>
            <w:r>
              <w:rPr>
                <w:sz w:val="20"/>
                <w:szCs w:val="20"/>
              </w:rPr>
              <w:t>x</w:t>
            </w:r>
          </w:p>
        </w:tc>
      </w:tr>
      <w:tr w:rsidR="00565D7B" w:rsidRPr="00BF5B96" w14:paraId="607EC80B" w14:textId="77777777" w:rsidTr="00376C0E">
        <w:trPr>
          <w:trHeight w:val="853"/>
        </w:trPr>
        <w:tc>
          <w:tcPr>
            <w:tcW w:w="1115" w:type="dxa"/>
            <w:shd w:val="clear" w:color="auto" w:fill="66FF66"/>
          </w:tcPr>
          <w:p w14:paraId="724EE7E1" w14:textId="77777777" w:rsidR="00565D7B" w:rsidRPr="00BF5B96" w:rsidRDefault="00565D7B" w:rsidP="00D803F5">
            <w:pPr>
              <w:rPr>
                <w:b/>
                <w:sz w:val="20"/>
                <w:szCs w:val="20"/>
              </w:rPr>
            </w:pPr>
          </w:p>
        </w:tc>
        <w:tc>
          <w:tcPr>
            <w:tcW w:w="4739" w:type="dxa"/>
            <w:shd w:val="clear" w:color="auto" w:fill="66FF66"/>
          </w:tcPr>
          <w:p w14:paraId="58229CDF" w14:textId="77777777" w:rsidR="00565D7B" w:rsidRPr="00BF5B96" w:rsidRDefault="00565D7B" w:rsidP="00D803F5">
            <w:pPr>
              <w:rPr>
                <w:rFonts w:cstheme="minorHAnsi"/>
                <w:bCs/>
                <w:sz w:val="20"/>
                <w:szCs w:val="20"/>
              </w:rPr>
            </w:pPr>
            <w:r w:rsidRPr="00342C4E">
              <w:rPr>
                <w:rFonts w:cstheme="minorHAnsi"/>
                <w:bCs/>
                <w:sz w:val="20"/>
                <w:szCs w:val="20"/>
              </w:rPr>
              <w:t>podpora pedagogických a didaktických kompetencí pracovníků ve vzdělávání a podpora managementu třídních kolektivů</w:t>
            </w:r>
          </w:p>
        </w:tc>
        <w:tc>
          <w:tcPr>
            <w:tcW w:w="1115" w:type="dxa"/>
            <w:shd w:val="clear" w:color="auto" w:fill="66FF66"/>
            <w:vAlign w:val="center"/>
          </w:tcPr>
          <w:p w14:paraId="42E8F3D9"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7DDFA7B1"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083125AB" w14:textId="77777777" w:rsidR="00565D7B" w:rsidRPr="00BF5B96" w:rsidRDefault="00565D7B" w:rsidP="00D803F5">
            <w:pPr>
              <w:jc w:val="center"/>
              <w:rPr>
                <w:sz w:val="20"/>
                <w:szCs w:val="20"/>
              </w:rPr>
            </w:pPr>
            <w:r>
              <w:rPr>
                <w:sz w:val="20"/>
                <w:szCs w:val="20"/>
              </w:rPr>
              <w:t>x</w:t>
            </w:r>
          </w:p>
        </w:tc>
      </w:tr>
      <w:tr w:rsidR="00565D7B" w:rsidRPr="00BF5B96" w14:paraId="4874627F" w14:textId="77777777" w:rsidTr="00376C0E">
        <w:trPr>
          <w:trHeight w:val="600"/>
        </w:trPr>
        <w:tc>
          <w:tcPr>
            <w:tcW w:w="1115" w:type="dxa"/>
            <w:shd w:val="clear" w:color="auto" w:fill="66FF66"/>
          </w:tcPr>
          <w:p w14:paraId="7ACD2D4D" w14:textId="77777777" w:rsidR="00565D7B" w:rsidRPr="00BF5B96" w:rsidRDefault="00565D7B" w:rsidP="00D803F5">
            <w:pPr>
              <w:rPr>
                <w:b/>
                <w:sz w:val="20"/>
                <w:szCs w:val="20"/>
              </w:rPr>
            </w:pPr>
          </w:p>
        </w:tc>
        <w:tc>
          <w:tcPr>
            <w:tcW w:w="4739" w:type="dxa"/>
            <w:shd w:val="clear" w:color="auto" w:fill="66FF66"/>
          </w:tcPr>
          <w:p w14:paraId="2C4FE4FA" w14:textId="77777777" w:rsidR="00565D7B" w:rsidRPr="00BF5B96" w:rsidRDefault="00565D7B" w:rsidP="00D803F5">
            <w:pPr>
              <w:rPr>
                <w:rFonts w:cstheme="minorHAnsi"/>
                <w:bCs/>
                <w:sz w:val="20"/>
                <w:szCs w:val="20"/>
              </w:rPr>
            </w:pPr>
            <w:r w:rsidRPr="00CA0E71">
              <w:rPr>
                <w:rFonts w:cstheme="minorHAnsi"/>
                <w:bCs/>
                <w:sz w:val="20"/>
                <w:szCs w:val="20"/>
              </w:rPr>
              <w:t>Rozvoj</w:t>
            </w:r>
            <w:r>
              <w:rPr>
                <w:rFonts w:cstheme="minorHAnsi"/>
                <w:bCs/>
                <w:sz w:val="20"/>
                <w:szCs w:val="20"/>
              </w:rPr>
              <w:t xml:space="preserve"> </w:t>
            </w:r>
            <w:r w:rsidRPr="00CA0E71">
              <w:rPr>
                <w:rFonts w:cstheme="minorHAnsi"/>
                <w:bCs/>
                <w:sz w:val="20"/>
                <w:szCs w:val="20"/>
              </w:rPr>
              <w:t>potenciálu každého žáka, zejména žáků se sociálním a jiným znevýhodněním</w:t>
            </w:r>
          </w:p>
        </w:tc>
        <w:tc>
          <w:tcPr>
            <w:tcW w:w="1115" w:type="dxa"/>
            <w:shd w:val="clear" w:color="auto" w:fill="66FF66"/>
            <w:vAlign w:val="center"/>
          </w:tcPr>
          <w:p w14:paraId="101003FE"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5175F174"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34BCC23D" w14:textId="77777777" w:rsidR="00565D7B" w:rsidRPr="00BF5B96" w:rsidRDefault="00565D7B" w:rsidP="00D803F5">
            <w:pPr>
              <w:jc w:val="center"/>
              <w:rPr>
                <w:sz w:val="20"/>
                <w:szCs w:val="20"/>
              </w:rPr>
            </w:pPr>
            <w:r>
              <w:rPr>
                <w:sz w:val="20"/>
                <w:szCs w:val="20"/>
              </w:rPr>
              <w:t>x</w:t>
            </w:r>
          </w:p>
        </w:tc>
      </w:tr>
      <w:tr w:rsidR="00565D7B" w:rsidRPr="00BF5B96" w14:paraId="3C6F53EB" w14:textId="77777777" w:rsidTr="00376C0E">
        <w:trPr>
          <w:trHeight w:val="612"/>
        </w:trPr>
        <w:tc>
          <w:tcPr>
            <w:tcW w:w="1115" w:type="dxa"/>
            <w:shd w:val="clear" w:color="auto" w:fill="66FF66"/>
          </w:tcPr>
          <w:p w14:paraId="33F36ECA" w14:textId="77777777" w:rsidR="00565D7B" w:rsidRPr="00BF5B96" w:rsidRDefault="00565D7B" w:rsidP="00D803F5">
            <w:pPr>
              <w:rPr>
                <w:b/>
                <w:sz w:val="20"/>
                <w:szCs w:val="20"/>
              </w:rPr>
            </w:pPr>
            <w:r w:rsidRPr="00BF5B96">
              <w:rPr>
                <w:b/>
                <w:sz w:val="20"/>
                <w:szCs w:val="20"/>
              </w:rPr>
              <w:t>Průřezová témata</w:t>
            </w:r>
          </w:p>
        </w:tc>
        <w:tc>
          <w:tcPr>
            <w:tcW w:w="4739" w:type="dxa"/>
            <w:shd w:val="clear" w:color="auto" w:fill="66FF66"/>
          </w:tcPr>
          <w:p w14:paraId="1CEE0E42" w14:textId="77777777" w:rsidR="00565D7B" w:rsidRPr="00BF5B96" w:rsidRDefault="00565D7B" w:rsidP="00D803F5">
            <w:pPr>
              <w:rPr>
                <w:rFonts w:cstheme="minorHAnsi"/>
                <w:bCs/>
                <w:sz w:val="20"/>
                <w:szCs w:val="20"/>
              </w:rPr>
            </w:pPr>
            <w:r w:rsidRPr="00BF5B96">
              <w:rPr>
                <w:rFonts w:cstheme="minorHAnsi"/>
                <w:bCs/>
                <w:sz w:val="20"/>
                <w:szCs w:val="20"/>
              </w:rPr>
              <w:t>proměna obsahu a způsobu vzdělávání</w:t>
            </w:r>
          </w:p>
        </w:tc>
        <w:tc>
          <w:tcPr>
            <w:tcW w:w="1115" w:type="dxa"/>
            <w:shd w:val="clear" w:color="auto" w:fill="66FF66"/>
            <w:vAlign w:val="center"/>
          </w:tcPr>
          <w:p w14:paraId="73A5A967"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3560D3CC"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5EAA0ADB" w14:textId="77777777" w:rsidR="00565D7B" w:rsidRPr="00BF5B96" w:rsidRDefault="00565D7B" w:rsidP="00D803F5">
            <w:pPr>
              <w:jc w:val="center"/>
              <w:rPr>
                <w:sz w:val="20"/>
                <w:szCs w:val="20"/>
              </w:rPr>
            </w:pPr>
            <w:r w:rsidRPr="00BF5B96">
              <w:rPr>
                <w:sz w:val="20"/>
                <w:szCs w:val="20"/>
              </w:rPr>
              <w:t>x</w:t>
            </w:r>
          </w:p>
        </w:tc>
      </w:tr>
      <w:tr w:rsidR="00565D7B" w:rsidRPr="00BF5B96" w14:paraId="539FC4B8" w14:textId="77777777" w:rsidTr="00376C0E">
        <w:trPr>
          <w:trHeight w:val="600"/>
        </w:trPr>
        <w:tc>
          <w:tcPr>
            <w:tcW w:w="1115" w:type="dxa"/>
            <w:shd w:val="clear" w:color="auto" w:fill="66FF66"/>
          </w:tcPr>
          <w:p w14:paraId="15F3287A" w14:textId="77777777" w:rsidR="00565D7B" w:rsidRPr="00BF5B96" w:rsidRDefault="00565D7B" w:rsidP="00D803F5">
            <w:pPr>
              <w:rPr>
                <w:b/>
                <w:sz w:val="20"/>
                <w:szCs w:val="20"/>
              </w:rPr>
            </w:pPr>
          </w:p>
        </w:tc>
        <w:tc>
          <w:tcPr>
            <w:tcW w:w="4739" w:type="dxa"/>
            <w:shd w:val="clear" w:color="auto" w:fill="66FF66"/>
          </w:tcPr>
          <w:p w14:paraId="2C649C73" w14:textId="77777777" w:rsidR="00565D7B" w:rsidRPr="00BF5B96" w:rsidRDefault="00565D7B" w:rsidP="00D803F5">
            <w:pPr>
              <w:rPr>
                <w:rFonts w:cstheme="minorHAnsi"/>
                <w:bCs/>
                <w:sz w:val="20"/>
                <w:szCs w:val="20"/>
              </w:rPr>
            </w:pPr>
            <w:r w:rsidRPr="00BF5B96">
              <w:rPr>
                <w:rFonts w:cstheme="minorHAnsi"/>
                <w:bCs/>
                <w:sz w:val="20"/>
                <w:szCs w:val="20"/>
              </w:rPr>
              <w:t>podpora učitelů, ředitelů a dalších pracovníků ve vzdělávání</w:t>
            </w:r>
          </w:p>
        </w:tc>
        <w:tc>
          <w:tcPr>
            <w:tcW w:w="1115" w:type="dxa"/>
            <w:shd w:val="clear" w:color="auto" w:fill="66FF66"/>
            <w:vAlign w:val="center"/>
          </w:tcPr>
          <w:p w14:paraId="2AD2B03C"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6FBFBA12"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2952414C" w14:textId="77777777" w:rsidR="00565D7B" w:rsidRPr="00BF5B96" w:rsidRDefault="00565D7B" w:rsidP="00D803F5">
            <w:pPr>
              <w:jc w:val="center"/>
              <w:rPr>
                <w:sz w:val="20"/>
                <w:szCs w:val="20"/>
              </w:rPr>
            </w:pPr>
            <w:r>
              <w:rPr>
                <w:sz w:val="20"/>
                <w:szCs w:val="20"/>
              </w:rPr>
              <w:t>x</w:t>
            </w:r>
          </w:p>
        </w:tc>
      </w:tr>
      <w:tr w:rsidR="00565D7B" w:rsidRPr="00BF5B96" w14:paraId="6C2A20AE" w14:textId="77777777" w:rsidTr="00376C0E">
        <w:trPr>
          <w:trHeight w:val="360"/>
        </w:trPr>
        <w:tc>
          <w:tcPr>
            <w:tcW w:w="1115" w:type="dxa"/>
            <w:shd w:val="clear" w:color="auto" w:fill="66FF66"/>
          </w:tcPr>
          <w:p w14:paraId="334AA4F4" w14:textId="77777777" w:rsidR="00565D7B" w:rsidRPr="00BF5B96" w:rsidRDefault="00565D7B" w:rsidP="00D803F5">
            <w:pPr>
              <w:rPr>
                <w:b/>
                <w:sz w:val="20"/>
                <w:szCs w:val="20"/>
              </w:rPr>
            </w:pPr>
          </w:p>
        </w:tc>
        <w:tc>
          <w:tcPr>
            <w:tcW w:w="4739" w:type="dxa"/>
            <w:shd w:val="clear" w:color="auto" w:fill="66FF66"/>
          </w:tcPr>
          <w:p w14:paraId="51A703E0" w14:textId="77777777" w:rsidR="00565D7B" w:rsidRPr="00BF5B96" w:rsidRDefault="00565D7B" w:rsidP="00D803F5">
            <w:pPr>
              <w:rPr>
                <w:rFonts w:cstheme="minorHAnsi"/>
                <w:bCs/>
                <w:sz w:val="20"/>
                <w:szCs w:val="20"/>
              </w:rPr>
            </w:pPr>
            <w:r w:rsidRPr="00BF5B96">
              <w:rPr>
                <w:rFonts w:cstheme="minorHAnsi"/>
                <w:bCs/>
                <w:sz w:val="20"/>
                <w:szCs w:val="20"/>
              </w:rPr>
              <w:t>digitální kompetence k celoživotnímu učení</w:t>
            </w:r>
          </w:p>
        </w:tc>
        <w:tc>
          <w:tcPr>
            <w:tcW w:w="1115" w:type="dxa"/>
            <w:shd w:val="clear" w:color="auto" w:fill="66FF66"/>
            <w:vAlign w:val="center"/>
          </w:tcPr>
          <w:p w14:paraId="0F4C7D0C"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0465F294"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5617DA9A" w14:textId="77777777" w:rsidR="00565D7B" w:rsidRPr="00BF5B96" w:rsidRDefault="00565D7B" w:rsidP="00D803F5">
            <w:pPr>
              <w:jc w:val="center"/>
              <w:rPr>
                <w:sz w:val="20"/>
                <w:szCs w:val="20"/>
              </w:rPr>
            </w:pPr>
            <w:r>
              <w:rPr>
                <w:sz w:val="20"/>
                <w:szCs w:val="20"/>
              </w:rPr>
              <w:t>x</w:t>
            </w:r>
          </w:p>
        </w:tc>
      </w:tr>
      <w:tr w:rsidR="00565D7B" w:rsidRPr="00BF5B96" w14:paraId="776B2377" w14:textId="77777777" w:rsidTr="00376C0E">
        <w:trPr>
          <w:trHeight w:val="360"/>
        </w:trPr>
        <w:tc>
          <w:tcPr>
            <w:tcW w:w="1115" w:type="dxa"/>
            <w:shd w:val="clear" w:color="auto" w:fill="66FF66"/>
          </w:tcPr>
          <w:p w14:paraId="2734B224" w14:textId="77777777" w:rsidR="00565D7B" w:rsidRPr="00BF5B96" w:rsidRDefault="00565D7B" w:rsidP="00D803F5">
            <w:pPr>
              <w:rPr>
                <w:b/>
                <w:sz w:val="20"/>
                <w:szCs w:val="20"/>
              </w:rPr>
            </w:pPr>
          </w:p>
        </w:tc>
        <w:tc>
          <w:tcPr>
            <w:tcW w:w="4739" w:type="dxa"/>
            <w:shd w:val="clear" w:color="auto" w:fill="66FF66"/>
          </w:tcPr>
          <w:p w14:paraId="2BA2DD88" w14:textId="77777777" w:rsidR="00565D7B" w:rsidRPr="00BF5B96" w:rsidRDefault="00565D7B" w:rsidP="00D803F5">
            <w:pPr>
              <w:rPr>
                <w:rFonts w:cstheme="minorHAnsi"/>
                <w:bCs/>
                <w:sz w:val="20"/>
                <w:szCs w:val="20"/>
              </w:rPr>
            </w:pPr>
            <w:r w:rsidRPr="00BF5B96">
              <w:rPr>
                <w:rFonts w:cstheme="minorHAnsi"/>
                <w:bCs/>
                <w:sz w:val="20"/>
                <w:szCs w:val="20"/>
              </w:rPr>
              <w:t>snižování nerovností v přístupu ke vzdělávání</w:t>
            </w:r>
          </w:p>
        </w:tc>
        <w:tc>
          <w:tcPr>
            <w:tcW w:w="1115" w:type="dxa"/>
            <w:shd w:val="clear" w:color="auto" w:fill="66FF66"/>
            <w:vAlign w:val="center"/>
          </w:tcPr>
          <w:p w14:paraId="221964B4"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43390D01"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7EB4C15E" w14:textId="77777777" w:rsidR="00565D7B" w:rsidRPr="00BF5B96" w:rsidRDefault="00565D7B" w:rsidP="00D803F5">
            <w:pPr>
              <w:jc w:val="center"/>
              <w:rPr>
                <w:sz w:val="20"/>
                <w:szCs w:val="20"/>
              </w:rPr>
            </w:pPr>
            <w:r>
              <w:rPr>
                <w:sz w:val="20"/>
                <w:szCs w:val="20"/>
              </w:rPr>
              <w:t>x</w:t>
            </w:r>
          </w:p>
        </w:tc>
      </w:tr>
      <w:tr w:rsidR="00565D7B" w:rsidRPr="00BF5B96" w14:paraId="132AF959" w14:textId="77777777" w:rsidTr="00376C0E">
        <w:trPr>
          <w:trHeight w:val="372"/>
        </w:trPr>
        <w:tc>
          <w:tcPr>
            <w:tcW w:w="1115" w:type="dxa"/>
            <w:shd w:val="clear" w:color="auto" w:fill="66FF66"/>
          </w:tcPr>
          <w:p w14:paraId="643C70DB" w14:textId="77777777" w:rsidR="00565D7B" w:rsidRPr="00BF5B96" w:rsidRDefault="00565D7B" w:rsidP="00D803F5">
            <w:pPr>
              <w:rPr>
                <w:b/>
                <w:sz w:val="20"/>
                <w:szCs w:val="20"/>
              </w:rPr>
            </w:pPr>
          </w:p>
        </w:tc>
        <w:tc>
          <w:tcPr>
            <w:tcW w:w="4739" w:type="dxa"/>
            <w:shd w:val="clear" w:color="auto" w:fill="66FF66"/>
          </w:tcPr>
          <w:p w14:paraId="7DC27FA9" w14:textId="3D655FA9" w:rsidR="00565D7B" w:rsidRPr="00BF5B96" w:rsidRDefault="00565D7B" w:rsidP="00D803F5">
            <w:pPr>
              <w:rPr>
                <w:rFonts w:cstheme="minorHAnsi"/>
                <w:bCs/>
                <w:sz w:val="20"/>
                <w:szCs w:val="20"/>
              </w:rPr>
            </w:pPr>
            <w:r w:rsidRPr="00BF5B96">
              <w:rPr>
                <w:rFonts w:cstheme="minorHAnsi"/>
                <w:bCs/>
                <w:sz w:val="20"/>
                <w:szCs w:val="20"/>
              </w:rPr>
              <w:t>spolupráce MŠ – ZŠ/</w:t>
            </w:r>
            <w:r w:rsidR="007B0A01" w:rsidRPr="00BF5B96">
              <w:rPr>
                <w:rFonts w:cstheme="minorHAnsi"/>
                <w:bCs/>
                <w:sz w:val="20"/>
                <w:szCs w:val="20"/>
              </w:rPr>
              <w:t>ZŠ – SŠ</w:t>
            </w:r>
          </w:p>
        </w:tc>
        <w:tc>
          <w:tcPr>
            <w:tcW w:w="1115" w:type="dxa"/>
            <w:shd w:val="clear" w:color="auto" w:fill="66FF66"/>
            <w:vAlign w:val="center"/>
          </w:tcPr>
          <w:p w14:paraId="29A86B22"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3D22D131"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7BC01678" w14:textId="77777777" w:rsidR="00565D7B" w:rsidRPr="00BF5B96" w:rsidRDefault="00565D7B" w:rsidP="00D803F5">
            <w:pPr>
              <w:jc w:val="center"/>
              <w:rPr>
                <w:sz w:val="20"/>
                <w:szCs w:val="20"/>
              </w:rPr>
            </w:pPr>
            <w:r>
              <w:rPr>
                <w:sz w:val="20"/>
                <w:szCs w:val="20"/>
              </w:rPr>
              <w:t>x</w:t>
            </w:r>
          </w:p>
        </w:tc>
      </w:tr>
      <w:tr w:rsidR="00565D7B" w:rsidRPr="00BF5B96" w14:paraId="32E0EF26" w14:textId="77777777" w:rsidTr="00376C0E">
        <w:trPr>
          <w:trHeight w:val="600"/>
        </w:trPr>
        <w:tc>
          <w:tcPr>
            <w:tcW w:w="1115" w:type="dxa"/>
            <w:shd w:val="clear" w:color="auto" w:fill="66FF66"/>
          </w:tcPr>
          <w:p w14:paraId="72AC99A1" w14:textId="77777777" w:rsidR="00565D7B" w:rsidRPr="00BF5B96" w:rsidRDefault="00565D7B" w:rsidP="00D803F5">
            <w:pPr>
              <w:rPr>
                <w:b/>
                <w:sz w:val="20"/>
                <w:szCs w:val="20"/>
              </w:rPr>
            </w:pPr>
            <w:r w:rsidRPr="00BF5B96">
              <w:rPr>
                <w:b/>
                <w:sz w:val="20"/>
                <w:szCs w:val="20"/>
              </w:rPr>
              <w:t>Volitelná témata</w:t>
            </w:r>
          </w:p>
        </w:tc>
        <w:tc>
          <w:tcPr>
            <w:tcW w:w="4739" w:type="dxa"/>
            <w:shd w:val="clear" w:color="auto" w:fill="66FF66"/>
          </w:tcPr>
          <w:p w14:paraId="628EAE92" w14:textId="77777777" w:rsidR="00565D7B" w:rsidRPr="00BF5B96" w:rsidRDefault="00565D7B" w:rsidP="00D803F5">
            <w:pPr>
              <w:rPr>
                <w:rFonts w:cstheme="minorHAnsi"/>
                <w:bCs/>
                <w:sz w:val="20"/>
                <w:szCs w:val="20"/>
              </w:rPr>
            </w:pPr>
            <w:r w:rsidRPr="00BF5B96">
              <w:rPr>
                <w:rFonts w:cstheme="minorHAnsi"/>
                <w:bCs/>
                <w:sz w:val="20"/>
                <w:szCs w:val="20"/>
              </w:rPr>
              <w:t>rozvoj podnikavosti, iniciativy a kreativity dětí a žáků</w:t>
            </w:r>
          </w:p>
        </w:tc>
        <w:tc>
          <w:tcPr>
            <w:tcW w:w="1115" w:type="dxa"/>
            <w:shd w:val="clear" w:color="auto" w:fill="66FF66"/>
            <w:vAlign w:val="center"/>
          </w:tcPr>
          <w:p w14:paraId="16CC0543"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2BF2963C"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147A4CCC" w14:textId="77777777" w:rsidR="00565D7B" w:rsidRPr="00BF5B96" w:rsidRDefault="00565D7B" w:rsidP="00D803F5">
            <w:pPr>
              <w:jc w:val="center"/>
              <w:rPr>
                <w:sz w:val="20"/>
                <w:szCs w:val="20"/>
              </w:rPr>
            </w:pPr>
            <w:r>
              <w:rPr>
                <w:sz w:val="20"/>
                <w:szCs w:val="20"/>
              </w:rPr>
              <w:t>x</w:t>
            </w:r>
          </w:p>
        </w:tc>
      </w:tr>
      <w:tr w:rsidR="00565D7B" w:rsidRPr="00BF5B96" w14:paraId="22456C42" w14:textId="77777777" w:rsidTr="00376C0E">
        <w:trPr>
          <w:trHeight w:val="612"/>
        </w:trPr>
        <w:tc>
          <w:tcPr>
            <w:tcW w:w="1115" w:type="dxa"/>
            <w:shd w:val="clear" w:color="auto" w:fill="66FF66"/>
          </w:tcPr>
          <w:p w14:paraId="7A4351C1" w14:textId="77777777" w:rsidR="00565D7B" w:rsidRPr="00BF5B96" w:rsidRDefault="00565D7B" w:rsidP="00D803F5">
            <w:pPr>
              <w:rPr>
                <w:b/>
                <w:sz w:val="20"/>
                <w:szCs w:val="20"/>
              </w:rPr>
            </w:pPr>
          </w:p>
        </w:tc>
        <w:tc>
          <w:tcPr>
            <w:tcW w:w="4739" w:type="dxa"/>
            <w:shd w:val="clear" w:color="auto" w:fill="66FF66"/>
          </w:tcPr>
          <w:p w14:paraId="03A447DC" w14:textId="77777777" w:rsidR="00565D7B" w:rsidRPr="00BF5B96" w:rsidRDefault="00565D7B" w:rsidP="00D803F5">
            <w:pPr>
              <w:rPr>
                <w:rFonts w:cstheme="minorHAnsi"/>
                <w:bCs/>
                <w:sz w:val="20"/>
                <w:szCs w:val="20"/>
              </w:rPr>
            </w:pPr>
            <w:r w:rsidRPr="00BF5B96">
              <w:rPr>
                <w:rFonts w:cstheme="minorHAnsi"/>
                <w:bCs/>
                <w:sz w:val="20"/>
                <w:szCs w:val="20"/>
              </w:rPr>
              <w:t xml:space="preserve">rozvoj kompetencí dětí a žáků v polytechnickém vzdělávání </w:t>
            </w:r>
          </w:p>
        </w:tc>
        <w:tc>
          <w:tcPr>
            <w:tcW w:w="1115" w:type="dxa"/>
            <w:shd w:val="clear" w:color="auto" w:fill="66FF66"/>
            <w:vAlign w:val="center"/>
          </w:tcPr>
          <w:p w14:paraId="50658861"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622DD9B0"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140516B9" w14:textId="77777777" w:rsidR="00565D7B" w:rsidRPr="00BF5B96" w:rsidRDefault="00565D7B" w:rsidP="00D803F5">
            <w:pPr>
              <w:jc w:val="center"/>
              <w:rPr>
                <w:sz w:val="20"/>
                <w:szCs w:val="20"/>
              </w:rPr>
            </w:pPr>
            <w:r>
              <w:rPr>
                <w:sz w:val="20"/>
                <w:szCs w:val="20"/>
              </w:rPr>
              <w:t>x</w:t>
            </w:r>
          </w:p>
        </w:tc>
      </w:tr>
      <w:tr w:rsidR="00565D7B" w:rsidRPr="00BF5B96" w14:paraId="64E76694" w14:textId="77777777" w:rsidTr="00376C0E">
        <w:trPr>
          <w:trHeight w:val="360"/>
        </w:trPr>
        <w:tc>
          <w:tcPr>
            <w:tcW w:w="1115" w:type="dxa"/>
            <w:shd w:val="clear" w:color="auto" w:fill="66FF66"/>
          </w:tcPr>
          <w:p w14:paraId="5C56EA87" w14:textId="77777777" w:rsidR="00565D7B" w:rsidRPr="00BF5B96" w:rsidRDefault="00565D7B" w:rsidP="00D803F5">
            <w:pPr>
              <w:rPr>
                <w:b/>
                <w:sz w:val="20"/>
                <w:szCs w:val="20"/>
              </w:rPr>
            </w:pPr>
          </w:p>
        </w:tc>
        <w:tc>
          <w:tcPr>
            <w:tcW w:w="4739" w:type="dxa"/>
            <w:shd w:val="clear" w:color="auto" w:fill="66FF66"/>
          </w:tcPr>
          <w:p w14:paraId="0D7032FC" w14:textId="77777777" w:rsidR="00565D7B" w:rsidRPr="00BF5B96" w:rsidRDefault="00565D7B" w:rsidP="00D803F5">
            <w:pPr>
              <w:rPr>
                <w:rFonts w:cstheme="minorHAnsi"/>
                <w:bCs/>
                <w:sz w:val="20"/>
                <w:szCs w:val="20"/>
              </w:rPr>
            </w:pPr>
            <w:r>
              <w:rPr>
                <w:rFonts w:cstheme="minorHAnsi"/>
                <w:bCs/>
                <w:sz w:val="20"/>
                <w:szCs w:val="20"/>
              </w:rPr>
              <w:t>výchova k udržitelnému rozvoji</w:t>
            </w:r>
            <w:r w:rsidRPr="00BF5B96">
              <w:rPr>
                <w:rFonts w:cstheme="minorHAnsi"/>
                <w:bCs/>
                <w:sz w:val="20"/>
                <w:szCs w:val="20"/>
              </w:rPr>
              <w:t xml:space="preserve"> </w:t>
            </w:r>
          </w:p>
        </w:tc>
        <w:tc>
          <w:tcPr>
            <w:tcW w:w="1115" w:type="dxa"/>
            <w:shd w:val="clear" w:color="auto" w:fill="66FF66"/>
            <w:vAlign w:val="center"/>
          </w:tcPr>
          <w:p w14:paraId="24609D47"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297E7B52" w14:textId="77777777" w:rsidR="00565D7B" w:rsidRDefault="00565D7B" w:rsidP="00D803F5">
            <w:pPr>
              <w:jc w:val="center"/>
              <w:rPr>
                <w:sz w:val="20"/>
                <w:szCs w:val="20"/>
              </w:rPr>
            </w:pPr>
            <w:r>
              <w:rPr>
                <w:sz w:val="20"/>
                <w:szCs w:val="20"/>
              </w:rPr>
              <w:t>x</w:t>
            </w:r>
          </w:p>
        </w:tc>
        <w:tc>
          <w:tcPr>
            <w:tcW w:w="1115" w:type="dxa"/>
            <w:shd w:val="clear" w:color="auto" w:fill="66FF66"/>
            <w:vAlign w:val="center"/>
          </w:tcPr>
          <w:p w14:paraId="744DBA0C" w14:textId="77777777" w:rsidR="00565D7B" w:rsidRPr="00BF5B96" w:rsidRDefault="00565D7B" w:rsidP="00D803F5">
            <w:pPr>
              <w:jc w:val="center"/>
              <w:rPr>
                <w:sz w:val="20"/>
                <w:szCs w:val="20"/>
              </w:rPr>
            </w:pPr>
            <w:r>
              <w:rPr>
                <w:sz w:val="20"/>
                <w:szCs w:val="20"/>
              </w:rPr>
              <w:t>x</w:t>
            </w:r>
          </w:p>
        </w:tc>
      </w:tr>
      <w:tr w:rsidR="00565D7B" w:rsidRPr="00BF5B96" w14:paraId="66891AB9" w14:textId="77777777" w:rsidTr="00376C0E">
        <w:trPr>
          <w:trHeight w:val="360"/>
        </w:trPr>
        <w:tc>
          <w:tcPr>
            <w:tcW w:w="1115" w:type="dxa"/>
            <w:shd w:val="clear" w:color="auto" w:fill="66FF66"/>
          </w:tcPr>
          <w:p w14:paraId="1C571E4D" w14:textId="77777777" w:rsidR="00565D7B" w:rsidRPr="00BF5B96" w:rsidRDefault="00565D7B" w:rsidP="00D803F5">
            <w:pPr>
              <w:rPr>
                <w:b/>
                <w:sz w:val="20"/>
                <w:szCs w:val="20"/>
              </w:rPr>
            </w:pPr>
          </w:p>
        </w:tc>
        <w:tc>
          <w:tcPr>
            <w:tcW w:w="4739" w:type="dxa"/>
            <w:shd w:val="clear" w:color="auto" w:fill="66FF66"/>
          </w:tcPr>
          <w:p w14:paraId="55321DFA" w14:textId="77777777" w:rsidR="00565D7B" w:rsidRPr="00BF5B96" w:rsidRDefault="00565D7B" w:rsidP="00D803F5">
            <w:pPr>
              <w:rPr>
                <w:rFonts w:cstheme="minorHAnsi"/>
                <w:bCs/>
                <w:sz w:val="20"/>
                <w:szCs w:val="20"/>
              </w:rPr>
            </w:pPr>
            <w:r>
              <w:rPr>
                <w:rFonts w:cstheme="minorHAnsi"/>
                <w:bCs/>
                <w:sz w:val="20"/>
                <w:szCs w:val="20"/>
              </w:rPr>
              <w:t>m</w:t>
            </w:r>
            <w:r w:rsidRPr="00342C4E">
              <w:rPr>
                <w:rFonts w:cstheme="minorHAnsi"/>
                <w:bCs/>
                <w:sz w:val="20"/>
                <w:szCs w:val="20"/>
              </w:rPr>
              <w:t>ediální gramotnost</w:t>
            </w:r>
          </w:p>
        </w:tc>
        <w:tc>
          <w:tcPr>
            <w:tcW w:w="1115" w:type="dxa"/>
            <w:shd w:val="clear" w:color="auto" w:fill="66FF66"/>
            <w:vAlign w:val="center"/>
          </w:tcPr>
          <w:p w14:paraId="7EB4EDE3" w14:textId="77777777" w:rsidR="00565D7B" w:rsidRPr="00BF5B96" w:rsidRDefault="00565D7B" w:rsidP="00D803F5">
            <w:pPr>
              <w:jc w:val="center"/>
              <w:rPr>
                <w:sz w:val="20"/>
                <w:szCs w:val="20"/>
              </w:rPr>
            </w:pPr>
            <w:r w:rsidRPr="00BF5B96">
              <w:rPr>
                <w:sz w:val="20"/>
                <w:szCs w:val="20"/>
              </w:rPr>
              <w:t>x</w:t>
            </w:r>
          </w:p>
        </w:tc>
        <w:tc>
          <w:tcPr>
            <w:tcW w:w="1115" w:type="dxa"/>
            <w:shd w:val="clear" w:color="auto" w:fill="66FF66"/>
            <w:vAlign w:val="center"/>
          </w:tcPr>
          <w:p w14:paraId="7E171725"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56DFE60B" w14:textId="77777777" w:rsidR="00565D7B" w:rsidRPr="00BF5B96" w:rsidRDefault="00565D7B" w:rsidP="00D803F5">
            <w:pPr>
              <w:jc w:val="center"/>
              <w:rPr>
                <w:sz w:val="20"/>
                <w:szCs w:val="20"/>
              </w:rPr>
            </w:pPr>
            <w:r>
              <w:rPr>
                <w:sz w:val="20"/>
                <w:szCs w:val="20"/>
              </w:rPr>
              <w:t>x</w:t>
            </w:r>
          </w:p>
        </w:tc>
      </w:tr>
      <w:tr w:rsidR="00565D7B" w:rsidRPr="00BF5B96" w14:paraId="74925CB5" w14:textId="77777777" w:rsidTr="00376C0E">
        <w:trPr>
          <w:trHeight w:val="612"/>
        </w:trPr>
        <w:tc>
          <w:tcPr>
            <w:tcW w:w="1115" w:type="dxa"/>
            <w:shd w:val="clear" w:color="auto" w:fill="66FF66"/>
          </w:tcPr>
          <w:p w14:paraId="34D3062C" w14:textId="77777777" w:rsidR="00565D7B" w:rsidRPr="00BF5B96" w:rsidRDefault="00565D7B" w:rsidP="00D803F5">
            <w:pPr>
              <w:rPr>
                <w:b/>
                <w:sz w:val="20"/>
                <w:szCs w:val="20"/>
              </w:rPr>
            </w:pPr>
          </w:p>
        </w:tc>
        <w:tc>
          <w:tcPr>
            <w:tcW w:w="4739" w:type="dxa"/>
            <w:shd w:val="clear" w:color="auto" w:fill="66FF66"/>
          </w:tcPr>
          <w:p w14:paraId="1EA08D18" w14:textId="77777777" w:rsidR="00565D7B" w:rsidRDefault="00565D7B" w:rsidP="00D803F5">
            <w:pPr>
              <w:rPr>
                <w:rFonts w:cstheme="minorHAnsi"/>
                <w:bCs/>
                <w:sz w:val="20"/>
                <w:szCs w:val="20"/>
              </w:rPr>
            </w:pPr>
            <w:r w:rsidRPr="00342C4E">
              <w:rPr>
                <w:rFonts w:cstheme="minorHAnsi"/>
                <w:bCs/>
                <w:sz w:val="20"/>
                <w:szCs w:val="20"/>
              </w:rPr>
              <w:t>rozvoj kompetencí dětí a žáků pro aktivní používání cizího jazyka</w:t>
            </w:r>
          </w:p>
        </w:tc>
        <w:tc>
          <w:tcPr>
            <w:tcW w:w="1115" w:type="dxa"/>
            <w:shd w:val="clear" w:color="auto" w:fill="66FF66"/>
            <w:vAlign w:val="center"/>
          </w:tcPr>
          <w:p w14:paraId="105193A9" w14:textId="77777777" w:rsidR="00565D7B" w:rsidRDefault="00565D7B" w:rsidP="00D803F5">
            <w:pPr>
              <w:jc w:val="center"/>
              <w:rPr>
                <w:sz w:val="20"/>
                <w:szCs w:val="20"/>
              </w:rPr>
            </w:pPr>
            <w:r w:rsidRPr="00BF5B96">
              <w:rPr>
                <w:sz w:val="20"/>
                <w:szCs w:val="20"/>
              </w:rPr>
              <w:t>x</w:t>
            </w:r>
          </w:p>
        </w:tc>
        <w:tc>
          <w:tcPr>
            <w:tcW w:w="1115" w:type="dxa"/>
            <w:shd w:val="clear" w:color="auto" w:fill="66FF66"/>
            <w:vAlign w:val="center"/>
          </w:tcPr>
          <w:p w14:paraId="249A67E1"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528FE007" w14:textId="77777777" w:rsidR="00565D7B" w:rsidRPr="00BF5B96" w:rsidRDefault="00565D7B" w:rsidP="00D803F5">
            <w:pPr>
              <w:jc w:val="center"/>
              <w:rPr>
                <w:sz w:val="20"/>
                <w:szCs w:val="20"/>
              </w:rPr>
            </w:pPr>
            <w:r>
              <w:rPr>
                <w:sz w:val="20"/>
                <w:szCs w:val="20"/>
              </w:rPr>
              <w:t>x</w:t>
            </w:r>
          </w:p>
        </w:tc>
      </w:tr>
      <w:tr w:rsidR="00565D7B" w:rsidRPr="00BF5B96" w14:paraId="565D35D8" w14:textId="77777777" w:rsidTr="00376C0E">
        <w:trPr>
          <w:trHeight w:val="600"/>
        </w:trPr>
        <w:tc>
          <w:tcPr>
            <w:tcW w:w="1115" w:type="dxa"/>
            <w:shd w:val="clear" w:color="auto" w:fill="66FF66"/>
          </w:tcPr>
          <w:p w14:paraId="2DFB88BC" w14:textId="77777777" w:rsidR="00565D7B" w:rsidRPr="00BF5B96" w:rsidRDefault="00565D7B" w:rsidP="00D803F5">
            <w:pPr>
              <w:rPr>
                <w:b/>
                <w:sz w:val="20"/>
                <w:szCs w:val="20"/>
              </w:rPr>
            </w:pPr>
          </w:p>
        </w:tc>
        <w:tc>
          <w:tcPr>
            <w:tcW w:w="4739" w:type="dxa"/>
            <w:shd w:val="clear" w:color="auto" w:fill="66FF66"/>
          </w:tcPr>
          <w:p w14:paraId="25B96D3D" w14:textId="77777777" w:rsidR="00565D7B" w:rsidRDefault="00565D7B" w:rsidP="00D803F5">
            <w:pPr>
              <w:rPr>
                <w:rFonts w:cstheme="minorHAnsi"/>
                <w:bCs/>
                <w:sz w:val="20"/>
                <w:szCs w:val="20"/>
              </w:rPr>
            </w:pPr>
            <w:r w:rsidRPr="00342C4E">
              <w:rPr>
                <w:rFonts w:cstheme="minorHAnsi"/>
                <w:bCs/>
                <w:sz w:val="20"/>
                <w:szCs w:val="20"/>
              </w:rPr>
              <w:t>rozvoj českého jazyka u dětí a žáků s nedostatečnou znalostí</w:t>
            </w:r>
          </w:p>
        </w:tc>
        <w:tc>
          <w:tcPr>
            <w:tcW w:w="1115" w:type="dxa"/>
            <w:shd w:val="clear" w:color="auto" w:fill="66FF66"/>
            <w:vAlign w:val="center"/>
          </w:tcPr>
          <w:p w14:paraId="55A087F0" w14:textId="77777777" w:rsidR="00565D7B" w:rsidRDefault="00565D7B" w:rsidP="00D803F5">
            <w:pPr>
              <w:jc w:val="center"/>
              <w:rPr>
                <w:sz w:val="20"/>
                <w:szCs w:val="20"/>
              </w:rPr>
            </w:pPr>
            <w:r w:rsidRPr="00BF5B96">
              <w:rPr>
                <w:sz w:val="20"/>
                <w:szCs w:val="20"/>
              </w:rPr>
              <w:t>x</w:t>
            </w:r>
          </w:p>
        </w:tc>
        <w:tc>
          <w:tcPr>
            <w:tcW w:w="1115" w:type="dxa"/>
            <w:shd w:val="clear" w:color="auto" w:fill="66FF66"/>
            <w:vAlign w:val="center"/>
          </w:tcPr>
          <w:p w14:paraId="0A8BE6AC"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341CF7DA" w14:textId="77777777" w:rsidR="00565D7B" w:rsidRPr="00BF5B96" w:rsidRDefault="00565D7B" w:rsidP="00D803F5">
            <w:pPr>
              <w:jc w:val="center"/>
              <w:rPr>
                <w:sz w:val="20"/>
                <w:szCs w:val="20"/>
              </w:rPr>
            </w:pPr>
            <w:r>
              <w:rPr>
                <w:sz w:val="20"/>
                <w:szCs w:val="20"/>
              </w:rPr>
              <w:t>x</w:t>
            </w:r>
          </w:p>
        </w:tc>
      </w:tr>
      <w:tr w:rsidR="00565D7B" w:rsidRPr="00BF5B96" w14:paraId="6C9C8444" w14:textId="77777777" w:rsidTr="00376C0E">
        <w:trPr>
          <w:trHeight w:val="612"/>
        </w:trPr>
        <w:tc>
          <w:tcPr>
            <w:tcW w:w="1115" w:type="dxa"/>
            <w:shd w:val="clear" w:color="auto" w:fill="66FF66"/>
          </w:tcPr>
          <w:p w14:paraId="50E77C87" w14:textId="77777777" w:rsidR="00565D7B" w:rsidRPr="00BF5B96" w:rsidRDefault="00565D7B" w:rsidP="00D803F5">
            <w:pPr>
              <w:rPr>
                <w:b/>
                <w:sz w:val="20"/>
                <w:szCs w:val="20"/>
              </w:rPr>
            </w:pPr>
          </w:p>
        </w:tc>
        <w:tc>
          <w:tcPr>
            <w:tcW w:w="4739" w:type="dxa"/>
            <w:shd w:val="clear" w:color="auto" w:fill="66FF66"/>
          </w:tcPr>
          <w:p w14:paraId="5BA137CF" w14:textId="77777777" w:rsidR="00565D7B" w:rsidRDefault="00565D7B" w:rsidP="00D803F5">
            <w:pPr>
              <w:rPr>
                <w:rFonts w:cstheme="minorHAnsi"/>
                <w:bCs/>
                <w:sz w:val="20"/>
                <w:szCs w:val="20"/>
              </w:rPr>
            </w:pPr>
            <w:r w:rsidRPr="00342C4E">
              <w:rPr>
                <w:rFonts w:cstheme="minorHAnsi"/>
                <w:bCs/>
                <w:sz w:val="20"/>
                <w:szCs w:val="20"/>
              </w:rPr>
              <w:t>rozvoj vztahu k místu, kde děti a žáci žijí, mezigenerační soužití</w:t>
            </w:r>
          </w:p>
        </w:tc>
        <w:tc>
          <w:tcPr>
            <w:tcW w:w="1115" w:type="dxa"/>
            <w:shd w:val="clear" w:color="auto" w:fill="66FF66"/>
            <w:vAlign w:val="center"/>
          </w:tcPr>
          <w:p w14:paraId="52E6E833" w14:textId="77777777" w:rsidR="00565D7B" w:rsidRDefault="00565D7B" w:rsidP="00D803F5">
            <w:pPr>
              <w:jc w:val="center"/>
              <w:rPr>
                <w:sz w:val="20"/>
                <w:szCs w:val="20"/>
              </w:rPr>
            </w:pPr>
            <w:r w:rsidRPr="00BF5B96">
              <w:rPr>
                <w:sz w:val="20"/>
                <w:szCs w:val="20"/>
              </w:rPr>
              <w:t>x</w:t>
            </w:r>
          </w:p>
        </w:tc>
        <w:tc>
          <w:tcPr>
            <w:tcW w:w="1115" w:type="dxa"/>
            <w:shd w:val="clear" w:color="auto" w:fill="66FF66"/>
            <w:vAlign w:val="center"/>
          </w:tcPr>
          <w:p w14:paraId="7F66CADC"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25814E10" w14:textId="77777777" w:rsidR="00565D7B" w:rsidRPr="00BF5B96" w:rsidRDefault="00565D7B" w:rsidP="00D803F5">
            <w:pPr>
              <w:jc w:val="center"/>
              <w:rPr>
                <w:sz w:val="20"/>
                <w:szCs w:val="20"/>
              </w:rPr>
            </w:pPr>
            <w:r>
              <w:rPr>
                <w:sz w:val="20"/>
                <w:szCs w:val="20"/>
              </w:rPr>
              <w:t>x</w:t>
            </w:r>
          </w:p>
        </w:tc>
      </w:tr>
      <w:tr w:rsidR="00565D7B" w:rsidRPr="00BF5B96" w14:paraId="56EEC054" w14:textId="77777777" w:rsidTr="00376C0E">
        <w:trPr>
          <w:trHeight w:val="360"/>
        </w:trPr>
        <w:tc>
          <w:tcPr>
            <w:tcW w:w="1115" w:type="dxa"/>
            <w:shd w:val="clear" w:color="auto" w:fill="66FF66"/>
          </w:tcPr>
          <w:p w14:paraId="4B8B1758" w14:textId="77777777" w:rsidR="00565D7B" w:rsidRPr="00BF5B96" w:rsidRDefault="00565D7B" w:rsidP="00D803F5">
            <w:pPr>
              <w:rPr>
                <w:b/>
                <w:sz w:val="20"/>
                <w:szCs w:val="20"/>
              </w:rPr>
            </w:pPr>
          </w:p>
        </w:tc>
        <w:tc>
          <w:tcPr>
            <w:tcW w:w="4739" w:type="dxa"/>
            <w:shd w:val="clear" w:color="auto" w:fill="66FF66"/>
          </w:tcPr>
          <w:p w14:paraId="320B6183" w14:textId="77777777" w:rsidR="00565D7B" w:rsidRPr="00342C4E" w:rsidRDefault="00565D7B" w:rsidP="00D803F5">
            <w:pPr>
              <w:rPr>
                <w:rFonts w:cstheme="minorHAnsi"/>
                <w:bCs/>
                <w:sz w:val="20"/>
                <w:szCs w:val="20"/>
              </w:rPr>
            </w:pPr>
            <w:r w:rsidRPr="00342C4E">
              <w:rPr>
                <w:rFonts w:cstheme="minorHAnsi"/>
                <w:bCs/>
                <w:sz w:val="20"/>
                <w:szCs w:val="20"/>
              </w:rPr>
              <w:t>Wellbeing</w:t>
            </w:r>
          </w:p>
        </w:tc>
        <w:tc>
          <w:tcPr>
            <w:tcW w:w="1115" w:type="dxa"/>
            <w:shd w:val="clear" w:color="auto" w:fill="66FF66"/>
            <w:vAlign w:val="center"/>
          </w:tcPr>
          <w:p w14:paraId="79A8B08F" w14:textId="77777777" w:rsidR="00565D7B" w:rsidRDefault="00565D7B" w:rsidP="00D803F5">
            <w:pPr>
              <w:jc w:val="center"/>
              <w:rPr>
                <w:sz w:val="20"/>
                <w:szCs w:val="20"/>
              </w:rPr>
            </w:pPr>
            <w:r w:rsidRPr="00BF5B96">
              <w:rPr>
                <w:sz w:val="20"/>
                <w:szCs w:val="20"/>
              </w:rPr>
              <w:t>x</w:t>
            </w:r>
          </w:p>
        </w:tc>
        <w:tc>
          <w:tcPr>
            <w:tcW w:w="1115" w:type="dxa"/>
            <w:shd w:val="clear" w:color="auto" w:fill="66FF66"/>
            <w:vAlign w:val="center"/>
          </w:tcPr>
          <w:p w14:paraId="578A5336" w14:textId="77777777" w:rsidR="00565D7B" w:rsidRPr="00BF5B96" w:rsidRDefault="00565D7B" w:rsidP="00D803F5">
            <w:pPr>
              <w:jc w:val="center"/>
              <w:rPr>
                <w:sz w:val="20"/>
                <w:szCs w:val="20"/>
              </w:rPr>
            </w:pPr>
            <w:r>
              <w:rPr>
                <w:sz w:val="20"/>
                <w:szCs w:val="20"/>
              </w:rPr>
              <w:t>x</w:t>
            </w:r>
          </w:p>
        </w:tc>
        <w:tc>
          <w:tcPr>
            <w:tcW w:w="1115" w:type="dxa"/>
            <w:shd w:val="clear" w:color="auto" w:fill="66FF66"/>
            <w:vAlign w:val="center"/>
          </w:tcPr>
          <w:p w14:paraId="70A722CB" w14:textId="77777777" w:rsidR="00565D7B" w:rsidRPr="00BF5B96" w:rsidRDefault="00565D7B" w:rsidP="00D803F5">
            <w:pPr>
              <w:jc w:val="center"/>
              <w:rPr>
                <w:sz w:val="20"/>
                <w:szCs w:val="20"/>
              </w:rPr>
            </w:pPr>
            <w:r>
              <w:rPr>
                <w:sz w:val="20"/>
                <w:szCs w:val="20"/>
              </w:rPr>
              <w:t>x</w:t>
            </w:r>
          </w:p>
        </w:tc>
      </w:tr>
    </w:tbl>
    <w:p w14:paraId="205536A7" w14:textId="77777777" w:rsidR="00565D7B" w:rsidRDefault="00565D7B" w:rsidP="00565D7B"/>
    <w:p w14:paraId="5866C415" w14:textId="77777777" w:rsidR="003E6312" w:rsidRDefault="003E6312" w:rsidP="00565D7B"/>
    <w:p w14:paraId="52579DD6" w14:textId="77777777" w:rsidR="003E6312" w:rsidRDefault="003E6312" w:rsidP="00565D7B"/>
    <w:p w14:paraId="77EF33F7" w14:textId="77777777" w:rsidR="00AC7E55" w:rsidRDefault="00AC7E55" w:rsidP="00565D7B"/>
    <w:p w14:paraId="35E28B93" w14:textId="77777777" w:rsidR="00AC7E55" w:rsidRDefault="00AC7E55" w:rsidP="00565D7B"/>
    <w:p w14:paraId="1DADCDF1" w14:textId="77777777" w:rsidR="003E6312" w:rsidRDefault="003E6312" w:rsidP="00565D7B"/>
    <w:p w14:paraId="4E116405" w14:textId="77777777" w:rsidR="003E6312" w:rsidRDefault="003E6312" w:rsidP="00565D7B"/>
    <w:p w14:paraId="14CFCFEB" w14:textId="77777777" w:rsidR="003E6312" w:rsidRDefault="003E6312" w:rsidP="003E6312">
      <w:pPr>
        <w:spacing w:after="0"/>
      </w:pPr>
      <w:r w:rsidRPr="000F197B">
        <w:lastRenderedPageBreak/>
        <w:t>Přehled indikátorů, které budou sledovány:</w:t>
      </w:r>
    </w:p>
    <w:tbl>
      <w:tblPr>
        <w:tblStyle w:val="Mkatabulky"/>
        <w:tblW w:w="9173" w:type="dxa"/>
        <w:tblLook w:val="04A0" w:firstRow="1" w:lastRow="0" w:firstColumn="1" w:lastColumn="0" w:noHBand="0" w:noVBand="1"/>
      </w:tblPr>
      <w:tblGrid>
        <w:gridCol w:w="2405"/>
        <w:gridCol w:w="6768"/>
      </w:tblGrid>
      <w:tr w:rsidR="003E6312" w:rsidRPr="001D1682" w14:paraId="706FFF3B" w14:textId="77777777" w:rsidTr="00D803F5">
        <w:tc>
          <w:tcPr>
            <w:tcW w:w="2405" w:type="dxa"/>
            <w:tcBorders>
              <w:bottom w:val="single" w:sz="4" w:space="0" w:color="auto"/>
            </w:tcBorders>
          </w:tcPr>
          <w:p w14:paraId="03681862" w14:textId="77777777" w:rsidR="003E6312" w:rsidRPr="001D1682" w:rsidRDefault="003E6312" w:rsidP="00D803F5">
            <w:pPr>
              <w:jc w:val="center"/>
              <w:rPr>
                <w:sz w:val="20"/>
                <w:szCs w:val="20"/>
              </w:rPr>
            </w:pPr>
            <w:r w:rsidRPr="001D1682">
              <w:rPr>
                <w:sz w:val="20"/>
                <w:szCs w:val="20"/>
              </w:rPr>
              <w:t>Priorita</w:t>
            </w:r>
          </w:p>
        </w:tc>
        <w:tc>
          <w:tcPr>
            <w:tcW w:w="6768" w:type="dxa"/>
          </w:tcPr>
          <w:p w14:paraId="4B7C08F2" w14:textId="77777777" w:rsidR="003E6312" w:rsidRPr="001D1682" w:rsidRDefault="003E6312" w:rsidP="00D803F5">
            <w:pPr>
              <w:jc w:val="center"/>
              <w:rPr>
                <w:sz w:val="20"/>
                <w:szCs w:val="20"/>
              </w:rPr>
            </w:pPr>
            <w:r w:rsidRPr="001D1682">
              <w:rPr>
                <w:sz w:val="20"/>
                <w:szCs w:val="20"/>
              </w:rPr>
              <w:t>Indikátor</w:t>
            </w:r>
          </w:p>
        </w:tc>
      </w:tr>
      <w:tr w:rsidR="003E6312" w:rsidRPr="001D1682" w14:paraId="3802BE9A" w14:textId="77777777" w:rsidTr="00D803F5">
        <w:tc>
          <w:tcPr>
            <w:tcW w:w="2405" w:type="dxa"/>
            <w:vMerge w:val="restart"/>
            <w:tcBorders>
              <w:top w:val="single" w:sz="4" w:space="0" w:color="auto"/>
              <w:left w:val="single" w:sz="4" w:space="0" w:color="auto"/>
              <w:bottom w:val="nil"/>
              <w:right w:val="single" w:sz="4" w:space="0" w:color="auto"/>
            </w:tcBorders>
          </w:tcPr>
          <w:p w14:paraId="139F7A0A" w14:textId="77777777" w:rsidR="003E6312" w:rsidRPr="001D1682" w:rsidRDefault="003E6312" w:rsidP="00D803F5">
            <w:pPr>
              <w:rPr>
                <w:sz w:val="20"/>
                <w:szCs w:val="20"/>
              </w:rPr>
            </w:pPr>
            <w:r w:rsidRPr="001D1682">
              <w:rPr>
                <w:b/>
                <w:sz w:val="20"/>
                <w:szCs w:val="20"/>
              </w:rPr>
              <w:t>1. Kvalitní a dostupné základní vzdělávání respektující potřeby každého žáka</w:t>
            </w:r>
          </w:p>
        </w:tc>
        <w:tc>
          <w:tcPr>
            <w:tcW w:w="6768" w:type="dxa"/>
            <w:tcBorders>
              <w:left w:val="single" w:sz="4" w:space="0" w:color="auto"/>
            </w:tcBorders>
          </w:tcPr>
          <w:p w14:paraId="681991FE" w14:textId="77777777" w:rsidR="003E6312" w:rsidRPr="001D1682" w:rsidRDefault="003E6312" w:rsidP="00D803F5">
            <w:pPr>
              <w:rPr>
                <w:sz w:val="20"/>
                <w:szCs w:val="20"/>
              </w:rPr>
            </w:pPr>
            <w:r w:rsidRPr="001D1682">
              <w:rPr>
                <w:sz w:val="20"/>
                <w:szCs w:val="20"/>
              </w:rPr>
              <w:t>1a Počet zapojených ZŠ</w:t>
            </w:r>
          </w:p>
        </w:tc>
      </w:tr>
      <w:tr w:rsidR="003E6312" w:rsidRPr="001D1682" w14:paraId="2748F207" w14:textId="77777777" w:rsidTr="00D803F5">
        <w:tc>
          <w:tcPr>
            <w:tcW w:w="2405" w:type="dxa"/>
            <w:vMerge/>
            <w:tcBorders>
              <w:top w:val="nil"/>
              <w:left w:val="single" w:sz="4" w:space="0" w:color="auto"/>
              <w:bottom w:val="nil"/>
              <w:right w:val="single" w:sz="4" w:space="0" w:color="auto"/>
            </w:tcBorders>
          </w:tcPr>
          <w:p w14:paraId="5C56E10D" w14:textId="77777777" w:rsidR="003E6312" w:rsidRPr="001D1682" w:rsidRDefault="003E6312" w:rsidP="00D803F5">
            <w:pPr>
              <w:rPr>
                <w:sz w:val="20"/>
                <w:szCs w:val="20"/>
              </w:rPr>
            </w:pPr>
          </w:p>
        </w:tc>
        <w:tc>
          <w:tcPr>
            <w:tcW w:w="6768" w:type="dxa"/>
            <w:tcBorders>
              <w:left w:val="single" w:sz="4" w:space="0" w:color="auto"/>
            </w:tcBorders>
          </w:tcPr>
          <w:p w14:paraId="0C049807" w14:textId="77777777" w:rsidR="003E6312" w:rsidRPr="001D1682" w:rsidRDefault="003E6312" w:rsidP="00D803F5">
            <w:pPr>
              <w:rPr>
                <w:sz w:val="20"/>
                <w:szCs w:val="20"/>
              </w:rPr>
            </w:pPr>
            <w:r w:rsidRPr="001D1682">
              <w:rPr>
                <w:sz w:val="20"/>
                <w:szCs w:val="20"/>
              </w:rPr>
              <w:t>1b Počet aktivit vedoucí k podpoře kvalifikovaných a motivovaných pedagogů/nepedagogů ZŠ</w:t>
            </w:r>
          </w:p>
        </w:tc>
      </w:tr>
      <w:tr w:rsidR="003E6312" w:rsidRPr="001D1682" w14:paraId="3CA3EB7A" w14:textId="77777777" w:rsidTr="00D803F5">
        <w:tc>
          <w:tcPr>
            <w:tcW w:w="2405" w:type="dxa"/>
            <w:vMerge/>
            <w:tcBorders>
              <w:top w:val="nil"/>
              <w:left w:val="single" w:sz="4" w:space="0" w:color="auto"/>
              <w:bottom w:val="nil"/>
              <w:right w:val="single" w:sz="4" w:space="0" w:color="auto"/>
            </w:tcBorders>
          </w:tcPr>
          <w:p w14:paraId="3479B3D6" w14:textId="77777777" w:rsidR="003E6312" w:rsidRPr="001D1682" w:rsidRDefault="003E6312" w:rsidP="00D803F5">
            <w:pPr>
              <w:rPr>
                <w:sz w:val="20"/>
                <w:szCs w:val="20"/>
              </w:rPr>
            </w:pPr>
          </w:p>
        </w:tc>
        <w:tc>
          <w:tcPr>
            <w:tcW w:w="6768" w:type="dxa"/>
            <w:tcBorders>
              <w:left w:val="single" w:sz="4" w:space="0" w:color="auto"/>
            </w:tcBorders>
          </w:tcPr>
          <w:p w14:paraId="3BF4E28C" w14:textId="77777777" w:rsidR="003E6312" w:rsidRPr="001D1682" w:rsidRDefault="003E6312" w:rsidP="00D803F5">
            <w:pPr>
              <w:rPr>
                <w:sz w:val="20"/>
                <w:szCs w:val="20"/>
              </w:rPr>
            </w:pPr>
            <w:r w:rsidRPr="001D1682">
              <w:rPr>
                <w:sz w:val="20"/>
                <w:szCs w:val="20"/>
              </w:rPr>
              <w:t>1c Počet aktivit vedoucí k podpoře inkluzivního vzdělávání, wellbeingu ve školách</w:t>
            </w:r>
          </w:p>
        </w:tc>
      </w:tr>
      <w:tr w:rsidR="003E6312" w:rsidRPr="001D1682" w14:paraId="2B944487" w14:textId="77777777" w:rsidTr="00D803F5">
        <w:tc>
          <w:tcPr>
            <w:tcW w:w="2405" w:type="dxa"/>
            <w:vMerge/>
            <w:tcBorders>
              <w:top w:val="nil"/>
              <w:left w:val="single" w:sz="4" w:space="0" w:color="auto"/>
              <w:bottom w:val="nil"/>
              <w:right w:val="single" w:sz="4" w:space="0" w:color="auto"/>
            </w:tcBorders>
          </w:tcPr>
          <w:p w14:paraId="778D8042" w14:textId="77777777" w:rsidR="003E6312" w:rsidRPr="001D1682" w:rsidRDefault="003E6312" w:rsidP="00D803F5">
            <w:pPr>
              <w:rPr>
                <w:sz w:val="20"/>
                <w:szCs w:val="20"/>
              </w:rPr>
            </w:pPr>
          </w:p>
        </w:tc>
        <w:tc>
          <w:tcPr>
            <w:tcW w:w="6768" w:type="dxa"/>
            <w:tcBorders>
              <w:left w:val="single" w:sz="4" w:space="0" w:color="auto"/>
            </w:tcBorders>
          </w:tcPr>
          <w:p w14:paraId="0A7E551F" w14:textId="77777777" w:rsidR="003E6312" w:rsidRPr="001D1682" w:rsidRDefault="003E6312" w:rsidP="00D803F5">
            <w:pPr>
              <w:rPr>
                <w:sz w:val="20"/>
                <w:szCs w:val="20"/>
              </w:rPr>
            </w:pPr>
            <w:r w:rsidRPr="001D1682">
              <w:rPr>
                <w:sz w:val="20"/>
                <w:szCs w:val="20"/>
              </w:rPr>
              <w:t>1d Počet aktivit vedoucí k podpoře managementu třídních kolektivů ZŠ</w:t>
            </w:r>
          </w:p>
        </w:tc>
      </w:tr>
      <w:tr w:rsidR="003E6312" w:rsidRPr="001D1682" w14:paraId="4AE22191" w14:textId="77777777" w:rsidTr="00D803F5">
        <w:tc>
          <w:tcPr>
            <w:tcW w:w="2405" w:type="dxa"/>
            <w:vMerge/>
            <w:tcBorders>
              <w:top w:val="nil"/>
              <w:left w:val="single" w:sz="4" w:space="0" w:color="auto"/>
              <w:bottom w:val="nil"/>
              <w:right w:val="single" w:sz="4" w:space="0" w:color="auto"/>
            </w:tcBorders>
          </w:tcPr>
          <w:p w14:paraId="7215C6B5" w14:textId="77777777" w:rsidR="003E6312" w:rsidRPr="001D1682" w:rsidRDefault="003E6312" w:rsidP="00D803F5">
            <w:pPr>
              <w:rPr>
                <w:sz w:val="20"/>
                <w:szCs w:val="20"/>
              </w:rPr>
            </w:pPr>
          </w:p>
        </w:tc>
        <w:tc>
          <w:tcPr>
            <w:tcW w:w="6768" w:type="dxa"/>
            <w:tcBorders>
              <w:left w:val="single" w:sz="4" w:space="0" w:color="auto"/>
            </w:tcBorders>
          </w:tcPr>
          <w:p w14:paraId="4874FB86" w14:textId="77777777" w:rsidR="003E6312" w:rsidRPr="001D1682" w:rsidRDefault="003E6312" w:rsidP="00D803F5">
            <w:pPr>
              <w:rPr>
                <w:sz w:val="20"/>
                <w:szCs w:val="20"/>
              </w:rPr>
            </w:pPr>
            <w:r w:rsidRPr="001D1682">
              <w:rPr>
                <w:sz w:val="20"/>
                <w:szCs w:val="20"/>
              </w:rPr>
              <w:t>1e Počet aktivit vedoucí k podpoře čtenářské a pisatelské gramotnosti</w:t>
            </w:r>
          </w:p>
        </w:tc>
      </w:tr>
      <w:tr w:rsidR="003E6312" w:rsidRPr="001D1682" w14:paraId="365FA226" w14:textId="77777777" w:rsidTr="00D803F5">
        <w:tc>
          <w:tcPr>
            <w:tcW w:w="2405" w:type="dxa"/>
            <w:vMerge/>
            <w:tcBorders>
              <w:top w:val="nil"/>
              <w:left w:val="single" w:sz="4" w:space="0" w:color="auto"/>
              <w:bottom w:val="nil"/>
              <w:right w:val="single" w:sz="4" w:space="0" w:color="auto"/>
            </w:tcBorders>
          </w:tcPr>
          <w:p w14:paraId="602E8201" w14:textId="77777777" w:rsidR="003E6312" w:rsidRPr="001D1682" w:rsidRDefault="003E6312" w:rsidP="00D803F5">
            <w:pPr>
              <w:rPr>
                <w:sz w:val="20"/>
                <w:szCs w:val="20"/>
              </w:rPr>
            </w:pPr>
          </w:p>
        </w:tc>
        <w:tc>
          <w:tcPr>
            <w:tcW w:w="6768" w:type="dxa"/>
            <w:tcBorders>
              <w:left w:val="single" w:sz="4" w:space="0" w:color="auto"/>
            </w:tcBorders>
          </w:tcPr>
          <w:p w14:paraId="733E4165" w14:textId="77777777" w:rsidR="003E6312" w:rsidRPr="001D1682" w:rsidRDefault="003E6312" w:rsidP="00D803F5">
            <w:pPr>
              <w:rPr>
                <w:sz w:val="20"/>
                <w:szCs w:val="20"/>
              </w:rPr>
            </w:pPr>
            <w:r w:rsidRPr="001D1682">
              <w:rPr>
                <w:sz w:val="20"/>
                <w:szCs w:val="20"/>
              </w:rPr>
              <w:t>1f Počet aktivit vedoucí k podpoře rozvoje výuky cizích jazyků</w:t>
            </w:r>
          </w:p>
        </w:tc>
      </w:tr>
      <w:tr w:rsidR="003E6312" w:rsidRPr="001D1682" w14:paraId="58EA565B" w14:textId="77777777" w:rsidTr="00D803F5">
        <w:tc>
          <w:tcPr>
            <w:tcW w:w="2405" w:type="dxa"/>
            <w:vMerge/>
            <w:tcBorders>
              <w:top w:val="nil"/>
              <w:left w:val="single" w:sz="4" w:space="0" w:color="auto"/>
              <w:bottom w:val="nil"/>
              <w:right w:val="single" w:sz="4" w:space="0" w:color="auto"/>
            </w:tcBorders>
          </w:tcPr>
          <w:p w14:paraId="0DDC595C" w14:textId="77777777" w:rsidR="003E6312" w:rsidRPr="001D1682" w:rsidRDefault="003E6312" w:rsidP="00D803F5">
            <w:pPr>
              <w:rPr>
                <w:sz w:val="20"/>
                <w:szCs w:val="20"/>
              </w:rPr>
            </w:pPr>
          </w:p>
        </w:tc>
        <w:tc>
          <w:tcPr>
            <w:tcW w:w="6768" w:type="dxa"/>
            <w:tcBorders>
              <w:left w:val="single" w:sz="4" w:space="0" w:color="auto"/>
            </w:tcBorders>
          </w:tcPr>
          <w:p w14:paraId="595CD1D2" w14:textId="77777777" w:rsidR="003E6312" w:rsidRPr="001D1682" w:rsidRDefault="003E6312" w:rsidP="00D803F5">
            <w:pPr>
              <w:rPr>
                <w:sz w:val="20"/>
                <w:szCs w:val="20"/>
              </w:rPr>
            </w:pPr>
            <w:r w:rsidRPr="001D1682">
              <w:rPr>
                <w:sz w:val="20"/>
                <w:szCs w:val="20"/>
              </w:rPr>
              <w:t>1g Počet aktivit vedoucí k podpoře logicko-matematické a finanční gramotnosti</w:t>
            </w:r>
          </w:p>
        </w:tc>
      </w:tr>
      <w:tr w:rsidR="003E6312" w:rsidRPr="001D1682" w14:paraId="26AE5E1B" w14:textId="77777777" w:rsidTr="00D803F5">
        <w:tc>
          <w:tcPr>
            <w:tcW w:w="2405" w:type="dxa"/>
            <w:vMerge/>
            <w:tcBorders>
              <w:top w:val="nil"/>
              <w:left w:val="single" w:sz="4" w:space="0" w:color="auto"/>
              <w:bottom w:val="nil"/>
              <w:right w:val="single" w:sz="4" w:space="0" w:color="auto"/>
            </w:tcBorders>
          </w:tcPr>
          <w:p w14:paraId="30FFBE92" w14:textId="77777777" w:rsidR="003E6312" w:rsidRPr="001D1682" w:rsidRDefault="003E6312" w:rsidP="00D803F5">
            <w:pPr>
              <w:rPr>
                <w:sz w:val="20"/>
                <w:szCs w:val="20"/>
              </w:rPr>
            </w:pPr>
          </w:p>
        </w:tc>
        <w:tc>
          <w:tcPr>
            <w:tcW w:w="6768" w:type="dxa"/>
            <w:tcBorders>
              <w:left w:val="single" w:sz="4" w:space="0" w:color="auto"/>
            </w:tcBorders>
          </w:tcPr>
          <w:p w14:paraId="5E3EB4E3" w14:textId="77777777" w:rsidR="003E6312" w:rsidRPr="001D1682" w:rsidRDefault="003E6312" w:rsidP="00D803F5">
            <w:pPr>
              <w:rPr>
                <w:sz w:val="20"/>
                <w:szCs w:val="20"/>
              </w:rPr>
            </w:pPr>
            <w:r w:rsidRPr="001D1682">
              <w:rPr>
                <w:sz w:val="20"/>
                <w:szCs w:val="20"/>
              </w:rPr>
              <w:t>1h Počet aktivit vedoucí k rozvoji digitálních kompetencí</w:t>
            </w:r>
          </w:p>
        </w:tc>
      </w:tr>
      <w:tr w:rsidR="003E6312" w:rsidRPr="001D1682" w14:paraId="5143B259" w14:textId="77777777" w:rsidTr="00D803F5">
        <w:tc>
          <w:tcPr>
            <w:tcW w:w="2405" w:type="dxa"/>
            <w:vMerge/>
            <w:tcBorders>
              <w:top w:val="nil"/>
              <w:left w:val="single" w:sz="4" w:space="0" w:color="auto"/>
              <w:bottom w:val="nil"/>
              <w:right w:val="single" w:sz="4" w:space="0" w:color="auto"/>
            </w:tcBorders>
          </w:tcPr>
          <w:p w14:paraId="0A5CEC08" w14:textId="77777777" w:rsidR="003E6312" w:rsidRPr="001D1682" w:rsidRDefault="003E6312" w:rsidP="00D803F5">
            <w:pPr>
              <w:rPr>
                <w:sz w:val="20"/>
                <w:szCs w:val="20"/>
              </w:rPr>
            </w:pPr>
          </w:p>
        </w:tc>
        <w:tc>
          <w:tcPr>
            <w:tcW w:w="6768" w:type="dxa"/>
            <w:tcBorders>
              <w:left w:val="single" w:sz="4" w:space="0" w:color="auto"/>
            </w:tcBorders>
          </w:tcPr>
          <w:p w14:paraId="29D7A78E" w14:textId="77777777" w:rsidR="003E6312" w:rsidRPr="001D1682" w:rsidRDefault="003E6312" w:rsidP="00D803F5">
            <w:pPr>
              <w:rPr>
                <w:sz w:val="20"/>
                <w:szCs w:val="20"/>
              </w:rPr>
            </w:pPr>
            <w:r w:rsidRPr="001D1682">
              <w:rPr>
                <w:sz w:val="20"/>
                <w:szCs w:val="20"/>
              </w:rPr>
              <w:t>1ch Počet aktivit vedoucí k rozvoji polytechnické a mediální výchovy</w:t>
            </w:r>
          </w:p>
        </w:tc>
      </w:tr>
      <w:tr w:rsidR="003E6312" w:rsidRPr="001D1682" w14:paraId="024F5B2C" w14:textId="77777777" w:rsidTr="00D803F5">
        <w:tc>
          <w:tcPr>
            <w:tcW w:w="2405" w:type="dxa"/>
            <w:vMerge/>
            <w:tcBorders>
              <w:top w:val="nil"/>
              <w:left w:val="single" w:sz="4" w:space="0" w:color="auto"/>
              <w:bottom w:val="nil"/>
              <w:right w:val="single" w:sz="4" w:space="0" w:color="auto"/>
            </w:tcBorders>
          </w:tcPr>
          <w:p w14:paraId="2D1DF047" w14:textId="77777777" w:rsidR="003E6312" w:rsidRPr="001D1682" w:rsidRDefault="003E6312" w:rsidP="00D803F5">
            <w:pPr>
              <w:rPr>
                <w:sz w:val="20"/>
                <w:szCs w:val="20"/>
              </w:rPr>
            </w:pPr>
          </w:p>
        </w:tc>
        <w:tc>
          <w:tcPr>
            <w:tcW w:w="6768" w:type="dxa"/>
            <w:tcBorders>
              <w:left w:val="single" w:sz="4" w:space="0" w:color="auto"/>
            </w:tcBorders>
          </w:tcPr>
          <w:p w14:paraId="70979581" w14:textId="77777777" w:rsidR="003E6312" w:rsidRPr="001D1682" w:rsidRDefault="003E6312" w:rsidP="00D803F5">
            <w:pPr>
              <w:rPr>
                <w:sz w:val="20"/>
                <w:szCs w:val="20"/>
              </w:rPr>
            </w:pPr>
            <w:r w:rsidRPr="001D1682">
              <w:rPr>
                <w:sz w:val="20"/>
                <w:szCs w:val="20"/>
              </w:rPr>
              <w:t>1i Počet aktivit vedoucí k podpoře kariérového poradenství</w:t>
            </w:r>
          </w:p>
        </w:tc>
      </w:tr>
      <w:tr w:rsidR="003E6312" w:rsidRPr="001D1682" w14:paraId="71F67024" w14:textId="77777777" w:rsidTr="00D803F5">
        <w:tc>
          <w:tcPr>
            <w:tcW w:w="2405" w:type="dxa"/>
            <w:vMerge/>
            <w:tcBorders>
              <w:top w:val="nil"/>
              <w:left w:val="single" w:sz="4" w:space="0" w:color="auto"/>
              <w:bottom w:val="nil"/>
              <w:right w:val="single" w:sz="4" w:space="0" w:color="auto"/>
            </w:tcBorders>
          </w:tcPr>
          <w:p w14:paraId="39694A47" w14:textId="77777777" w:rsidR="003E6312" w:rsidRPr="001D1682" w:rsidRDefault="003E6312" w:rsidP="00D803F5">
            <w:pPr>
              <w:rPr>
                <w:sz w:val="20"/>
                <w:szCs w:val="20"/>
              </w:rPr>
            </w:pPr>
          </w:p>
        </w:tc>
        <w:tc>
          <w:tcPr>
            <w:tcW w:w="6768" w:type="dxa"/>
            <w:tcBorders>
              <w:left w:val="single" w:sz="4" w:space="0" w:color="auto"/>
            </w:tcBorders>
          </w:tcPr>
          <w:p w14:paraId="17534E7B" w14:textId="77777777" w:rsidR="003E6312" w:rsidRPr="001D1682" w:rsidRDefault="003E6312" w:rsidP="00D803F5">
            <w:pPr>
              <w:rPr>
                <w:sz w:val="20"/>
                <w:szCs w:val="20"/>
              </w:rPr>
            </w:pPr>
            <w:r w:rsidRPr="001D1682">
              <w:rPr>
                <w:sz w:val="20"/>
                <w:szCs w:val="20"/>
              </w:rPr>
              <w:t>1j Počet aktivit vedoucí k podpoře rozvoje klíčových kompetencí žáků ZŠ</w:t>
            </w:r>
          </w:p>
        </w:tc>
      </w:tr>
      <w:tr w:rsidR="003E6312" w:rsidRPr="001D1682" w14:paraId="32C5F694" w14:textId="77777777" w:rsidTr="00D803F5">
        <w:tc>
          <w:tcPr>
            <w:tcW w:w="2405" w:type="dxa"/>
            <w:vMerge/>
            <w:tcBorders>
              <w:top w:val="nil"/>
              <w:left w:val="single" w:sz="4" w:space="0" w:color="auto"/>
              <w:bottom w:val="nil"/>
              <w:right w:val="single" w:sz="4" w:space="0" w:color="auto"/>
            </w:tcBorders>
          </w:tcPr>
          <w:p w14:paraId="1638FC68" w14:textId="77777777" w:rsidR="003E6312" w:rsidRPr="001D1682" w:rsidRDefault="003E6312" w:rsidP="00D803F5">
            <w:pPr>
              <w:rPr>
                <w:sz w:val="20"/>
                <w:szCs w:val="20"/>
              </w:rPr>
            </w:pPr>
          </w:p>
        </w:tc>
        <w:tc>
          <w:tcPr>
            <w:tcW w:w="6768" w:type="dxa"/>
            <w:tcBorders>
              <w:left w:val="single" w:sz="4" w:space="0" w:color="auto"/>
            </w:tcBorders>
          </w:tcPr>
          <w:p w14:paraId="2337E7D7" w14:textId="77777777" w:rsidR="003E6312" w:rsidRPr="001D1682" w:rsidRDefault="003E6312" w:rsidP="00D803F5">
            <w:pPr>
              <w:rPr>
                <w:sz w:val="20"/>
                <w:szCs w:val="20"/>
              </w:rPr>
            </w:pPr>
            <w:r w:rsidRPr="001D1682">
              <w:rPr>
                <w:sz w:val="20"/>
                <w:szCs w:val="20"/>
              </w:rPr>
              <w:t>1k Počet aktivit vedoucí k podpoře rozvoje podnikavosti, iniciativy a kreativity žáků</w:t>
            </w:r>
          </w:p>
        </w:tc>
      </w:tr>
      <w:tr w:rsidR="003E6312" w:rsidRPr="001D1682" w14:paraId="3CC79B18" w14:textId="77777777" w:rsidTr="00D803F5">
        <w:tc>
          <w:tcPr>
            <w:tcW w:w="2405" w:type="dxa"/>
            <w:vMerge/>
            <w:tcBorders>
              <w:top w:val="nil"/>
              <w:left w:val="single" w:sz="4" w:space="0" w:color="auto"/>
              <w:bottom w:val="nil"/>
              <w:right w:val="single" w:sz="4" w:space="0" w:color="auto"/>
            </w:tcBorders>
          </w:tcPr>
          <w:p w14:paraId="6F914C93" w14:textId="77777777" w:rsidR="003E6312" w:rsidRPr="001D1682" w:rsidRDefault="003E6312" w:rsidP="00D803F5">
            <w:pPr>
              <w:rPr>
                <w:sz w:val="20"/>
                <w:szCs w:val="20"/>
              </w:rPr>
            </w:pPr>
          </w:p>
        </w:tc>
        <w:tc>
          <w:tcPr>
            <w:tcW w:w="6768" w:type="dxa"/>
            <w:tcBorders>
              <w:left w:val="single" w:sz="4" w:space="0" w:color="auto"/>
            </w:tcBorders>
          </w:tcPr>
          <w:p w14:paraId="3433A82D" w14:textId="77777777" w:rsidR="003E6312" w:rsidRPr="001D1682" w:rsidRDefault="003E6312" w:rsidP="00D803F5">
            <w:pPr>
              <w:rPr>
                <w:sz w:val="20"/>
                <w:szCs w:val="20"/>
              </w:rPr>
            </w:pPr>
            <w:r w:rsidRPr="001D1682">
              <w:rPr>
                <w:sz w:val="20"/>
                <w:szCs w:val="20"/>
              </w:rPr>
              <w:t>1l Počet aktivit vedoucí k podpoře výchovy k udržitelnému rozvoji</w:t>
            </w:r>
          </w:p>
        </w:tc>
      </w:tr>
      <w:tr w:rsidR="003E6312" w:rsidRPr="001D1682" w14:paraId="62838EBF" w14:textId="77777777" w:rsidTr="00D803F5">
        <w:tc>
          <w:tcPr>
            <w:tcW w:w="2405" w:type="dxa"/>
            <w:vMerge/>
            <w:tcBorders>
              <w:top w:val="nil"/>
              <w:left w:val="single" w:sz="4" w:space="0" w:color="auto"/>
              <w:bottom w:val="nil"/>
              <w:right w:val="single" w:sz="4" w:space="0" w:color="auto"/>
            </w:tcBorders>
          </w:tcPr>
          <w:p w14:paraId="5095ABE7" w14:textId="77777777" w:rsidR="003E6312" w:rsidRPr="001D1682" w:rsidRDefault="003E6312" w:rsidP="00D803F5">
            <w:pPr>
              <w:rPr>
                <w:sz w:val="20"/>
                <w:szCs w:val="20"/>
              </w:rPr>
            </w:pPr>
          </w:p>
        </w:tc>
        <w:tc>
          <w:tcPr>
            <w:tcW w:w="6768" w:type="dxa"/>
            <w:tcBorders>
              <w:left w:val="single" w:sz="4" w:space="0" w:color="auto"/>
            </w:tcBorders>
          </w:tcPr>
          <w:p w14:paraId="18F0A200" w14:textId="77777777" w:rsidR="003E6312" w:rsidRPr="001D1682" w:rsidRDefault="003E6312" w:rsidP="00D803F5">
            <w:pPr>
              <w:rPr>
                <w:sz w:val="20"/>
                <w:szCs w:val="20"/>
              </w:rPr>
            </w:pPr>
            <w:r w:rsidRPr="001D1682">
              <w:rPr>
                <w:sz w:val="20"/>
                <w:szCs w:val="20"/>
              </w:rPr>
              <w:t>1m Počet aktivit vedoucí k podpoře zvyšování kvality vzdělávání</w:t>
            </w:r>
          </w:p>
        </w:tc>
      </w:tr>
      <w:tr w:rsidR="003E6312" w:rsidRPr="001D1682" w14:paraId="15DAEDA4" w14:textId="77777777" w:rsidTr="00D803F5">
        <w:tc>
          <w:tcPr>
            <w:tcW w:w="2405" w:type="dxa"/>
            <w:vMerge w:val="restart"/>
            <w:tcBorders>
              <w:top w:val="single" w:sz="4" w:space="0" w:color="auto"/>
            </w:tcBorders>
          </w:tcPr>
          <w:p w14:paraId="57AF98D8" w14:textId="77777777" w:rsidR="003E6312" w:rsidRPr="001D1682" w:rsidRDefault="003E6312" w:rsidP="00D803F5">
            <w:pPr>
              <w:rPr>
                <w:sz w:val="20"/>
                <w:szCs w:val="20"/>
              </w:rPr>
            </w:pPr>
            <w:r w:rsidRPr="001D1682">
              <w:rPr>
                <w:b/>
                <w:sz w:val="20"/>
                <w:szCs w:val="20"/>
              </w:rPr>
              <w:t>2. Kvalitní a dostupné předškolní vzdělávání respektující potřeby každého dítěte</w:t>
            </w:r>
          </w:p>
        </w:tc>
        <w:tc>
          <w:tcPr>
            <w:tcW w:w="6768" w:type="dxa"/>
          </w:tcPr>
          <w:p w14:paraId="06877688" w14:textId="77777777" w:rsidR="003E6312" w:rsidRPr="001D1682" w:rsidRDefault="003E6312" w:rsidP="00D803F5">
            <w:pPr>
              <w:rPr>
                <w:sz w:val="20"/>
                <w:szCs w:val="20"/>
              </w:rPr>
            </w:pPr>
            <w:r w:rsidRPr="001D1682">
              <w:rPr>
                <w:sz w:val="20"/>
                <w:szCs w:val="20"/>
              </w:rPr>
              <w:t>2a Počet zapojených MŠ</w:t>
            </w:r>
          </w:p>
        </w:tc>
      </w:tr>
      <w:tr w:rsidR="003E6312" w:rsidRPr="001D1682" w14:paraId="329C9BD2" w14:textId="77777777" w:rsidTr="00D803F5">
        <w:tc>
          <w:tcPr>
            <w:tcW w:w="2405" w:type="dxa"/>
            <w:vMerge/>
          </w:tcPr>
          <w:p w14:paraId="0ADB62D4" w14:textId="77777777" w:rsidR="003E6312" w:rsidRPr="001D1682" w:rsidRDefault="003E6312" w:rsidP="00D803F5">
            <w:pPr>
              <w:rPr>
                <w:sz w:val="20"/>
                <w:szCs w:val="20"/>
              </w:rPr>
            </w:pPr>
          </w:p>
        </w:tc>
        <w:tc>
          <w:tcPr>
            <w:tcW w:w="6768" w:type="dxa"/>
          </w:tcPr>
          <w:p w14:paraId="1D6B25FA" w14:textId="77777777" w:rsidR="003E6312" w:rsidRPr="001D1682" w:rsidRDefault="003E6312" w:rsidP="00D803F5">
            <w:pPr>
              <w:rPr>
                <w:sz w:val="20"/>
                <w:szCs w:val="20"/>
              </w:rPr>
            </w:pPr>
            <w:r w:rsidRPr="001D1682">
              <w:rPr>
                <w:sz w:val="20"/>
                <w:szCs w:val="20"/>
              </w:rPr>
              <w:t>2b Počet aktivit vedoucí k podpoře kvalifikovaných a motivovaných pedagogů/nepedagogů MŠ</w:t>
            </w:r>
          </w:p>
        </w:tc>
      </w:tr>
      <w:tr w:rsidR="003E6312" w:rsidRPr="001D1682" w14:paraId="5349D581" w14:textId="77777777" w:rsidTr="00D803F5">
        <w:tc>
          <w:tcPr>
            <w:tcW w:w="2405" w:type="dxa"/>
            <w:vMerge/>
          </w:tcPr>
          <w:p w14:paraId="3D12A360" w14:textId="77777777" w:rsidR="003E6312" w:rsidRPr="001D1682" w:rsidRDefault="003E6312" w:rsidP="00D803F5">
            <w:pPr>
              <w:rPr>
                <w:sz w:val="20"/>
                <w:szCs w:val="20"/>
              </w:rPr>
            </w:pPr>
          </w:p>
        </w:tc>
        <w:tc>
          <w:tcPr>
            <w:tcW w:w="6768" w:type="dxa"/>
          </w:tcPr>
          <w:p w14:paraId="0F127CC9" w14:textId="77777777" w:rsidR="003E6312" w:rsidRPr="001D1682" w:rsidRDefault="003E6312" w:rsidP="00D803F5">
            <w:pPr>
              <w:rPr>
                <w:sz w:val="20"/>
                <w:szCs w:val="20"/>
              </w:rPr>
            </w:pPr>
            <w:r w:rsidRPr="001D1682">
              <w:rPr>
                <w:sz w:val="20"/>
                <w:szCs w:val="20"/>
              </w:rPr>
              <w:t>2c Počet aktivit vedoucí k podpoře inkluzivního vzdělávání v MŠ</w:t>
            </w:r>
          </w:p>
        </w:tc>
      </w:tr>
      <w:tr w:rsidR="003E6312" w:rsidRPr="001D1682" w14:paraId="775933BF" w14:textId="77777777" w:rsidTr="00D803F5">
        <w:tc>
          <w:tcPr>
            <w:tcW w:w="2405" w:type="dxa"/>
            <w:vMerge/>
          </w:tcPr>
          <w:p w14:paraId="52908F54" w14:textId="77777777" w:rsidR="003E6312" w:rsidRPr="001D1682" w:rsidRDefault="003E6312" w:rsidP="00D803F5">
            <w:pPr>
              <w:rPr>
                <w:sz w:val="20"/>
                <w:szCs w:val="20"/>
              </w:rPr>
            </w:pPr>
          </w:p>
        </w:tc>
        <w:tc>
          <w:tcPr>
            <w:tcW w:w="6768" w:type="dxa"/>
          </w:tcPr>
          <w:p w14:paraId="0ED75EB6" w14:textId="77777777" w:rsidR="003E6312" w:rsidRPr="001D1682" w:rsidRDefault="003E6312" w:rsidP="00D803F5">
            <w:pPr>
              <w:rPr>
                <w:sz w:val="20"/>
                <w:szCs w:val="20"/>
              </w:rPr>
            </w:pPr>
            <w:r w:rsidRPr="001D1682">
              <w:rPr>
                <w:sz w:val="20"/>
                <w:szCs w:val="20"/>
              </w:rPr>
              <w:t>2d Počet aktivit vedoucí k rozvoji duševního zdraví</w:t>
            </w:r>
          </w:p>
        </w:tc>
      </w:tr>
      <w:tr w:rsidR="003E6312" w:rsidRPr="001D1682" w14:paraId="6D14BFFB" w14:textId="77777777" w:rsidTr="00D803F5">
        <w:tc>
          <w:tcPr>
            <w:tcW w:w="2405" w:type="dxa"/>
            <w:vMerge/>
          </w:tcPr>
          <w:p w14:paraId="3423191A" w14:textId="77777777" w:rsidR="003E6312" w:rsidRPr="001D1682" w:rsidRDefault="003E6312" w:rsidP="00D803F5">
            <w:pPr>
              <w:rPr>
                <w:sz w:val="20"/>
                <w:szCs w:val="20"/>
              </w:rPr>
            </w:pPr>
          </w:p>
        </w:tc>
        <w:tc>
          <w:tcPr>
            <w:tcW w:w="6768" w:type="dxa"/>
          </w:tcPr>
          <w:p w14:paraId="4186D7E2" w14:textId="77777777" w:rsidR="003E6312" w:rsidRPr="001D1682" w:rsidRDefault="003E6312" w:rsidP="00D803F5">
            <w:pPr>
              <w:rPr>
                <w:sz w:val="20"/>
                <w:szCs w:val="20"/>
              </w:rPr>
            </w:pPr>
            <w:r w:rsidRPr="001D1682">
              <w:rPr>
                <w:sz w:val="20"/>
                <w:szCs w:val="20"/>
              </w:rPr>
              <w:t>2e Počet aktivit vytvářejících vhodné podmínky pro rozvoj vzdělávání v MŠ</w:t>
            </w:r>
          </w:p>
        </w:tc>
      </w:tr>
      <w:tr w:rsidR="003E6312" w:rsidRPr="001D1682" w14:paraId="229C3EE1" w14:textId="77777777" w:rsidTr="00D803F5">
        <w:tc>
          <w:tcPr>
            <w:tcW w:w="2405" w:type="dxa"/>
            <w:vMerge/>
          </w:tcPr>
          <w:p w14:paraId="5015F9F1" w14:textId="77777777" w:rsidR="003E6312" w:rsidRPr="001D1682" w:rsidRDefault="003E6312" w:rsidP="00D803F5">
            <w:pPr>
              <w:rPr>
                <w:sz w:val="20"/>
                <w:szCs w:val="20"/>
              </w:rPr>
            </w:pPr>
          </w:p>
        </w:tc>
        <w:tc>
          <w:tcPr>
            <w:tcW w:w="6768" w:type="dxa"/>
          </w:tcPr>
          <w:p w14:paraId="762272D5" w14:textId="77777777" w:rsidR="003E6312" w:rsidRPr="001D1682" w:rsidRDefault="003E6312" w:rsidP="00D803F5">
            <w:pPr>
              <w:rPr>
                <w:sz w:val="20"/>
                <w:szCs w:val="20"/>
              </w:rPr>
            </w:pPr>
            <w:r w:rsidRPr="001D1682">
              <w:rPr>
                <w:sz w:val="20"/>
                <w:szCs w:val="20"/>
              </w:rPr>
              <w:t>2f Počet aktivit vedoucí k podpoře rozvoje klíčových kompetencí dětí MŠ</w:t>
            </w:r>
          </w:p>
        </w:tc>
      </w:tr>
      <w:tr w:rsidR="003E6312" w:rsidRPr="001D1682" w14:paraId="44936212" w14:textId="77777777" w:rsidTr="00D803F5">
        <w:tc>
          <w:tcPr>
            <w:tcW w:w="2405" w:type="dxa"/>
            <w:vMerge/>
          </w:tcPr>
          <w:p w14:paraId="5F250DFC" w14:textId="77777777" w:rsidR="003E6312" w:rsidRPr="001D1682" w:rsidRDefault="003E6312" w:rsidP="00D803F5">
            <w:pPr>
              <w:rPr>
                <w:sz w:val="20"/>
                <w:szCs w:val="20"/>
              </w:rPr>
            </w:pPr>
          </w:p>
        </w:tc>
        <w:tc>
          <w:tcPr>
            <w:tcW w:w="6768" w:type="dxa"/>
          </w:tcPr>
          <w:p w14:paraId="2B966AFE" w14:textId="77777777" w:rsidR="003E6312" w:rsidRPr="001D1682" w:rsidRDefault="003E6312" w:rsidP="00D803F5">
            <w:pPr>
              <w:rPr>
                <w:sz w:val="20"/>
                <w:szCs w:val="20"/>
              </w:rPr>
            </w:pPr>
            <w:r w:rsidRPr="001D1682">
              <w:rPr>
                <w:sz w:val="20"/>
                <w:szCs w:val="20"/>
              </w:rPr>
              <w:t>2g Počet aktivit vedoucí k podpoře rozvoje podnikavosti, iniciativy a kreativity dětí v MŠ</w:t>
            </w:r>
          </w:p>
        </w:tc>
      </w:tr>
      <w:tr w:rsidR="003E6312" w:rsidRPr="001D1682" w14:paraId="177A0500" w14:textId="77777777" w:rsidTr="00D803F5">
        <w:tc>
          <w:tcPr>
            <w:tcW w:w="2405" w:type="dxa"/>
            <w:vMerge/>
          </w:tcPr>
          <w:p w14:paraId="65263789" w14:textId="77777777" w:rsidR="003E6312" w:rsidRPr="001D1682" w:rsidRDefault="003E6312" w:rsidP="00D803F5">
            <w:pPr>
              <w:rPr>
                <w:sz w:val="20"/>
                <w:szCs w:val="20"/>
              </w:rPr>
            </w:pPr>
          </w:p>
        </w:tc>
        <w:tc>
          <w:tcPr>
            <w:tcW w:w="6768" w:type="dxa"/>
          </w:tcPr>
          <w:p w14:paraId="062D6B4C" w14:textId="77777777" w:rsidR="003E6312" w:rsidRPr="001D1682" w:rsidRDefault="003E6312" w:rsidP="00D803F5">
            <w:pPr>
              <w:rPr>
                <w:sz w:val="20"/>
                <w:szCs w:val="20"/>
              </w:rPr>
            </w:pPr>
            <w:r w:rsidRPr="001D1682">
              <w:rPr>
                <w:sz w:val="20"/>
                <w:szCs w:val="20"/>
              </w:rPr>
              <w:t>2h Počet aktivit vedoucí k podpoře výchovy k udržitelnému rozvoji v MŠ</w:t>
            </w:r>
          </w:p>
        </w:tc>
      </w:tr>
      <w:tr w:rsidR="003E6312" w:rsidRPr="001D1682" w14:paraId="00449262" w14:textId="77777777" w:rsidTr="00D803F5">
        <w:tc>
          <w:tcPr>
            <w:tcW w:w="2405" w:type="dxa"/>
            <w:vMerge w:val="restart"/>
          </w:tcPr>
          <w:p w14:paraId="3F1E81EE" w14:textId="77777777" w:rsidR="003E6312" w:rsidRPr="001D1682" w:rsidRDefault="003E6312" w:rsidP="00D803F5">
            <w:pPr>
              <w:rPr>
                <w:b/>
                <w:bCs/>
                <w:sz w:val="20"/>
                <w:szCs w:val="20"/>
              </w:rPr>
            </w:pPr>
            <w:r w:rsidRPr="001D1682">
              <w:rPr>
                <w:b/>
                <w:bCs/>
                <w:sz w:val="20"/>
                <w:szCs w:val="20"/>
              </w:rPr>
              <w:t>3. Zájmové a neformální vzdělávání</w:t>
            </w:r>
          </w:p>
        </w:tc>
        <w:tc>
          <w:tcPr>
            <w:tcW w:w="6768" w:type="dxa"/>
          </w:tcPr>
          <w:p w14:paraId="106B5264" w14:textId="77777777" w:rsidR="003E6312" w:rsidRPr="001D1682" w:rsidRDefault="003E6312" w:rsidP="00D803F5">
            <w:pPr>
              <w:rPr>
                <w:sz w:val="20"/>
                <w:szCs w:val="20"/>
              </w:rPr>
            </w:pPr>
            <w:r w:rsidRPr="001D1682">
              <w:rPr>
                <w:sz w:val="20"/>
                <w:szCs w:val="20"/>
              </w:rPr>
              <w:t>3a Počet zapojených subjektů</w:t>
            </w:r>
          </w:p>
        </w:tc>
      </w:tr>
      <w:tr w:rsidR="003E6312" w:rsidRPr="001D1682" w14:paraId="1D3D5D85" w14:textId="77777777" w:rsidTr="00D803F5">
        <w:tc>
          <w:tcPr>
            <w:tcW w:w="2405" w:type="dxa"/>
            <w:vMerge/>
          </w:tcPr>
          <w:p w14:paraId="61B07B16" w14:textId="77777777" w:rsidR="003E6312" w:rsidRPr="001D1682" w:rsidRDefault="003E6312" w:rsidP="00D803F5">
            <w:pPr>
              <w:rPr>
                <w:sz w:val="20"/>
                <w:szCs w:val="20"/>
              </w:rPr>
            </w:pPr>
          </w:p>
        </w:tc>
        <w:tc>
          <w:tcPr>
            <w:tcW w:w="6768" w:type="dxa"/>
          </w:tcPr>
          <w:p w14:paraId="4A6EF1C1" w14:textId="77777777" w:rsidR="003E6312" w:rsidRPr="001D1682" w:rsidRDefault="003E6312" w:rsidP="00D803F5">
            <w:pPr>
              <w:rPr>
                <w:sz w:val="20"/>
                <w:szCs w:val="20"/>
              </w:rPr>
            </w:pPr>
            <w:r w:rsidRPr="001D1682">
              <w:rPr>
                <w:sz w:val="20"/>
                <w:szCs w:val="20"/>
              </w:rPr>
              <w:t>3b Počet aktivit zájmového a neformálního vzdělávání</w:t>
            </w:r>
          </w:p>
        </w:tc>
      </w:tr>
      <w:tr w:rsidR="003E6312" w:rsidRPr="001D1682" w14:paraId="7152A6F4" w14:textId="77777777" w:rsidTr="00D803F5">
        <w:tc>
          <w:tcPr>
            <w:tcW w:w="2405" w:type="dxa"/>
            <w:vMerge w:val="restart"/>
          </w:tcPr>
          <w:p w14:paraId="56397A14" w14:textId="77777777" w:rsidR="003E6312" w:rsidRPr="001D1682" w:rsidRDefault="003E6312" w:rsidP="00D803F5">
            <w:pPr>
              <w:rPr>
                <w:b/>
                <w:bCs/>
                <w:sz w:val="20"/>
                <w:szCs w:val="20"/>
              </w:rPr>
            </w:pPr>
            <w:r w:rsidRPr="001D1682">
              <w:rPr>
                <w:b/>
                <w:bCs/>
                <w:sz w:val="20"/>
                <w:szCs w:val="20"/>
              </w:rPr>
              <w:t>4. Síťování aktérů a sdílení dobré praxe</w:t>
            </w:r>
          </w:p>
        </w:tc>
        <w:tc>
          <w:tcPr>
            <w:tcW w:w="6768" w:type="dxa"/>
          </w:tcPr>
          <w:p w14:paraId="760D2508" w14:textId="77777777" w:rsidR="003E6312" w:rsidRPr="001D1682" w:rsidRDefault="003E6312" w:rsidP="00D803F5">
            <w:pPr>
              <w:rPr>
                <w:sz w:val="20"/>
                <w:szCs w:val="20"/>
              </w:rPr>
            </w:pPr>
            <w:r w:rsidRPr="001D1682">
              <w:rPr>
                <w:sz w:val="20"/>
                <w:szCs w:val="20"/>
              </w:rPr>
              <w:t>4a Počet zapojených subjektů</w:t>
            </w:r>
          </w:p>
        </w:tc>
      </w:tr>
      <w:tr w:rsidR="003E6312" w:rsidRPr="001D1682" w14:paraId="1BB1819E" w14:textId="77777777" w:rsidTr="00D803F5">
        <w:tc>
          <w:tcPr>
            <w:tcW w:w="2405" w:type="dxa"/>
            <w:vMerge/>
          </w:tcPr>
          <w:p w14:paraId="0ADBD302" w14:textId="77777777" w:rsidR="003E6312" w:rsidRPr="001D1682" w:rsidRDefault="003E6312" w:rsidP="00D803F5">
            <w:pPr>
              <w:rPr>
                <w:sz w:val="20"/>
                <w:szCs w:val="20"/>
              </w:rPr>
            </w:pPr>
          </w:p>
        </w:tc>
        <w:tc>
          <w:tcPr>
            <w:tcW w:w="6768" w:type="dxa"/>
          </w:tcPr>
          <w:p w14:paraId="2E3AAAA7" w14:textId="77777777" w:rsidR="003E6312" w:rsidRPr="001D1682" w:rsidRDefault="003E6312" w:rsidP="00D803F5">
            <w:pPr>
              <w:rPr>
                <w:sz w:val="20"/>
                <w:szCs w:val="20"/>
              </w:rPr>
            </w:pPr>
            <w:r w:rsidRPr="001D1682">
              <w:rPr>
                <w:sz w:val="20"/>
                <w:szCs w:val="20"/>
              </w:rPr>
              <w:t xml:space="preserve">4b Počet aktivit podporující sdílení a výměnu </w:t>
            </w:r>
          </w:p>
        </w:tc>
      </w:tr>
      <w:tr w:rsidR="003E6312" w:rsidRPr="001D1682" w14:paraId="08E36F21" w14:textId="77777777" w:rsidTr="00D803F5">
        <w:tc>
          <w:tcPr>
            <w:tcW w:w="2405" w:type="dxa"/>
            <w:vMerge/>
          </w:tcPr>
          <w:p w14:paraId="03C63FAD" w14:textId="77777777" w:rsidR="003E6312" w:rsidRPr="001D1682" w:rsidRDefault="003E6312" w:rsidP="00D803F5">
            <w:pPr>
              <w:rPr>
                <w:sz w:val="20"/>
                <w:szCs w:val="20"/>
              </w:rPr>
            </w:pPr>
          </w:p>
        </w:tc>
        <w:tc>
          <w:tcPr>
            <w:tcW w:w="6768" w:type="dxa"/>
          </w:tcPr>
          <w:p w14:paraId="678588F1" w14:textId="77777777" w:rsidR="003E6312" w:rsidRPr="001D1682" w:rsidRDefault="003E6312" w:rsidP="00D803F5">
            <w:pPr>
              <w:rPr>
                <w:sz w:val="20"/>
                <w:szCs w:val="20"/>
              </w:rPr>
            </w:pPr>
            <w:r w:rsidRPr="001D1682">
              <w:rPr>
                <w:sz w:val="20"/>
                <w:szCs w:val="20"/>
              </w:rPr>
              <w:t>4c Počet aktivit podporující sdílení a výměnu se zahraničními partnery, v zahraničí</w:t>
            </w:r>
          </w:p>
        </w:tc>
      </w:tr>
      <w:tr w:rsidR="003E6312" w:rsidRPr="001D1682" w14:paraId="292A0323" w14:textId="77777777" w:rsidTr="00D803F5">
        <w:tc>
          <w:tcPr>
            <w:tcW w:w="2405" w:type="dxa"/>
            <w:vMerge/>
          </w:tcPr>
          <w:p w14:paraId="182AF5D8" w14:textId="77777777" w:rsidR="003E6312" w:rsidRPr="001D1682" w:rsidRDefault="003E6312" w:rsidP="00D803F5">
            <w:pPr>
              <w:rPr>
                <w:sz w:val="20"/>
                <w:szCs w:val="20"/>
              </w:rPr>
            </w:pPr>
          </w:p>
        </w:tc>
        <w:tc>
          <w:tcPr>
            <w:tcW w:w="6768" w:type="dxa"/>
          </w:tcPr>
          <w:p w14:paraId="4326236E" w14:textId="77777777" w:rsidR="003E6312" w:rsidRPr="001D1682" w:rsidRDefault="003E6312" w:rsidP="00D803F5">
            <w:pPr>
              <w:rPr>
                <w:sz w:val="20"/>
                <w:szCs w:val="20"/>
              </w:rPr>
            </w:pPr>
            <w:r w:rsidRPr="001D1682">
              <w:rPr>
                <w:sz w:val="20"/>
                <w:szCs w:val="20"/>
              </w:rPr>
              <w:t>4d Počet aktivit součinnosti a spolupráce</w:t>
            </w:r>
          </w:p>
        </w:tc>
      </w:tr>
      <w:tr w:rsidR="003E6312" w:rsidRPr="001D1682" w14:paraId="7D823972" w14:textId="77777777" w:rsidTr="00D803F5">
        <w:tc>
          <w:tcPr>
            <w:tcW w:w="2405" w:type="dxa"/>
          </w:tcPr>
          <w:p w14:paraId="4BC716D4" w14:textId="77777777" w:rsidR="003E6312" w:rsidRPr="001D1682" w:rsidRDefault="003E6312" w:rsidP="00D803F5">
            <w:pPr>
              <w:rPr>
                <w:b/>
                <w:bCs/>
                <w:sz w:val="20"/>
                <w:szCs w:val="20"/>
              </w:rPr>
            </w:pPr>
            <w:r w:rsidRPr="001D1682">
              <w:rPr>
                <w:b/>
                <w:bCs/>
                <w:sz w:val="20"/>
                <w:szCs w:val="20"/>
              </w:rPr>
              <w:t>5. Doplnění a rekonstrukce potřebné infrastruktury</w:t>
            </w:r>
          </w:p>
        </w:tc>
        <w:tc>
          <w:tcPr>
            <w:tcW w:w="6768" w:type="dxa"/>
          </w:tcPr>
          <w:p w14:paraId="2FC396F0" w14:textId="77777777" w:rsidR="003E6312" w:rsidRPr="001D1682" w:rsidRDefault="003E6312" w:rsidP="00D803F5">
            <w:pPr>
              <w:rPr>
                <w:sz w:val="20"/>
                <w:szCs w:val="20"/>
              </w:rPr>
            </w:pPr>
            <w:r w:rsidRPr="001D1682">
              <w:rPr>
                <w:sz w:val="20"/>
                <w:szCs w:val="20"/>
              </w:rPr>
              <w:t>5a Počet projektů realizovaných a financovaných z různých zdrojů</w:t>
            </w:r>
          </w:p>
        </w:tc>
      </w:tr>
    </w:tbl>
    <w:p w14:paraId="07E2B677" w14:textId="77777777" w:rsidR="003E6312" w:rsidRDefault="003E6312" w:rsidP="003E6312">
      <w:pPr>
        <w:ind w:left="360"/>
      </w:pPr>
    </w:p>
    <w:p w14:paraId="379CC8CA" w14:textId="77777777" w:rsidR="003E6312" w:rsidRDefault="003E6312" w:rsidP="00565D7B"/>
    <w:p w14:paraId="03985E79" w14:textId="77777777" w:rsidR="00565D7B" w:rsidRPr="00D53976" w:rsidRDefault="00565D7B" w:rsidP="00262AF3">
      <w:pPr>
        <w:rPr>
          <w:i/>
          <w:iCs/>
        </w:rPr>
      </w:pPr>
    </w:p>
    <w:p w14:paraId="65A356BE" w14:textId="69F60A07" w:rsidR="00063E34" w:rsidRPr="004009B7" w:rsidRDefault="00063E34" w:rsidP="00605565">
      <w:pPr>
        <w:pStyle w:val="Nadpis1"/>
        <w:numPr>
          <w:ilvl w:val="0"/>
          <w:numId w:val="0"/>
        </w:numPr>
        <w:ind w:left="432" w:hanging="432"/>
      </w:pPr>
      <w:bookmarkStart w:id="9" w:name="_Toc213248923"/>
      <w:r w:rsidRPr="004009B7">
        <w:t>Přílohy</w:t>
      </w:r>
      <w:bookmarkEnd w:id="9"/>
    </w:p>
    <w:p w14:paraId="6DB6713D" w14:textId="08EC392F" w:rsidR="000D5615" w:rsidRDefault="000D5615" w:rsidP="000D5615">
      <w:r>
        <w:t xml:space="preserve">Příloha </w:t>
      </w:r>
      <w:r w:rsidR="007348A3">
        <w:t>1</w:t>
      </w:r>
      <w:r>
        <w:t xml:space="preserve"> </w:t>
      </w:r>
      <w:r w:rsidRPr="006A3E07">
        <w:t xml:space="preserve">Seznam investičních </w:t>
      </w:r>
      <w:r w:rsidR="00ED1FC5" w:rsidRPr="006A3E07">
        <w:t>priorit 2021</w:t>
      </w:r>
      <w:r>
        <w:t>-2027</w:t>
      </w:r>
    </w:p>
    <w:p w14:paraId="0B2313D8" w14:textId="5103B7E2" w:rsidR="000D5615" w:rsidRDefault="000D5615" w:rsidP="000D5615">
      <w:r>
        <w:t xml:space="preserve">Příloha </w:t>
      </w:r>
      <w:r w:rsidR="007348A3">
        <w:t>2</w:t>
      </w:r>
      <w:r>
        <w:t xml:space="preserve"> </w:t>
      </w:r>
      <w:r w:rsidRPr="006A3E07">
        <w:t>Návrh neinvestičních aktivit</w:t>
      </w:r>
    </w:p>
    <w:p w14:paraId="5759D33F" w14:textId="77777777" w:rsidR="000D5615" w:rsidRDefault="000D5615" w:rsidP="00063E34"/>
    <w:p w14:paraId="23C3EB99" w14:textId="77777777" w:rsidR="000D5615" w:rsidRDefault="000D5615" w:rsidP="00063E34"/>
    <w:p w14:paraId="0DE7F7CB" w14:textId="77777777" w:rsidR="000D5615" w:rsidRDefault="000D5615" w:rsidP="00063E34"/>
    <w:p w14:paraId="7FA11ABF" w14:textId="77777777" w:rsidR="000D5615" w:rsidRDefault="000D5615" w:rsidP="00063E34"/>
    <w:p w14:paraId="488A0C19" w14:textId="77777777" w:rsidR="000D5615" w:rsidRDefault="000D5615" w:rsidP="00063E34"/>
    <w:p w14:paraId="24626FFC" w14:textId="77777777" w:rsidR="000D5615" w:rsidRDefault="000D5615" w:rsidP="00063E34"/>
    <w:p w14:paraId="5A578745" w14:textId="77777777" w:rsidR="000D5615" w:rsidRDefault="000D5615" w:rsidP="00063E34"/>
    <w:p w14:paraId="64F8E334" w14:textId="77777777" w:rsidR="000D5615" w:rsidRDefault="000D5615" w:rsidP="00063E34"/>
    <w:p w14:paraId="1C433BB5" w14:textId="77777777" w:rsidR="000D5615" w:rsidRDefault="000D5615" w:rsidP="00063E34"/>
    <w:p w14:paraId="4BD4C949" w14:textId="77777777" w:rsidR="000D5615" w:rsidRDefault="000D5615" w:rsidP="00063E34"/>
    <w:p w14:paraId="1CC5DE6B" w14:textId="77777777" w:rsidR="000D5615" w:rsidRDefault="000D5615" w:rsidP="00063E34"/>
    <w:p w14:paraId="0C758315" w14:textId="77777777" w:rsidR="000D5615" w:rsidRDefault="000D5615" w:rsidP="00063E34"/>
    <w:p w14:paraId="4CC875DA" w14:textId="77777777" w:rsidR="000D5615" w:rsidRDefault="000D5615" w:rsidP="00063E34"/>
    <w:p w14:paraId="358E9832" w14:textId="77777777" w:rsidR="000D5615" w:rsidRDefault="000D5615" w:rsidP="00063E34"/>
    <w:p w14:paraId="5EFAFA9E" w14:textId="77777777" w:rsidR="000D5615" w:rsidRDefault="000D5615" w:rsidP="00063E34"/>
    <w:p w14:paraId="7B318F6E" w14:textId="77777777" w:rsidR="000D5615" w:rsidRDefault="000D5615" w:rsidP="00063E34"/>
    <w:p w14:paraId="743995C2" w14:textId="77777777" w:rsidR="00996EF1" w:rsidRDefault="00996EF1" w:rsidP="00063E34"/>
    <w:p w14:paraId="25A35649" w14:textId="77777777" w:rsidR="00996EF1" w:rsidRDefault="00996EF1" w:rsidP="00063E34"/>
    <w:p w14:paraId="7EB1F575" w14:textId="77777777" w:rsidR="00996EF1" w:rsidRDefault="00996EF1" w:rsidP="00063E34"/>
    <w:p w14:paraId="1308346A" w14:textId="77777777" w:rsidR="00996EF1" w:rsidRDefault="00996EF1" w:rsidP="00063E34"/>
    <w:p w14:paraId="7D7E7CE7" w14:textId="77777777" w:rsidR="00996EF1" w:rsidRDefault="00996EF1" w:rsidP="00063E34"/>
    <w:p w14:paraId="29127E9C" w14:textId="77777777" w:rsidR="00996EF1" w:rsidRDefault="00996EF1" w:rsidP="00063E34"/>
    <w:sectPr w:rsidR="00996EF1" w:rsidSect="000B485C">
      <w:footerReference w:type="default" r:id="rId11"/>
      <w:pgSz w:w="11906" w:h="16838"/>
      <w:pgMar w:top="1418" w:right="1418" w:bottom="56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902E0" w14:textId="77777777" w:rsidR="00046E0A" w:rsidRDefault="00046E0A" w:rsidP="007C679B">
      <w:pPr>
        <w:spacing w:after="0" w:line="240" w:lineRule="auto"/>
      </w:pPr>
      <w:r>
        <w:separator/>
      </w:r>
    </w:p>
  </w:endnote>
  <w:endnote w:type="continuationSeparator" w:id="0">
    <w:p w14:paraId="7F128D1F" w14:textId="77777777" w:rsidR="00046E0A" w:rsidRDefault="00046E0A" w:rsidP="007C679B">
      <w:pPr>
        <w:spacing w:after="0" w:line="240" w:lineRule="auto"/>
      </w:pPr>
      <w:r>
        <w:continuationSeparator/>
      </w:r>
    </w:p>
  </w:endnote>
  <w:endnote w:type="continuationNotice" w:id="1">
    <w:p w14:paraId="38593C4B" w14:textId="77777777" w:rsidR="00046E0A" w:rsidRDefault="00046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69F8" w14:textId="4061ADF2" w:rsidR="009D044D" w:rsidRDefault="009D044D" w:rsidP="00F020AA">
    <w:pPr>
      <w:pStyle w:val="Zpat"/>
      <w:pBdr>
        <w:top w:val="single" w:sz="4" w:space="1" w:color="auto"/>
      </w:pBdr>
      <w:jc w:val="center"/>
    </w:pPr>
  </w:p>
  <w:p w14:paraId="5F752C87" w14:textId="77777777" w:rsidR="009D044D" w:rsidRDefault="009D044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873874"/>
      <w:docPartObj>
        <w:docPartGallery w:val="Page Numbers (Bottom of Page)"/>
        <w:docPartUnique/>
      </w:docPartObj>
    </w:sdtPr>
    <w:sdtContent>
      <w:sdt>
        <w:sdtPr>
          <w:id w:val="-1225526934"/>
          <w:docPartObj>
            <w:docPartGallery w:val="Page Numbers (Top of Page)"/>
            <w:docPartUnique/>
          </w:docPartObj>
        </w:sdtPr>
        <w:sdtContent>
          <w:p w14:paraId="6FD43E1F" w14:textId="77777777" w:rsidR="00ED1FC5" w:rsidRDefault="00ED1FC5" w:rsidP="00564211">
            <w:pPr>
              <w:pStyle w:val="Zpat"/>
              <w:pBdr>
                <w:top w:val="single" w:sz="4" w:space="1" w:color="auto"/>
              </w:pBdr>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61</w:t>
            </w:r>
            <w:r>
              <w:rPr>
                <w:b/>
                <w:bCs/>
                <w:sz w:val="24"/>
                <w:szCs w:val="24"/>
              </w:rPr>
              <w:fldChar w:fldCharType="end"/>
            </w:r>
          </w:p>
        </w:sdtContent>
      </w:sdt>
    </w:sdtContent>
  </w:sdt>
  <w:p w14:paraId="3C602CAA" w14:textId="77777777" w:rsidR="00ED1FC5" w:rsidRDefault="00ED1FC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7A7AC" w14:textId="77777777" w:rsidR="00046E0A" w:rsidRDefault="00046E0A" w:rsidP="007C679B">
      <w:pPr>
        <w:spacing w:after="0" w:line="240" w:lineRule="auto"/>
      </w:pPr>
      <w:r>
        <w:separator/>
      </w:r>
    </w:p>
  </w:footnote>
  <w:footnote w:type="continuationSeparator" w:id="0">
    <w:p w14:paraId="789FF5F5" w14:textId="77777777" w:rsidR="00046E0A" w:rsidRDefault="00046E0A" w:rsidP="007C679B">
      <w:pPr>
        <w:spacing w:after="0" w:line="240" w:lineRule="auto"/>
      </w:pPr>
      <w:r>
        <w:continuationSeparator/>
      </w:r>
    </w:p>
  </w:footnote>
  <w:footnote w:type="continuationNotice" w:id="1">
    <w:p w14:paraId="7592DD53" w14:textId="77777777" w:rsidR="00046E0A" w:rsidRDefault="00046E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3FA4" w14:textId="736568E6" w:rsidR="009D044D" w:rsidRDefault="00451D20" w:rsidP="007C679B">
    <w:pPr>
      <w:pStyle w:val="Zhlav"/>
      <w:jc w:val="center"/>
    </w:pPr>
    <w:r>
      <w:rPr>
        <w:noProof/>
      </w:rPr>
      <w:drawing>
        <wp:anchor distT="0" distB="0" distL="114300" distR="114300" simplePos="0" relativeHeight="251659264" behindDoc="1" locked="0" layoutInCell="1" allowOverlap="1" wp14:anchorId="418F406B" wp14:editId="2792E8E6">
          <wp:simplePos x="0" y="0"/>
          <wp:positionH relativeFrom="margin">
            <wp:align>center</wp:align>
          </wp:positionH>
          <wp:positionV relativeFrom="topMargin">
            <wp:align>bottom</wp:align>
          </wp:positionV>
          <wp:extent cx="4643120" cy="670560"/>
          <wp:effectExtent l="0" t="0" r="5080" b="0"/>
          <wp:wrapTight wrapText="bothSides">
            <wp:wrapPolygon edited="0">
              <wp:start x="0" y="0"/>
              <wp:lineTo x="0" y="20864"/>
              <wp:lineTo x="21181" y="20864"/>
              <wp:lineTo x="21535" y="19023"/>
              <wp:lineTo x="21535" y="14727"/>
              <wp:lineTo x="19763" y="9818"/>
              <wp:lineTo x="20206" y="9818"/>
              <wp:lineTo x="20117" y="6750"/>
              <wp:lineTo x="19497" y="0"/>
              <wp:lineTo x="0" y="0"/>
            </wp:wrapPolygon>
          </wp:wrapTight>
          <wp:docPr id="690224073" name="Obrázek 690224073"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79089" name="Obrázek 1087779089"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643120" cy="67056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6A1D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0F1B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6375D1"/>
    <w:multiLevelType w:val="hybridMultilevel"/>
    <w:tmpl w:val="2732E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0B170C"/>
    <w:multiLevelType w:val="hybridMultilevel"/>
    <w:tmpl w:val="D472AF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0D7D2F"/>
    <w:multiLevelType w:val="hybridMultilevel"/>
    <w:tmpl w:val="D38A0C8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2D2194"/>
    <w:multiLevelType w:val="hybridMultilevel"/>
    <w:tmpl w:val="E97843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8C20EA"/>
    <w:multiLevelType w:val="hybridMultilevel"/>
    <w:tmpl w:val="AF3660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C223855"/>
    <w:multiLevelType w:val="hybridMultilevel"/>
    <w:tmpl w:val="F5D6D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CF3E36"/>
    <w:multiLevelType w:val="multilevel"/>
    <w:tmpl w:val="C6B0D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FC63F4A"/>
    <w:multiLevelType w:val="hybridMultilevel"/>
    <w:tmpl w:val="8FDA3940"/>
    <w:lvl w:ilvl="0" w:tplc="04050009">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0886677"/>
    <w:multiLevelType w:val="hybridMultilevel"/>
    <w:tmpl w:val="803CEB6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C33725"/>
    <w:multiLevelType w:val="hybridMultilevel"/>
    <w:tmpl w:val="92B0F7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0EA23E2"/>
    <w:multiLevelType w:val="hybridMultilevel"/>
    <w:tmpl w:val="C14ACC7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2C4406"/>
    <w:multiLevelType w:val="hybridMultilevel"/>
    <w:tmpl w:val="B5FE3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28B20A3"/>
    <w:multiLevelType w:val="hybridMultilevel"/>
    <w:tmpl w:val="1A7A3F2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29F1596"/>
    <w:multiLevelType w:val="hybridMultilevel"/>
    <w:tmpl w:val="87F2CB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6697F7C"/>
    <w:multiLevelType w:val="hybridMultilevel"/>
    <w:tmpl w:val="169E0E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02120E"/>
    <w:multiLevelType w:val="hybridMultilevel"/>
    <w:tmpl w:val="AC629D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AA26601"/>
    <w:multiLevelType w:val="hybridMultilevel"/>
    <w:tmpl w:val="0280607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B106A26"/>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1FFE05F3"/>
    <w:multiLevelType w:val="hybridMultilevel"/>
    <w:tmpl w:val="793A0D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08F35AE"/>
    <w:multiLevelType w:val="hybridMultilevel"/>
    <w:tmpl w:val="059210B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38259EF"/>
    <w:multiLevelType w:val="hybridMultilevel"/>
    <w:tmpl w:val="450435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4BA29A8"/>
    <w:multiLevelType w:val="hybridMultilevel"/>
    <w:tmpl w:val="8794C372"/>
    <w:lvl w:ilvl="0" w:tplc="CA78170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6B950DC"/>
    <w:multiLevelType w:val="hybridMultilevel"/>
    <w:tmpl w:val="270EA8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7DB3066"/>
    <w:multiLevelType w:val="hybridMultilevel"/>
    <w:tmpl w:val="E3827D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9A560AE"/>
    <w:multiLevelType w:val="hybridMultilevel"/>
    <w:tmpl w:val="7CC4C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BBA4228"/>
    <w:multiLevelType w:val="hybridMultilevel"/>
    <w:tmpl w:val="68DC5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C3E021C"/>
    <w:multiLevelType w:val="hybridMultilevel"/>
    <w:tmpl w:val="52E69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DBB0990"/>
    <w:multiLevelType w:val="hybridMultilevel"/>
    <w:tmpl w:val="1CDA5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DFF51FF"/>
    <w:multiLevelType w:val="hybridMultilevel"/>
    <w:tmpl w:val="DC02C87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EA539CA"/>
    <w:multiLevelType w:val="hybridMultilevel"/>
    <w:tmpl w:val="1012F2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0347473"/>
    <w:multiLevelType w:val="hybridMultilevel"/>
    <w:tmpl w:val="3BFE014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09E50D5"/>
    <w:multiLevelType w:val="hybridMultilevel"/>
    <w:tmpl w:val="79AAD2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1E2638B"/>
    <w:multiLevelType w:val="hybridMultilevel"/>
    <w:tmpl w:val="1B74A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21F1CC8"/>
    <w:multiLevelType w:val="multilevel"/>
    <w:tmpl w:val="A1EEA2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EF6FD4"/>
    <w:multiLevelType w:val="hybridMultilevel"/>
    <w:tmpl w:val="D3888C0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6506723"/>
    <w:multiLevelType w:val="hybridMultilevel"/>
    <w:tmpl w:val="F342AD4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7F851AD"/>
    <w:multiLevelType w:val="hybridMultilevel"/>
    <w:tmpl w:val="3DF8ABE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38B825E0"/>
    <w:multiLevelType w:val="hybridMultilevel"/>
    <w:tmpl w:val="76646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C886253"/>
    <w:multiLevelType w:val="hybridMultilevel"/>
    <w:tmpl w:val="9216CC1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DDA160C"/>
    <w:multiLevelType w:val="hybridMultilevel"/>
    <w:tmpl w:val="1AE2B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F2957FE"/>
    <w:multiLevelType w:val="hybridMultilevel"/>
    <w:tmpl w:val="978655CA"/>
    <w:lvl w:ilvl="0" w:tplc="0405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41A35ECF"/>
    <w:multiLevelType w:val="hybridMultilevel"/>
    <w:tmpl w:val="0916F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2021664"/>
    <w:multiLevelType w:val="hybridMultilevel"/>
    <w:tmpl w:val="475AC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34901E1"/>
    <w:multiLevelType w:val="hybridMultilevel"/>
    <w:tmpl w:val="7D1AB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6100606"/>
    <w:multiLevelType w:val="hybridMultilevel"/>
    <w:tmpl w:val="89F4FB9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6B000F3"/>
    <w:multiLevelType w:val="hybridMultilevel"/>
    <w:tmpl w:val="42FAD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7525EB4"/>
    <w:multiLevelType w:val="multilevel"/>
    <w:tmpl w:val="BEF2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2565CB"/>
    <w:multiLevelType w:val="hybridMultilevel"/>
    <w:tmpl w:val="E368B1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8441E93"/>
    <w:multiLevelType w:val="hybridMultilevel"/>
    <w:tmpl w:val="F544C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8EA7B77"/>
    <w:multiLevelType w:val="multilevel"/>
    <w:tmpl w:val="8FB44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3E7C14"/>
    <w:multiLevelType w:val="hybridMultilevel"/>
    <w:tmpl w:val="C4BCDDF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AA71BE2"/>
    <w:multiLevelType w:val="hybridMultilevel"/>
    <w:tmpl w:val="D47AE59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AF14D48"/>
    <w:multiLevelType w:val="hybridMultilevel"/>
    <w:tmpl w:val="9A984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B67718C"/>
    <w:multiLevelType w:val="hybridMultilevel"/>
    <w:tmpl w:val="D3EC8DA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BCD3798"/>
    <w:multiLevelType w:val="hybridMultilevel"/>
    <w:tmpl w:val="090E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CB86B86"/>
    <w:multiLevelType w:val="hybridMultilevel"/>
    <w:tmpl w:val="DBE4369C"/>
    <w:lvl w:ilvl="0" w:tplc="FFFFFFFF">
      <w:start w:val="1"/>
      <w:numFmt w:val="decimal"/>
      <w:lvlText w:val="%1."/>
      <w:lvlJc w:val="left"/>
      <w:pPr>
        <w:ind w:left="786" w:hanging="360"/>
      </w:pPr>
      <w:rPr>
        <w:rFonts w:hint="default"/>
      </w:rPr>
    </w:lvl>
    <w:lvl w:ilvl="1" w:tplc="040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9" w15:restartNumberingAfterBreak="0">
    <w:nsid w:val="4E611E33"/>
    <w:multiLevelType w:val="hybridMultilevel"/>
    <w:tmpl w:val="85E4E8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FFE10D8"/>
    <w:multiLevelType w:val="hybridMultilevel"/>
    <w:tmpl w:val="CDD01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02733E8"/>
    <w:multiLevelType w:val="hybridMultilevel"/>
    <w:tmpl w:val="20FCC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36C0E07"/>
    <w:multiLevelType w:val="hybridMultilevel"/>
    <w:tmpl w:val="9542938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37735D4"/>
    <w:multiLevelType w:val="hybridMultilevel"/>
    <w:tmpl w:val="63566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385659C"/>
    <w:multiLevelType w:val="hybridMultilevel"/>
    <w:tmpl w:val="BC348C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9694B0A"/>
    <w:multiLevelType w:val="hybridMultilevel"/>
    <w:tmpl w:val="396654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A717250"/>
    <w:multiLevelType w:val="hybridMultilevel"/>
    <w:tmpl w:val="942CC2E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C34054F"/>
    <w:multiLevelType w:val="hybridMultilevel"/>
    <w:tmpl w:val="C934493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DF307A0"/>
    <w:multiLevelType w:val="multilevel"/>
    <w:tmpl w:val="5EA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BB5D27"/>
    <w:multiLevelType w:val="hybridMultilevel"/>
    <w:tmpl w:val="D2BE46FC"/>
    <w:lvl w:ilvl="0" w:tplc="88CA3E64">
      <w:start w:val="1"/>
      <w:numFmt w:val="bullet"/>
      <w:lvlText w:val=""/>
      <w:lvlJc w:val="left"/>
      <w:pPr>
        <w:tabs>
          <w:tab w:val="num" w:pos="720"/>
        </w:tabs>
        <w:ind w:left="720" w:hanging="360"/>
      </w:pPr>
      <w:rPr>
        <w:rFonts w:ascii="Wingdings 2" w:hAnsi="Wingdings 2"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0172C6B"/>
    <w:multiLevelType w:val="hybridMultilevel"/>
    <w:tmpl w:val="76483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603B71F5"/>
    <w:multiLevelType w:val="hybridMultilevel"/>
    <w:tmpl w:val="463AB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603F15FB"/>
    <w:multiLevelType w:val="hybridMultilevel"/>
    <w:tmpl w:val="4B9AB3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0502CB7"/>
    <w:multiLevelType w:val="multilevel"/>
    <w:tmpl w:val="4DC28F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87411"/>
    <w:multiLevelType w:val="multilevel"/>
    <w:tmpl w:val="553C5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5E37A3"/>
    <w:multiLevelType w:val="hybridMultilevel"/>
    <w:tmpl w:val="071E4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49740E9"/>
    <w:multiLevelType w:val="hybridMultilevel"/>
    <w:tmpl w:val="C730319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8961BAF"/>
    <w:multiLevelType w:val="hybridMultilevel"/>
    <w:tmpl w:val="A33CB0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AF633FA"/>
    <w:multiLevelType w:val="multilevel"/>
    <w:tmpl w:val="767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D6B640A"/>
    <w:multiLevelType w:val="hybridMultilevel"/>
    <w:tmpl w:val="36720F4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1367BEB"/>
    <w:multiLevelType w:val="hybridMultilevel"/>
    <w:tmpl w:val="65CEF6A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22125D4"/>
    <w:multiLevelType w:val="hybridMultilevel"/>
    <w:tmpl w:val="F3DCD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3205672"/>
    <w:multiLevelType w:val="hybridMultilevel"/>
    <w:tmpl w:val="44E0A6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4733910"/>
    <w:multiLevelType w:val="hybridMultilevel"/>
    <w:tmpl w:val="C756E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73629CE"/>
    <w:multiLevelType w:val="hybridMultilevel"/>
    <w:tmpl w:val="437697D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99640E3"/>
    <w:multiLevelType w:val="hybridMultilevel"/>
    <w:tmpl w:val="965814D4"/>
    <w:lvl w:ilvl="0" w:tplc="1D46909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6" w15:restartNumberingAfterBreak="0">
    <w:nsid w:val="7A7F1B02"/>
    <w:multiLevelType w:val="hybridMultilevel"/>
    <w:tmpl w:val="5554F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ACA71C0"/>
    <w:multiLevelType w:val="hybridMultilevel"/>
    <w:tmpl w:val="5394A814"/>
    <w:lvl w:ilvl="0" w:tplc="04050001">
      <w:start w:val="1"/>
      <w:numFmt w:val="bullet"/>
      <w:lvlText w:val=""/>
      <w:lvlJc w:val="left"/>
      <w:pPr>
        <w:tabs>
          <w:tab w:val="num" w:pos="720"/>
        </w:tabs>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8" w15:restartNumberingAfterBreak="0">
    <w:nsid w:val="7BD2059A"/>
    <w:multiLevelType w:val="hybridMultilevel"/>
    <w:tmpl w:val="EEE674B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C286D54"/>
    <w:multiLevelType w:val="hybridMultilevel"/>
    <w:tmpl w:val="F222914E"/>
    <w:lvl w:ilvl="0" w:tplc="4A949AE0">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0" w15:restartNumberingAfterBreak="0">
    <w:nsid w:val="7CBC7A5B"/>
    <w:multiLevelType w:val="hybridMultilevel"/>
    <w:tmpl w:val="83142A5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6748287">
    <w:abstractNumId w:val="7"/>
  </w:num>
  <w:num w:numId="2" w16cid:durableId="567888073">
    <w:abstractNumId w:val="65"/>
  </w:num>
  <w:num w:numId="3" w16cid:durableId="85806967">
    <w:abstractNumId w:val="34"/>
  </w:num>
  <w:num w:numId="4" w16cid:durableId="728656207">
    <w:abstractNumId w:val="75"/>
  </w:num>
  <w:num w:numId="5" w16cid:durableId="983781800">
    <w:abstractNumId w:val="6"/>
  </w:num>
  <w:num w:numId="6" w16cid:durableId="1181704551">
    <w:abstractNumId w:val="35"/>
  </w:num>
  <w:num w:numId="7" w16cid:durableId="1157116520">
    <w:abstractNumId w:val="82"/>
  </w:num>
  <w:num w:numId="8" w16cid:durableId="1281649609">
    <w:abstractNumId w:val="42"/>
  </w:num>
  <w:num w:numId="9" w16cid:durableId="1718625362">
    <w:abstractNumId w:val="61"/>
  </w:num>
  <w:num w:numId="10" w16cid:durableId="1298103096">
    <w:abstractNumId w:val="39"/>
  </w:num>
  <w:num w:numId="11" w16cid:durableId="1015960941">
    <w:abstractNumId w:val="87"/>
  </w:num>
  <w:num w:numId="12" w16cid:durableId="1984695352">
    <w:abstractNumId w:val="69"/>
  </w:num>
  <w:num w:numId="13" w16cid:durableId="688796198">
    <w:abstractNumId w:val="48"/>
  </w:num>
  <w:num w:numId="14" w16cid:durableId="319581488">
    <w:abstractNumId w:val="23"/>
  </w:num>
  <w:num w:numId="15" w16cid:durableId="1435205598">
    <w:abstractNumId w:val="63"/>
  </w:num>
  <w:num w:numId="16" w16cid:durableId="227111628">
    <w:abstractNumId w:val="60"/>
  </w:num>
  <w:num w:numId="17" w16cid:durableId="437331320">
    <w:abstractNumId w:val="30"/>
  </w:num>
  <w:num w:numId="18" w16cid:durableId="199560532">
    <w:abstractNumId w:val="86"/>
  </w:num>
  <w:num w:numId="19" w16cid:durableId="1108964749">
    <w:abstractNumId w:val="81"/>
  </w:num>
  <w:num w:numId="20" w16cid:durableId="298196502">
    <w:abstractNumId w:val="77"/>
  </w:num>
  <w:num w:numId="21" w16cid:durableId="1876195310">
    <w:abstractNumId w:val="26"/>
  </w:num>
  <w:num w:numId="22" w16cid:durableId="1477643535">
    <w:abstractNumId w:val="18"/>
  </w:num>
  <w:num w:numId="23" w16cid:durableId="1557668804">
    <w:abstractNumId w:val="46"/>
  </w:num>
  <w:num w:numId="24" w16cid:durableId="1674648491">
    <w:abstractNumId w:val="21"/>
  </w:num>
  <w:num w:numId="25" w16cid:durableId="1414203257">
    <w:abstractNumId w:val="72"/>
  </w:num>
  <w:num w:numId="26" w16cid:durableId="1123617342">
    <w:abstractNumId w:val="32"/>
  </w:num>
  <w:num w:numId="27" w16cid:durableId="1148593451">
    <w:abstractNumId w:val="25"/>
  </w:num>
  <w:num w:numId="28" w16cid:durableId="414477540">
    <w:abstractNumId w:val="16"/>
  </w:num>
  <w:num w:numId="29" w16cid:durableId="651904838">
    <w:abstractNumId w:val="20"/>
  </w:num>
  <w:num w:numId="30" w16cid:durableId="1644652567">
    <w:abstractNumId w:val="70"/>
  </w:num>
  <w:num w:numId="31" w16cid:durableId="88474222">
    <w:abstractNumId w:val="45"/>
  </w:num>
  <w:num w:numId="32" w16cid:durableId="1088577941">
    <w:abstractNumId w:val="24"/>
  </w:num>
  <w:num w:numId="33" w16cid:durableId="2014261781">
    <w:abstractNumId w:val="0"/>
  </w:num>
  <w:num w:numId="34" w16cid:durableId="1136139892">
    <w:abstractNumId w:val="85"/>
  </w:num>
  <w:num w:numId="35" w16cid:durableId="1801267640">
    <w:abstractNumId w:val="89"/>
  </w:num>
  <w:num w:numId="36" w16cid:durableId="788935562">
    <w:abstractNumId w:val="58"/>
  </w:num>
  <w:num w:numId="37" w16cid:durableId="952440958">
    <w:abstractNumId w:val="51"/>
  </w:num>
  <w:num w:numId="38" w16cid:durableId="1328437991">
    <w:abstractNumId w:val="29"/>
  </w:num>
  <w:num w:numId="39" w16cid:durableId="1378551545">
    <w:abstractNumId w:val="44"/>
  </w:num>
  <w:num w:numId="40" w16cid:durableId="669102">
    <w:abstractNumId w:val="12"/>
  </w:num>
  <w:num w:numId="41" w16cid:durableId="1597594032">
    <w:abstractNumId w:val="3"/>
  </w:num>
  <w:num w:numId="42" w16cid:durableId="1554661864">
    <w:abstractNumId w:val="17"/>
  </w:num>
  <w:num w:numId="43" w16cid:durableId="1898589848">
    <w:abstractNumId w:val="28"/>
  </w:num>
  <w:num w:numId="44" w16cid:durableId="1761946758">
    <w:abstractNumId w:val="57"/>
  </w:num>
  <w:num w:numId="45" w16cid:durableId="671687557">
    <w:abstractNumId w:val="64"/>
  </w:num>
  <w:num w:numId="46" w16cid:durableId="1406996816">
    <w:abstractNumId w:val="55"/>
  </w:num>
  <w:num w:numId="47" w16cid:durableId="871652497">
    <w:abstractNumId w:val="71"/>
  </w:num>
  <w:num w:numId="48" w16cid:durableId="850876233">
    <w:abstractNumId w:val="50"/>
  </w:num>
  <w:num w:numId="49" w16cid:durableId="1156342008">
    <w:abstractNumId w:val="59"/>
  </w:num>
  <w:num w:numId="50" w16cid:durableId="174074088">
    <w:abstractNumId w:val="4"/>
  </w:num>
  <w:num w:numId="51" w16cid:durableId="1728525056">
    <w:abstractNumId w:val="62"/>
  </w:num>
  <w:num w:numId="52" w16cid:durableId="1821725763">
    <w:abstractNumId w:val="36"/>
  </w:num>
  <w:num w:numId="53" w16cid:durableId="839006960">
    <w:abstractNumId w:val="52"/>
  </w:num>
  <w:num w:numId="54" w16cid:durableId="583925835">
    <w:abstractNumId w:val="49"/>
  </w:num>
  <w:num w:numId="55" w16cid:durableId="820149392">
    <w:abstractNumId w:val="68"/>
  </w:num>
  <w:num w:numId="56" w16cid:durableId="1804077132">
    <w:abstractNumId w:val="78"/>
  </w:num>
  <w:num w:numId="57" w16cid:durableId="1597404809">
    <w:abstractNumId w:val="1"/>
  </w:num>
  <w:num w:numId="58" w16cid:durableId="45839129">
    <w:abstractNumId w:val="43"/>
  </w:num>
  <w:num w:numId="59" w16cid:durableId="1557545782">
    <w:abstractNumId w:val="37"/>
  </w:num>
  <w:num w:numId="60" w16cid:durableId="1217083937">
    <w:abstractNumId w:val="41"/>
  </w:num>
  <w:num w:numId="61" w16cid:durableId="10952031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284810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46459206">
    <w:abstractNumId w:val="9"/>
  </w:num>
  <w:num w:numId="64" w16cid:durableId="1110127338">
    <w:abstractNumId w:val="83"/>
  </w:num>
  <w:num w:numId="65" w16cid:durableId="1696929073">
    <w:abstractNumId w:val="73"/>
  </w:num>
  <w:num w:numId="66" w16cid:durableId="1815218253">
    <w:abstractNumId w:val="27"/>
  </w:num>
  <w:num w:numId="67" w16cid:durableId="282078572">
    <w:abstractNumId w:val="54"/>
  </w:num>
  <w:num w:numId="68" w16cid:durableId="1687319230">
    <w:abstractNumId w:val="38"/>
  </w:num>
  <w:num w:numId="69" w16cid:durableId="1516067279">
    <w:abstractNumId w:val="11"/>
  </w:num>
  <w:num w:numId="70" w16cid:durableId="1695572745">
    <w:abstractNumId w:val="15"/>
  </w:num>
  <w:num w:numId="71" w16cid:durableId="580986417">
    <w:abstractNumId w:val="67"/>
  </w:num>
  <w:num w:numId="72" w16cid:durableId="155190998">
    <w:abstractNumId w:val="80"/>
  </w:num>
  <w:num w:numId="73" w16cid:durableId="1260792166">
    <w:abstractNumId w:val="88"/>
  </w:num>
  <w:num w:numId="74" w16cid:durableId="1526401277">
    <w:abstractNumId w:val="90"/>
  </w:num>
  <w:num w:numId="75" w16cid:durableId="3435266">
    <w:abstractNumId w:val="84"/>
  </w:num>
  <w:num w:numId="76" w16cid:durableId="1853834034">
    <w:abstractNumId w:val="13"/>
  </w:num>
  <w:num w:numId="77" w16cid:durableId="602543092">
    <w:abstractNumId w:val="22"/>
  </w:num>
  <w:num w:numId="78" w16cid:durableId="1377270804">
    <w:abstractNumId w:val="79"/>
  </w:num>
  <w:num w:numId="79" w16cid:durableId="1618902719">
    <w:abstractNumId w:val="33"/>
  </w:num>
  <w:num w:numId="80" w16cid:durableId="1655526956">
    <w:abstractNumId w:val="19"/>
  </w:num>
  <w:num w:numId="81" w16cid:durableId="387412070">
    <w:abstractNumId w:val="47"/>
  </w:num>
  <w:num w:numId="82" w16cid:durableId="19858981">
    <w:abstractNumId w:val="74"/>
  </w:num>
  <w:num w:numId="83" w16cid:durableId="1332443730">
    <w:abstractNumId w:val="74"/>
    <w:lvlOverride w:ilvl="1">
      <w:lvl w:ilvl="1">
        <w:numFmt w:val="bullet"/>
        <w:lvlText w:val=""/>
        <w:lvlJc w:val="left"/>
        <w:pPr>
          <w:tabs>
            <w:tab w:val="num" w:pos="1440"/>
          </w:tabs>
          <w:ind w:left="1440" w:hanging="360"/>
        </w:pPr>
        <w:rPr>
          <w:rFonts w:ascii="Symbol" w:hAnsi="Symbol" w:hint="default"/>
          <w:sz w:val="20"/>
        </w:rPr>
      </w:lvl>
    </w:lvlOverride>
  </w:num>
  <w:num w:numId="84" w16cid:durableId="255553806">
    <w:abstractNumId w:val="74"/>
    <w:lvlOverride w:ilvl="1">
      <w:lvl w:ilvl="1">
        <w:numFmt w:val="bullet"/>
        <w:lvlText w:val=""/>
        <w:lvlJc w:val="left"/>
        <w:pPr>
          <w:tabs>
            <w:tab w:val="num" w:pos="1440"/>
          </w:tabs>
          <w:ind w:left="1440" w:hanging="360"/>
        </w:pPr>
        <w:rPr>
          <w:rFonts w:ascii="Symbol" w:hAnsi="Symbol" w:hint="default"/>
          <w:sz w:val="20"/>
        </w:rPr>
      </w:lvl>
    </w:lvlOverride>
  </w:num>
  <w:num w:numId="85" w16cid:durableId="844250337">
    <w:abstractNumId w:val="74"/>
    <w:lvlOverride w:ilvl="1">
      <w:lvl w:ilvl="1">
        <w:numFmt w:val="bullet"/>
        <w:lvlText w:val=""/>
        <w:lvlJc w:val="left"/>
        <w:pPr>
          <w:tabs>
            <w:tab w:val="num" w:pos="1440"/>
          </w:tabs>
          <w:ind w:left="1440" w:hanging="360"/>
        </w:pPr>
        <w:rPr>
          <w:rFonts w:ascii="Symbol" w:hAnsi="Symbol" w:hint="default"/>
          <w:sz w:val="20"/>
        </w:rPr>
      </w:lvl>
    </w:lvlOverride>
  </w:num>
  <w:num w:numId="86" w16cid:durableId="2036072496">
    <w:abstractNumId w:val="74"/>
    <w:lvlOverride w:ilvl="1">
      <w:lvl w:ilvl="1">
        <w:numFmt w:val="bullet"/>
        <w:lvlText w:val=""/>
        <w:lvlJc w:val="left"/>
        <w:pPr>
          <w:tabs>
            <w:tab w:val="num" w:pos="1440"/>
          </w:tabs>
          <w:ind w:left="1440" w:hanging="360"/>
        </w:pPr>
        <w:rPr>
          <w:rFonts w:ascii="Symbol" w:hAnsi="Symbol" w:hint="default"/>
          <w:sz w:val="20"/>
        </w:rPr>
      </w:lvl>
    </w:lvlOverride>
  </w:num>
  <w:num w:numId="87" w16cid:durableId="1013848772">
    <w:abstractNumId w:val="74"/>
    <w:lvlOverride w:ilvl="1">
      <w:lvl w:ilvl="1">
        <w:numFmt w:val="bullet"/>
        <w:lvlText w:val=""/>
        <w:lvlJc w:val="left"/>
        <w:pPr>
          <w:tabs>
            <w:tab w:val="num" w:pos="1440"/>
          </w:tabs>
          <w:ind w:left="1440" w:hanging="360"/>
        </w:pPr>
        <w:rPr>
          <w:rFonts w:ascii="Symbol" w:hAnsi="Symbol" w:hint="default"/>
          <w:sz w:val="20"/>
        </w:rPr>
      </w:lvl>
    </w:lvlOverride>
  </w:num>
  <w:num w:numId="88" w16cid:durableId="525607385">
    <w:abstractNumId w:val="74"/>
    <w:lvlOverride w:ilvl="1">
      <w:lvl w:ilvl="1">
        <w:numFmt w:val="bullet"/>
        <w:lvlText w:val=""/>
        <w:lvlJc w:val="left"/>
        <w:pPr>
          <w:tabs>
            <w:tab w:val="num" w:pos="1440"/>
          </w:tabs>
          <w:ind w:left="1440" w:hanging="360"/>
        </w:pPr>
        <w:rPr>
          <w:rFonts w:ascii="Symbol" w:hAnsi="Symbol" w:hint="default"/>
          <w:sz w:val="20"/>
        </w:rPr>
      </w:lvl>
    </w:lvlOverride>
  </w:num>
  <w:num w:numId="89" w16cid:durableId="798572815">
    <w:abstractNumId w:val="31"/>
  </w:num>
  <w:num w:numId="90" w16cid:durableId="1987390089">
    <w:abstractNumId w:val="10"/>
  </w:num>
  <w:num w:numId="91" w16cid:durableId="1867209071">
    <w:abstractNumId w:val="53"/>
  </w:num>
  <w:num w:numId="92" w16cid:durableId="1652908385">
    <w:abstractNumId w:val="5"/>
  </w:num>
  <w:num w:numId="93" w16cid:durableId="2080521769">
    <w:abstractNumId w:val="66"/>
  </w:num>
  <w:num w:numId="94" w16cid:durableId="427431615">
    <w:abstractNumId w:val="56"/>
  </w:num>
  <w:num w:numId="95" w16cid:durableId="443967547">
    <w:abstractNumId w:val="76"/>
  </w:num>
  <w:num w:numId="96" w16cid:durableId="12900849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19307964">
    <w:abstractNumId w:val="8"/>
  </w:num>
  <w:num w:numId="98" w16cid:durableId="1224220637">
    <w:abstractNumId w:val="14"/>
  </w:num>
  <w:num w:numId="99" w16cid:durableId="1743522327">
    <w:abstractNumId w:val="4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FF3"/>
    <w:rsid w:val="00002221"/>
    <w:rsid w:val="0000350B"/>
    <w:rsid w:val="00004688"/>
    <w:rsid w:val="000079F1"/>
    <w:rsid w:val="000105B8"/>
    <w:rsid w:val="00010C62"/>
    <w:rsid w:val="0001205C"/>
    <w:rsid w:val="0001225D"/>
    <w:rsid w:val="00013B31"/>
    <w:rsid w:val="0001517D"/>
    <w:rsid w:val="00015AE6"/>
    <w:rsid w:val="0001783F"/>
    <w:rsid w:val="00017BF8"/>
    <w:rsid w:val="00021F07"/>
    <w:rsid w:val="00022A5F"/>
    <w:rsid w:val="00022FE2"/>
    <w:rsid w:val="00023311"/>
    <w:rsid w:val="000239BD"/>
    <w:rsid w:val="00025631"/>
    <w:rsid w:val="00027D25"/>
    <w:rsid w:val="00030872"/>
    <w:rsid w:val="00031A50"/>
    <w:rsid w:val="000327FB"/>
    <w:rsid w:val="0003297C"/>
    <w:rsid w:val="00032E64"/>
    <w:rsid w:val="0003404D"/>
    <w:rsid w:val="00037EBD"/>
    <w:rsid w:val="00045291"/>
    <w:rsid w:val="00046E0A"/>
    <w:rsid w:val="00046F36"/>
    <w:rsid w:val="0005012B"/>
    <w:rsid w:val="000523DE"/>
    <w:rsid w:val="000541BC"/>
    <w:rsid w:val="00054EA0"/>
    <w:rsid w:val="00055265"/>
    <w:rsid w:val="000568A6"/>
    <w:rsid w:val="0006194F"/>
    <w:rsid w:val="0006231D"/>
    <w:rsid w:val="00063E34"/>
    <w:rsid w:val="00064162"/>
    <w:rsid w:val="0006575E"/>
    <w:rsid w:val="00065A3F"/>
    <w:rsid w:val="000677EF"/>
    <w:rsid w:val="0007275C"/>
    <w:rsid w:val="000734E5"/>
    <w:rsid w:val="00074321"/>
    <w:rsid w:val="00074EE8"/>
    <w:rsid w:val="000765F5"/>
    <w:rsid w:val="00076C08"/>
    <w:rsid w:val="00076FCA"/>
    <w:rsid w:val="00077949"/>
    <w:rsid w:val="00080B81"/>
    <w:rsid w:val="00080D24"/>
    <w:rsid w:val="000834BB"/>
    <w:rsid w:val="000836F5"/>
    <w:rsid w:val="00083DFB"/>
    <w:rsid w:val="00085F34"/>
    <w:rsid w:val="0008633D"/>
    <w:rsid w:val="00087B54"/>
    <w:rsid w:val="0009148D"/>
    <w:rsid w:val="00091571"/>
    <w:rsid w:val="00091686"/>
    <w:rsid w:val="00092783"/>
    <w:rsid w:val="000932A2"/>
    <w:rsid w:val="00093A22"/>
    <w:rsid w:val="00094C1E"/>
    <w:rsid w:val="000951D9"/>
    <w:rsid w:val="0009595A"/>
    <w:rsid w:val="00095F0C"/>
    <w:rsid w:val="000963B7"/>
    <w:rsid w:val="000969E4"/>
    <w:rsid w:val="00096B12"/>
    <w:rsid w:val="0009701F"/>
    <w:rsid w:val="0009795E"/>
    <w:rsid w:val="000A116B"/>
    <w:rsid w:val="000A1372"/>
    <w:rsid w:val="000A1444"/>
    <w:rsid w:val="000A161E"/>
    <w:rsid w:val="000A17F8"/>
    <w:rsid w:val="000A21DB"/>
    <w:rsid w:val="000A2859"/>
    <w:rsid w:val="000A4ED8"/>
    <w:rsid w:val="000A562F"/>
    <w:rsid w:val="000A57D5"/>
    <w:rsid w:val="000A660D"/>
    <w:rsid w:val="000A6F36"/>
    <w:rsid w:val="000A73B5"/>
    <w:rsid w:val="000B1882"/>
    <w:rsid w:val="000B485C"/>
    <w:rsid w:val="000B53B2"/>
    <w:rsid w:val="000B7B3E"/>
    <w:rsid w:val="000C0CF8"/>
    <w:rsid w:val="000C0DB5"/>
    <w:rsid w:val="000C0E4C"/>
    <w:rsid w:val="000C2351"/>
    <w:rsid w:val="000C3222"/>
    <w:rsid w:val="000C4346"/>
    <w:rsid w:val="000C5681"/>
    <w:rsid w:val="000C629F"/>
    <w:rsid w:val="000C62DB"/>
    <w:rsid w:val="000C6B13"/>
    <w:rsid w:val="000C6C5A"/>
    <w:rsid w:val="000C7C43"/>
    <w:rsid w:val="000D0B55"/>
    <w:rsid w:val="000D1498"/>
    <w:rsid w:val="000D1980"/>
    <w:rsid w:val="000D4AE5"/>
    <w:rsid w:val="000D5615"/>
    <w:rsid w:val="000D567A"/>
    <w:rsid w:val="000D5787"/>
    <w:rsid w:val="000D608C"/>
    <w:rsid w:val="000D6BEC"/>
    <w:rsid w:val="000E0060"/>
    <w:rsid w:val="000E222E"/>
    <w:rsid w:val="000E2874"/>
    <w:rsid w:val="000E2F7D"/>
    <w:rsid w:val="000E333C"/>
    <w:rsid w:val="000E3C81"/>
    <w:rsid w:val="000E5008"/>
    <w:rsid w:val="000E68C8"/>
    <w:rsid w:val="000E7261"/>
    <w:rsid w:val="000E738D"/>
    <w:rsid w:val="000F004C"/>
    <w:rsid w:val="000F049C"/>
    <w:rsid w:val="000F0C2C"/>
    <w:rsid w:val="000F185B"/>
    <w:rsid w:val="000F1D0E"/>
    <w:rsid w:val="000F1D92"/>
    <w:rsid w:val="000F1F69"/>
    <w:rsid w:val="000F349F"/>
    <w:rsid w:val="000F38D8"/>
    <w:rsid w:val="000F48A2"/>
    <w:rsid w:val="000F4E85"/>
    <w:rsid w:val="000F52E6"/>
    <w:rsid w:val="000F647E"/>
    <w:rsid w:val="000F64FE"/>
    <w:rsid w:val="000F660B"/>
    <w:rsid w:val="000F6E2E"/>
    <w:rsid w:val="000F7125"/>
    <w:rsid w:val="001016F1"/>
    <w:rsid w:val="001020CA"/>
    <w:rsid w:val="00102221"/>
    <w:rsid w:val="00102230"/>
    <w:rsid w:val="00102327"/>
    <w:rsid w:val="00103DA9"/>
    <w:rsid w:val="001052E3"/>
    <w:rsid w:val="00105512"/>
    <w:rsid w:val="00105F37"/>
    <w:rsid w:val="001073BA"/>
    <w:rsid w:val="0011191D"/>
    <w:rsid w:val="001123D0"/>
    <w:rsid w:val="00112DFA"/>
    <w:rsid w:val="00113793"/>
    <w:rsid w:val="00114B3F"/>
    <w:rsid w:val="001154DE"/>
    <w:rsid w:val="00116C9F"/>
    <w:rsid w:val="001179C6"/>
    <w:rsid w:val="00120119"/>
    <w:rsid w:val="0012063A"/>
    <w:rsid w:val="00121754"/>
    <w:rsid w:val="00122BD9"/>
    <w:rsid w:val="00122DFF"/>
    <w:rsid w:val="001242DA"/>
    <w:rsid w:val="00125808"/>
    <w:rsid w:val="00126DD4"/>
    <w:rsid w:val="001271DC"/>
    <w:rsid w:val="00131799"/>
    <w:rsid w:val="00132639"/>
    <w:rsid w:val="001332C2"/>
    <w:rsid w:val="0013402F"/>
    <w:rsid w:val="001366B8"/>
    <w:rsid w:val="001367DE"/>
    <w:rsid w:val="00136CFE"/>
    <w:rsid w:val="00136D5C"/>
    <w:rsid w:val="0013783E"/>
    <w:rsid w:val="00137E33"/>
    <w:rsid w:val="0014109E"/>
    <w:rsid w:val="00141224"/>
    <w:rsid w:val="00141983"/>
    <w:rsid w:val="00141A20"/>
    <w:rsid w:val="00141FAA"/>
    <w:rsid w:val="001420DF"/>
    <w:rsid w:val="001437AF"/>
    <w:rsid w:val="001448FF"/>
    <w:rsid w:val="00145AC0"/>
    <w:rsid w:val="0015033F"/>
    <w:rsid w:val="00152094"/>
    <w:rsid w:val="001522AE"/>
    <w:rsid w:val="00152B07"/>
    <w:rsid w:val="00156D87"/>
    <w:rsid w:val="0015708F"/>
    <w:rsid w:val="00157216"/>
    <w:rsid w:val="00157C50"/>
    <w:rsid w:val="001606F0"/>
    <w:rsid w:val="00160AAA"/>
    <w:rsid w:val="001639F4"/>
    <w:rsid w:val="001647DC"/>
    <w:rsid w:val="00165A07"/>
    <w:rsid w:val="00166BCB"/>
    <w:rsid w:val="001705A0"/>
    <w:rsid w:val="00173ABD"/>
    <w:rsid w:val="00174C64"/>
    <w:rsid w:val="00174EA7"/>
    <w:rsid w:val="001755F3"/>
    <w:rsid w:val="00176BF0"/>
    <w:rsid w:val="00177440"/>
    <w:rsid w:val="00177836"/>
    <w:rsid w:val="0018231D"/>
    <w:rsid w:val="001841DC"/>
    <w:rsid w:val="001842B9"/>
    <w:rsid w:val="00185D7A"/>
    <w:rsid w:val="00185EE6"/>
    <w:rsid w:val="00186150"/>
    <w:rsid w:val="001914A5"/>
    <w:rsid w:val="001935EE"/>
    <w:rsid w:val="00194B50"/>
    <w:rsid w:val="00195CC7"/>
    <w:rsid w:val="00196125"/>
    <w:rsid w:val="00196B70"/>
    <w:rsid w:val="001A07E2"/>
    <w:rsid w:val="001A290F"/>
    <w:rsid w:val="001A556A"/>
    <w:rsid w:val="001A78F3"/>
    <w:rsid w:val="001A7BED"/>
    <w:rsid w:val="001B0747"/>
    <w:rsid w:val="001B1E4F"/>
    <w:rsid w:val="001B2A04"/>
    <w:rsid w:val="001B2F03"/>
    <w:rsid w:val="001B5AD3"/>
    <w:rsid w:val="001B5BBA"/>
    <w:rsid w:val="001B6C1B"/>
    <w:rsid w:val="001C023A"/>
    <w:rsid w:val="001C0B02"/>
    <w:rsid w:val="001C27BA"/>
    <w:rsid w:val="001C3273"/>
    <w:rsid w:val="001C3468"/>
    <w:rsid w:val="001C3CC6"/>
    <w:rsid w:val="001C4C96"/>
    <w:rsid w:val="001C4E44"/>
    <w:rsid w:val="001C558D"/>
    <w:rsid w:val="001C5948"/>
    <w:rsid w:val="001C6974"/>
    <w:rsid w:val="001D006F"/>
    <w:rsid w:val="001D009A"/>
    <w:rsid w:val="001D087A"/>
    <w:rsid w:val="001D1682"/>
    <w:rsid w:val="001D1D9B"/>
    <w:rsid w:val="001D2649"/>
    <w:rsid w:val="001D4C21"/>
    <w:rsid w:val="001D512E"/>
    <w:rsid w:val="001D5BD9"/>
    <w:rsid w:val="001D6788"/>
    <w:rsid w:val="001D7313"/>
    <w:rsid w:val="001D7A15"/>
    <w:rsid w:val="001D7DB8"/>
    <w:rsid w:val="001D7EE5"/>
    <w:rsid w:val="001E0C55"/>
    <w:rsid w:val="001E0DEA"/>
    <w:rsid w:val="001E18DF"/>
    <w:rsid w:val="001E411B"/>
    <w:rsid w:val="001E4BA7"/>
    <w:rsid w:val="001E604D"/>
    <w:rsid w:val="001E6DD3"/>
    <w:rsid w:val="001F0967"/>
    <w:rsid w:val="001F0C33"/>
    <w:rsid w:val="001F6C75"/>
    <w:rsid w:val="001F6E81"/>
    <w:rsid w:val="001F7515"/>
    <w:rsid w:val="001F7DFD"/>
    <w:rsid w:val="00200E40"/>
    <w:rsid w:val="00201A9E"/>
    <w:rsid w:val="00205278"/>
    <w:rsid w:val="00205674"/>
    <w:rsid w:val="002056A3"/>
    <w:rsid w:val="00210118"/>
    <w:rsid w:val="002117AB"/>
    <w:rsid w:val="00215B02"/>
    <w:rsid w:val="00216EFF"/>
    <w:rsid w:val="002246C2"/>
    <w:rsid w:val="0022535C"/>
    <w:rsid w:val="0022618C"/>
    <w:rsid w:val="00226404"/>
    <w:rsid w:val="002302A4"/>
    <w:rsid w:val="00234224"/>
    <w:rsid w:val="00242706"/>
    <w:rsid w:val="00243206"/>
    <w:rsid w:val="002442F0"/>
    <w:rsid w:val="00244C9C"/>
    <w:rsid w:val="00246EB6"/>
    <w:rsid w:val="00246F51"/>
    <w:rsid w:val="0024756E"/>
    <w:rsid w:val="00247C90"/>
    <w:rsid w:val="00252750"/>
    <w:rsid w:val="00253643"/>
    <w:rsid w:val="002537E6"/>
    <w:rsid w:val="00254700"/>
    <w:rsid w:val="00256BB7"/>
    <w:rsid w:val="002572F8"/>
    <w:rsid w:val="002610C8"/>
    <w:rsid w:val="00261C22"/>
    <w:rsid w:val="00261E89"/>
    <w:rsid w:val="00262AF3"/>
    <w:rsid w:val="00264AB9"/>
    <w:rsid w:val="0026597C"/>
    <w:rsid w:val="002661F1"/>
    <w:rsid w:val="00266403"/>
    <w:rsid w:val="00270C3A"/>
    <w:rsid w:val="00272CEE"/>
    <w:rsid w:val="00274360"/>
    <w:rsid w:val="00275DBC"/>
    <w:rsid w:val="00277E23"/>
    <w:rsid w:val="00281F25"/>
    <w:rsid w:val="002833D2"/>
    <w:rsid w:val="00284209"/>
    <w:rsid w:val="002842C7"/>
    <w:rsid w:val="00285828"/>
    <w:rsid w:val="00285AE1"/>
    <w:rsid w:val="0028627D"/>
    <w:rsid w:val="00287A06"/>
    <w:rsid w:val="00290CFE"/>
    <w:rsid w:val="00293ED0"/>
    <w:rsid w:val="00296B10"/>
    <w:rsid w:val="00297AD9"/>
    <w:rsid w:val="002A0F0A"/>
    <w:rsid w:val="002A2303"/>
    <w:rsid w:val="002A241C"/>
    <w:rsid w:val="002A243A"/>
    <w:rsid w:val="002A34E3"/>
    <w:rsid w:val="002A3832"/>
    <w:rsid w:val="002A7A80"/>
    <w:rsid w:val="002B1A3A"/>
    <w:rsid w:val="002B4180"/>
    <w:rsid w:val="002B42D7"/>
    <w:rsid w:val="002B53C2"/>
    <w:rsid w:val="002B5A42"/>
    <w:rsid w:val="002C0D74"/>
    <w:rsid w:val="002C4036"/>
    <w:rsid w:val="002C7E6B"/>
    <w:rsid w:val="002D01B8"/>
    <w:rsid w:val="002D2272"/>
    <w:rsid w:val="002D4C28"/>
    <w:rsid w:val="002D596D"/>
    <w:rsid w:val="002E0441"/>
    <w:rsid w:val="002E0FD8"/>
    <w:rsid w:val="002E3099"/>
    <w:rsid w:val="002E35B7"/>
    <w:rsid w:val="002E393A"/>
    <w:rsid w:val="002E3DF5"/>
    <w:rsid w:val="002E4466"/>
    <w:rsid w:val="002E494B"/>
    <w:rsid w:val="002E527F"/>
    <w:rsid w:val="002F2121"/>
    <w:rsid w:val="002F2709"/>
    <w:rsid w:val="002F38CD"/>
    <w:rsid w:val="002F53D0"/>
    <w:rsid w:val="00300F6B"/>
    <w:rsid w:val="0030124F"/>
    <w:rsid w:val="0030163A"/>
    <w:rsid w:val="00301A4E"/>
    <w:rsid w:val="00301CD3"/>
    <w:rsid w:val="0030222E"/>
    <w:rsid w:val="0030371A"/>
    <w:rsid w:val="00303B57"/>
    <w:rsid w:val="00304431"/>
    <w:rsid w:val="003046C6"/>
    <w:rsid w:val="00304958"/>
    <w:rsid w:val="00305C17"/>
    <w:rsid w:val="00305C51"/>
    <w:rsid w:val="00306DBF"/>
    <w:rsid w:val="0030718D"/>
    <w:rsid w:val="00307DDB"/>
    <w:rsid w:val="00310C52"/>
    <w:rsid w:val="00312483"/>
    <w:rsid w:val="00312FEC"/>
    <w:rsid w:val="0031415E"/>
    <w:rsid w:val="00314E8C"/>
    <w:rsid w:val="003163E4"/>
    <w:rsid w:val="00317DCA"/>
    <w:rsid w:val="00320260"/>
    <w:rsid w:val="00320A1F"/>
    <w:rsid w:val="0032191B"/>
    <w:rsid w:val="00321ED6"/>
    <w:rsid w:val="00321F76"/>
    <w:rsid w:val="00323573"/>
    <w:rsid w:val="00323F8C"/>
    <w:rsid w:val="00324270"/>
    <w:rsid w:val="003266CA"/>
    <w:rsid w:val="00326A6F"/>
    <w:rsid w:val="00327257"/>
    <w:rsid w:val="003276C0"/>
    <w:rsid w:val="00331DBF"/>
    <w:rsid w:val="00332021"/>
    <w:rsid w:val="00333498"/>
    <w:rsid w:val="00333588"/>
    <w:rsid w:val="00337281"/>
    <w:rsid w:val="00337593"/>
    <w:rsid w:val="0034007A"/>
    <w:rsid w:val="0034239D"/>
    <w:rsid w:val="003430CF"/>
    <w:rsid w:val="003434D1"/>
    <w:rsid w:val="00343EFB"/>
    <w:rsid w:val="00345F5F"/>
    <w:rsid w:val="00346265"/>
    <w:rsid w:val="00350011"/>
    <w:rsid w:val="00350257"/>
    <w:rsid w:val="003529ED"/>
    <w:rsid w:val="00353942"/>
    <w:rsid w:val="00353AB0"/>
    <w:rsid w:val="00354109"/>
    <w:rsid w:val="00355FEE"/>
    <w:rsid w:val="00356915"/>
    <w:rsid w:val="003576F3"/>
    <w:rsid w:val="00357ED7"/>
    <w:rsid w:val="00361B0E"/>
    <w:rsid w:val="00362C21"/>
    <w:rsid w:val="003630B8"/>
    <w:rsid w:val="0036362E"/>
    <w:rsid w:val="00363BE2"/>
    <w:rsid w:val="003648BC"/>
    <w:rsid w:val="003651E1"/>
    <w:rsid w:val="00365434"/>
    <w:rsid w:val="0036579C"/>
    <w:rsid w:val="00367978"/>
    <w:rsid w:val="00370A2A"/>
    <w:rsid w:val="003718D1"/>
    <w:rsid w:val="003730DF"/>
    <w:rsid w:val="00373A83"/>
    <w:rsid w:val="00373E62"/>
    <w:rsid w:val="00373F9D"/>
    <w:rsid w:val="00374C4C"/>
    <w:rsid w:val="003769A6"/>
    <w:rsid w:val="00376C0E"/>
    <w:rsid w:val="003818DD"/>
    <w:rsid w:val="0038213A"/>
    <w:rsid w:val="003824CA"/>
    <w:rsid w:val="00383293"/>
    <w:rsid w:val="0038359F"/>
    <w:rsid w:val="003861A6"/>
    <w:rsid w:val="00386EB5"/>
    <w:rsid w:val="00390544"/>
    <w:rsid w:val="00390689"/>
    <w:rsid w:val="00390984"/>
    <w:rsid w:val="00392172"/>
    <w:rsid w:val="0039367D"/>
    <w:rsid w:val="00394E0C"/>
    <w:rsid w:val="003952EF"/>
    <w:rsid w:val="00397639"/>
    <w:rsid w:val="00397B97"/>
    <w:rsid w:val="003A2553"/>
    <w:rsid w:val="003A28D5"/>
    <w:rsid w:val="003A2FAF"/>
    <w:rsid w:val="003A6D70"/>
    <w:rsid w:val="003B04F4"/>
    <w:rsid w:val="003B0E7B"/>
    <w:rsid w:val="003B2BB0"/>
    <w:rsid w:val="003B302C"/>
    <w:rsid w:val="003B5867"/>
    <w:rsid w:val="003B5BE9"/>
    <w:rsid w:val="003C0E66"/>
    <w:rsid w:val="003C1675"/>
    <w:rsid w:val="003C1CFE"/>
    <w:rsid w:val="003C2CFD"/>
    <w:rsid w:val="003C4A3C"/>
    <w:rsid w:val="003C50A2"/>
    <w:rsid w:val="003C5352"/>
    <w:rsid w:val="003C641C"/>
    <w:rsid w:val="003D0CA0"/>
    <w:rsid w:val="003D1D54"/>
    <w:rsid w:val="003D27E7"/>
    <w:rsid w:val="003D4280"/>
    <w:rsid w:val="003D42CA"/>
    <w:rsid w:val="003D58DD"/>
    <w:rsid w:val="003D6141"/>
    <w:rsid w:val="003D7096"/>
    <w:rsid w:val="003D7244"/>
    <w:rsid w:val="003D78FF"/>
    <w:rsid w:val="003E06AD"/>
    <w:rsid w:val="003E1524"/>
    <w:rsid w:val="003E2202"/>
    <w:rsid w:val="003E4A79"/>
    <w:rsid w:val="003E556C"/>
    <w:rsid w:val="003E6312"/>
    <w:rsid w:val="003E6C62"/>
    <w:rsid w:val="003E6EDD"/>
    <w:rsid w:val="003E745F"/>
    <w:rsid w:val="003E75BD"/>
    <w:rsid w:val="003E773D"/>
    <w:rsid w:val="003E7769"/>
    <w:rsid w:val="003E7792"/>
    <w:rsid w:val="003F25D1"/>
    <w:rsid w:val="003F3E5E"/>
    <w:rsid w:val="003F40E4"/>
    <w:rsid w:val="003F434B"/>
    <w:rsid w:val="003F4CCF"/>
    <w:rsid w:val="003F50DF"/>
    <w:rsid w:val="003F5998"/>
    <w:rsid w:val="003F6014"/>
    <w:rsid w:val="003F63D9"/>
    <w:rsid w:val="003F7D29"/>
    <w:rsid w:val="00400127"/>
    <w:rsid w:val="00400ABE"/>
    <w:rsid w:val="00401FDF"/>
    <w:rsid w:val="0040268D"/>
    <w:rsid w:val="004038CB"/>
    <w:rsid w:val="004052CB"/>
    <w:rsid w:val="00405317"/>
    <w:rsid w:val="004059AA"/>
    <w:rsid w:val="00406BD9"/>
    <w:rsid w:val="004078B9"/>
    <w:rsid w:val="00412388"/>
    <w:rsid w:val="00412FBF"/>
    <w:rsid w:val="00413249"/>
    <w:rsid w:val="00415712"/>
    <w:rsid w:val="00415D37"/>
    <w:rsid w:val="0041653B"/>
    <w:rsid w:val="004168C0"/>
    <w:rsid w:val="004225C7"/>
    <w:rsid w:val="004246C7"/>
    <w:rsid w:val="0042534E"/>
    <w:rsid w:val="0042585E"/>
    <w:rsid w:val="00433621"/>
    <w:rsid w:val="00436E61"/>
    <w:rsid w:val="00440811"/>
    <w:rsid w:val="00440CB8"/>
    <w:rsid w:val="004416BE"/>
    <w:rsid w:val="00441E06"/>
    <w:rsid w:val="00442A11"/>
    <w:rsid w:val="00443F0E"/>
    <w:rsid w:val="004441DB"/>
    <w:rsid w:val="00445008"/>
    <w:rsid w:val="004456F0"/>
    <w:rsid w:val="00447174"/>
    <w:rsid w:val="00450BDE"/>
    <w:rsid w:val="00451BD1"/>
    <w:rsid w:val="00451D20"/>
    <w:rsid w:val="00452D43"/>
    <w:rsid w:val="00454AED"/>
    <w:rsid w:val="0045534F"/>
    <w:rsid w:val="00455AF4"/>
    <w:rsid w:val="0046015C"/>
    <w:rsid w:val="004617DD"/>
    <w:rsid w:val="004622F8"/>
    <w:rsid w:val="00463657"/>
    <w:rsid w:val="00463D44"/>
    <w:rsid w:val="00465F6E"/>
    <w:rsid w:val="00467ACE"/>
    <w:rsid w:val="00470342"/>
    <w:rsid w:val="004718A5"/>
    <w:rsid w:val="004772D0"/>
    <w:rsid w:val="00477CE1"/>
    <w:rsid w:val="004805E7"/>
    <w:rsid w:val="00480D21"/>
    <w:rsid w:val="0048222E"/>
    <w:rsid w:val="004840E5"/>
    <w:rsid w:val="00485156"/>
    <w:rsid w:val="004853AF"/>
    <w:rsid w:val="0048693C"/>
    <w:rsid w:val="0048717D"/>
    <w:rsid w:val="00487D58"/>
    <w:rsid w:val="00490AC7"/>
    <w:rsid w:val="00491416"/>
    <w:rsid w:val="00491E01"/>
    <w:rsid w:val="00492811"/>
    <w:rsid w:val="004928A0"/>
    <w:rsid w:val="00494AAF"/>
    <w:rsid w:val="00494CC6"/>
    <w:rsid w:val="00496F60"/>
    <w:rsid w:val="004A15C3"/>
    <w:rsid w:val="004A2F68"/>
    <w:rsid w:val="004A430B"/>
    <w:rsid w:val="004A5309"/>
    <w:rsid w:val="004A6697"/>
    <w:rsid w:val="004A6781"/>
    <w:rsid w:val="004A6B40"/>
    <w:rsid w:val="004B00EB"/>
    <w:rsid w:val="004B02B3"/>
    <w:rsid w:val="004B06D0"/>
    <w:rsid w:val="004B191B"/>
    <w:rsid w:val="004B5B5E"/>
    <w:rsid w:val="004B6D86"/>
    <w:rsid w:val="004B73AD"/>
    <w:rsid w:val="004B7CC3"/>
    <w:rsid w:val="004C0363"/>
    <w:rsid w:val="004C03EB"/>
    <w:rsid w:val="004C0BE4"/>
    <w:rsid w:val="004C0F0C"/>
    <w:rsid w:val="004C1F44"/>
    <w:rsid w:val="004C3A32"/>
    <w:rsid w:val="004C4585"/>
    <w:rsid w:val="004C5FA5"/>
    <w:rsid w:val="004C693C"/>
    <w:rsid w:val="004D4029"/>
    <w:rsid w:val="004D4201"/>
    <w:rsid w:val="004D4FB4"/>
    <w:rsid w:val="004D6D88"/>
    <w:rsid w:val="004D7C2B"/>
    <w:rsid w:val="004E05DF"/>
    <w:rsid w:val="004E143B"/>
    <w:rsid w:val="004E1BC4"/>
    <w:rsid w:val="004E557B"/>
    <w:rsid w:val="004E583B"/>
    <w:rsid w:val="004E6623"/>
    <w:rsid w:val="004E75B0"/>
    <w:rsid w:val="004F000D"/>
    <w:rsid w:val="004F1C4B"/>
    <w:rsid w:val="004F1EA4"/>
    <w:rsid w:val="004F2309"/>
    <w:rsid w:val="004F2DD9"/>
    <w:rsid w:val="004F67C4"/>
    <w:rsid w:val="004F7B58"/>
    <w:rsid w:val="004F7F92"/>
    <w:rsid w:val="00500623"/>
    <w:rsid w:val="00502563"/>
    <w:rsid w:val="005040D0"/>
    <w:rsid w:val="005052F3"/>
    <w:rsid w:val="00506231"/>
    <w:rsid w:val="00507516"/>
    <w:rsid w:val="005108D8"/>
    <w:rsid w:val="00510DE0"/>
    <w:rsid w:val="00511474"/>
    <w:rsid w:val="00511750"/>
    <w:rsid w:val="0051187C"/>
    <w:rsid w:val="00512484"/>
    <w:rsid w:val="00512889"/>
    <w:rsid w:val="00514541"/>
    <w:rsid w:val="0051542D"/>
    <w:rsid w:val="0051551E"/>
    <w:rsid w:val="00515908"/>
    <w:rsid w:val="005175B1"/>
    <w:rsid w:val="00520DE3"/>
    <w:rsid w:val="0052123D"/>
    <w:rsid w:val="0052143F"/>
    <w:rsid w:val="005227B6"/>
    <w:rsid w:val="00522810"/>
    <w:rsid w:val="00523E21"/>
    <w:rsid w:val="00524C7E"/>
    <w:rsid w:val="0052560F"/>
    <w:rsid w:val="005308AA"/>
    <w:rsid w:val="005323C7"/>
    <w:rsid w:val="0053385A"/>
    <w:rsid w:val="00535D2A"/>
    <w:rsid w:val="00536184"/>
    <w:rsid w:val="00540D9F"/>
    <w:rsid w:val="005434CD"/>
    <w:rsid w:val="00544114"/>
    <w:rsid w:val="0054412C"/>
    <w:rsid w:val="005468AC"/>
    <w:rsid w:val="005473A4"/>
    <w:rsid w:val="00550E19"/>
    <w:rsid w:val="00551797"/>
    <w:rsid w:val="0055207A"/>
    <w:rsid w:val="0055351E"/>
    <w:rsid w:val="00553E89"/>
    <w:rsid w:val="00556440"/>
    <w:rsid w:val="00557E6F"/>
    <w:rsid w:val="00557F55"/>
    <w:rsid w:val="0056000E"/>
    <w:rsid w:val="0056027B"/>
    <w:rsid w:val="00563093"/>
    <w:rsid w:val="00564211"/>
    <w:rsid w:val="00564913"/>
    <w:rsid w:val="0056526C"/>
    <w:rsid w:val="00565D7B"/>
    <w:rsid w:val="00565E7D"/>
    <w:rsid w:val="0057014D"/>
    <w:rsid w:val="00570ACD"/>
    <w:rsid w:val="00571472"/>
    <w:rsid w:val="00571D2F"/>
    <w:rsid w:val="00572415"/>
    <w:rsid w:val="005741FE"/>
    <w:rsid w:val="00574BF2"/>
    <w:rsid w:val="005761BA"/>
    <w:rsid w:val="00576C0C"/>
    <w:rsid w:val="00576CA0"/>
    <w:rsid w:val="0057757E"/>
    <w:rsid w:val="00577BEC"/>
    <w:rsid w:val="00581CA1"/>
    <w:rsid w:val="005820A4"/>
    <w:rsid w:val="00582782"/>
    <w:rsid w:val="00582F6A"/>
    <w:rsid w:val="0058300B"/>
    <w:rsid w:val="005835B4"/>
    <w:rsid w:val="00583A3D"/>
    <w:rsid w:val="005847AE"/>
    <w:rsid w:val="00585116"/>
    <w:rsid w:val="00586B40"/>
    <w:rsid w:val="00587615"/>
    <w:rsid w:val="0059154F"/>
    <w:rsid w:val="00594F8F"/>
    <w:rsid w:val="005953D1"/>
    <w:rsid w:val="005A1C31"/>
    <w:rsid w:val="005A24F6"/>
    <w:rsid w:val="005A252E"/>
    <w:rsid w:val="005A2969"/>
    <w:rsid w:val="005A311B"/>
    <w:rsid w:val="005A3C93"/>
    <w:rsid w:val="005A5E46"/>
    <w:rsid w:val="005A6D05"/>
    <w:rsid w:val="005A6DFB"/>
    <w:rsid w:val="005A79D3"/>
    <w:rsid w:val="005B16F3"/>
    <w:rsid w:val="005B19F2"/>
    <w:rsid w:val="005B1BB3"/>
    <w:rsid w:val="005B1F62"/>
    <w:rsid w:val="005B2428"/>
    <w:rsid w:val="005B405C"/>
    <w:rsid w:val="005B4E68"/>
    <w:rsid w:val="005C0D86"/>
    <w:rsid w:val="005C15EF"/>
    <w:rsid w:val="005C190E"/>
    <w:rsid w:val="005C1C2F"/>
    <w:rsid w:val="005C36BA"/>
    <w:rsid w:val="005C3FD7"/>
    <w:rsid w:val="005C6722"/>
    <w:rsid w:val="005C68D0"/>
    <w:rsid w:val="005C6BC6"/>
    <w:rsid w:val="005C7710"/>
    <w:rsid w:val="005C7C5D"/>
    <w:rsid w:val="005C7D79"/>
    <w:rsid w:val="005D0427"/>
    <w:rsid w:val="005D0746"/>
    <w:rsid w:val="005D118F"/>
    <w:rsid w:val="005D3793"/>
    <w:rsid w:val="005D4F1C"/>
    <w:rsid w:val="005D651D"/>
    <w:rsid w:val="005D72FF"/>
    <w:rsid w:val="005E1D1B"/>
    <w:rsid w:val="005E2D07"/>
    <w:rsid w:val="005E381A"/>
    <w:rsid w:val="005E4AC2"/>
    <w:rsid w:val="005E5090"/>
    <w:rsid w:val="005E5856"/>
    <w:rsid w:val="005E59D0"/>
    <w:rsid w:val="005E71E6"/>
    <w:rsid w:val="005E7413"/>
    <w:rsid w:val="005E753A"/>
    <w:rsid w:val="005F141B"/>
    <w:rsid w:val="005F14C2"/>
    <w:rsid w:val="005F1EF1"/>
    <w:rsid w:val="005F2FF6"/>
    <w:rsid w:val="005F45E8"/>
    <w:rsid w:val="005F4B72"/>
    <w:rsid w:val="005F4D18"/>
    <w:rsid w:val="00603292"/>
    <w:rsid w:val="00604C35"/>
    <w:rsid w:val="00604D57"/>
    <w:rsid w:val="00605565"/>
    <w:rsid w:val="00605B4C"/>
    <w:rsid w:val="00607777"/>
    <w:rsid w:val="00610A41"/>
    <w:rsid w:val="006112BA"/>
    <w:rsid w:val="006118A9"/>
    <w:rsid w:val="00611B61"/>
    <w:rsid w:val="00612C24"/>
    <w:rsid w:val="0061358C"/>
    <w:rsid w:val="006146DE"/>
    <w:rsid w:val="0061597D"/>
    <w:rsid w:val="00615AC4"/>
    <w:rsid w:val="0061749F"/>
    <w:rsid w:val="00623013"/>
    <w:rsid w:val="0062334C"/>
    <w:rsid w:val="00623F45"/>
    <w:rsid w:val="00624B21"/>
    <w:rsid w:val="0062605F"/>
    <w:rsid w:val="00626353"/>
    <w:rsid w:val="00626891"/>
    <w:rsid w:val="00626A8B"/>
    <w:rsid w:val="00626B8A"/>
    <w:rsid w:val="00627D34"/>
    <w:rsid w:val="00630BC8"/>
    <w:rsid w:val="00632A5D"/>
    <w:rsid w:val="00633705"/>
    <w:rsid w:val="00634192"/>
    <w:rsid w:val="0063467C"/>
    <w:rsid w:val="00635C21"/>
    <w:rsid w:val="00636586"/>
    <w:rsid w:val="006368AC"/>
    <w:rsid w:val="0064052B"/>
    <w:rsid w:val="00641F7F"/>
    <w:rsid w:val="006425E2"/>
    <w:rsid w:val="00642B8B"/>
    <w:rsid w:val="006430CB"/>
    <w:rsid w:val="00643DA3"/>
    <w:rsid w:val="006444DA"/>
    <w:rsid w:val="006462C0"/>
    <w:rsid w:val="006469DD"/>
    <w:rsid w:val="006525D3"/>
    <w:rsid w:val="00652783"/>
    <w:rsid w:val="006539E8"/>
    <w:rsid w:val="00653A84"/>
    <w:rsid w:val="00653D7B"/>
    <w:rsid w:val="00660AF8"/>
    <w:rsid w:val="00660F49"/>
    <w:rsid w:val="00661354"/>
    <w:rsid w:val="00663624"/>
    <w:rsid w:val="0066396B"/>
    <w:rsid w:val="00665065"/>
    <w:rsid w:val="00666344"/>
    <w:rsid w:val="00666919"/>
    <w:rsid w:val="006674AD"/>
    <w:rsid w:val="00671410"/>
    <w:rsid w:val="00671A2B"/>
    <w:rsid w:val="00671E4E"/>
    <w:rsid w:val="006720F8"/>
    <w:rsid w:val="00672770"/>
    <w:rsid w:val="00672A5A"/>
    <w:rsid w:val="00674B02"/>
    <w:rsid w:val="00675590"/>
    <w:rsid w:val="006757A3"/>
    <w:rsid w:val="00676C88"/>
    <w:rsid w:val="00677FC9"/>
    <w:rsid w:val="00680109"/>
    <w:rsid w:val="00683D46"/>
    <w:rsid w:val="00683E7A"/>
    <w:rsid w:val="00684C24"/>
    <w:rsid w:val="006863B7"/>
    <w:rsid w:val="00687B4E"/>
    <w:rsid w:val="006900B3"/>
    <w:rsid w:val="00690416"/>
    <w:rsid w:val="00690623"/>
    <w:rsid w:val="00690F36"/>
    <w:rsid w:val="0069111B"/>
    <w:rsid w:val="00692332"/>
    <w:rsid w:val="0069286C"/>
    <w:rsid w:val="0069310B"/>
    <w:rsid w:val="00693C6D"/>
    <w:rsid w:val="006942BC"/>
    <w:rsid w:val="00696DFD"/>
    <w:rsid w:val="00696F87"/>
    <w:rsid w:val="00697C11"/>
    <w:rsid w:val="006A0E62"/>
    <w:rsid w:val="006A113A"/>
    <w:rsid w:val="006A2268"/>
    <w:rsid w:val="006A322E"/>
    <w:rsid w:val="006A42D9"/>
    <w:rsid w:val="006A4993"/>
    <w:rsid w:val="006A4B5F"/>
    <w:rsid w:val="006A63F8"/>
    <w:rsid w:val="006A74A9"/>
    <w:rsid w:val="006B0CB9"/>
    <w:rsid w:val="006B0EB4"/>
    <w:rsid w:val="006B3DCB"/>
    <w:rsid w:val="006B49CA"/>
    <w:rsid w:val="006B5786"/>
    <w:rsid w:val="006B61C3"/>
    <w:rsid w:val="006B63BB"/>
    <w:rsid w:val="006B74FE"/>
    <w:rsid w:val="006B7C11"/>
    <w:rsid w:val="006C049D"/>
    <w:rsid w:val="006C0963"/>
    <w:rsid w:val="006C0FC9"/>
    <w:rsid w:val="006C2EAB"/>
    <w:rsid w:val="006C3E47"/>
    <w:rsid w:val="006C628A"/>
    <w:rsid w:val="006D2447"/>
    <w:rsid w:val="006D4B8C"/>
    <w:rsid w:val="006D538A"/>
    <w:rsid w:val="006D5E75"/>
    <w:rsid w:val="006D6457"/>
    <w:rsid w:val="006D656E"/>
    <w:rsid w:val="006D7969"/>
    <w:rsid w:val="006D7F3F"/>
    <w:rsid w:val="006D7F92"/>
    <w:rsid w:val="006E2028"/>
    <w:rsid w:val="006E2491"/>
    <w:rsid w:val="006E2DC1"/>
    <w:rsid w:val="006E3D25"/>
    <w:rsid w:val="006E464E"/>
    <w:rsid w:val="006E64D5"/>
    <w:rsid w:val="006E7AA3"/>
    <w:rsid w:val="006F3084"/>
    <w:rsid w:val="006F33A9"/>
    <w:rsid w:val="006F3CA8"/>
    <w:rsid w:val="006F4CBE"/>
    <w:rsid w:val="006F5CFD"/>
    <w:rsid w:val="006F6039"/>
    <w:rsid w:val="007013AD"/>
    <w:rsid w:val="00703FDE"/>
    <w:rsid w:val="0070420A"/>
    <w:rsid w:val="007049D9"/>
    <w:rsid w:val="007052A2"/>
    <w:rsid w:val="007069B8"/>
    <w:rsid w:val="00711A58"/>
    <w:rsid w:val="00712EA3"/>
    <w:rsid w:val="0071519F"/>
    <w:rsid w:val="007155B3"/>
    <w:rsid w:val="0071588A"/>
    <w:rsid w:val="007168A2"/>
    <w:rsid w:val="007173E2"/>
    <w:rsid w:val="0072019F"/>
    <w:rsid w:val="00720265"/>
    <w:rsid w:val="00722363"/>
    <w:rsid w:val="0072315A"/>
    <w:rsid w:val="0072444B"/>
    <w:rsid w:val="00724E64"/>
    <w:rsid w:val="00725201"/>
    <w:rsid w:val="00725559"/>
    <w:rsid w:val="00725BEB"/>
    <w:rsid w:val="00726AA5"/>
    <w:rsid w:val="00727AC2"/>
    <w:rsid w:val="00727ACB"/>
    <w:rsid w:val="00730784"/>
    <w:rsid w:val="00730FAF"/>
    <w:rsid w:val="00731B05"/>
    <w:rsid w:val="00731D73"/>
    <w:rsid w:val="00732415"/>
    <w:rsid w:val="00732D84"/>
    <w:rsid w:val="00733FB0"/>
    <w:rsid w:val="00734765"/>
    <w:rsid w:val="007348A3"/>
    <w:rsid w:val="00734DDD"/>
    <w:rsid w:val="00735074"/>
    <w:rsid w:val="0073524A"/>
    <w:rsid w:val="00736ADF"/>
    <w:rsid w:val="007379EB"/>
    <w:rsid w:val="007403DF"/>
    <w:rsid w:val="00740C1D"/>
    <w:rsid w:val="00741F95"/>
    <w:rsid w:val="00742001"/>
    <w:rsid w:val="007444C3"/>
    <w:rsid w:val="00744FE4"/>
    <w:rsid w:val="007463CB"/>
    <w:rsid w:val="00746761"/>
    <w:rsid w:val="007478B4"/>
    <w:rsid w:val="00747F56"/>
    <w:rsid w:val="0075030F"/>
    <w:rsid w:val="007531EF"/>
    <w:rsid w:val="00753BF5"/>
    <w:rsid w:val="007541E5"/>
    <w:rsid w:val="00756FA2"/>
    <w:rsid w:val="007612A9"/>
    <w:rsid w:val="00762EB6"/>
    <w:rsid w:val="00763877"/>
    <w:rsid w:val="007653DB"/>
    <w:rsid w:val="00765495"/>
    <w:rsid w:val="0076580F"/>
    <w:rsid w:val="00766FAD"/>
    <w:rsid w:val="00767F7A"/>
    <w:rsid w:val="0077262E"/>
    <w:rsid w:val="00773A62"/>
    <w:rsid w:val="007740A7"/>
    <w:rsid w:val="0077426E"/>
    <w:rsid w:val="007803B1"/>
    <w:rsid w:val="007804DF"/>
    <w:rsid w:val="007807C4"/>
    <w:rsid w:val="0078090A"/>
    <w:rsid w:val="00783EE0"/>
    <w:rsid w:val="00785DCB"/>
    <w:rsid w:val="00792BAE"/>
    <w:rsid w:val="00796452"/>
    <w:rsid w:val="00797182"/>
    <w:rsid w:val="007971BD"/>
    <w:rsid w:val="007A12F5"/>
    <w:rsid w:val="007A4834"/>
    <w:rsid w:val="007A5655"/>
    <w:rsid w:val="007B0A01"/>
    <w:rsid w:val="007B0E67"/>
    <w:rsid w:val="007B2009"/>
    <w:rsid w:val="007B25F7"/>
    <w:rsid w:val="007B3ACF"/>
    <w:rsid w:val="007B407C"/>
    <w:rsid w:val="007C4885"/>
    <w:rsid w:val="007C4886"/>
    <w:rsid w:val="007C679B"/>
    <w:rsid w:val="007C75C0"/>
    <w:rsid w:val="007C7756"/>
    <w:rsid w:val="007C7851"/>
    <w:rsid w:val="007C7C13"/>
    <w:rsid w:val="007D0F0E"/>
    <w:rsid w:val="007D142B"/>
    <w:rsid w:val="007D47BE"/>
    <w:rsid w:val="007D4BF1"/>
    <w:rsid w:val="007D5397"/>
    <w:rsid w:val="007D56AA"/>
    <w:rsid w:val="007D5925"/>
    <w:rsid w:val="007D7AE9"/>
    <w:rsid w:val="007E0ABC"/>
    <w:rsid w:val="007E440F"/>
    <w:rsid w:val="007E47F2"/>
    <w:rsid w:val="007E4A2C"/>
    <w:rsid w:val="007E78B8"/>
    <w:rsid w:val="007F12B1"/>
    <w:rsid w:val="007F1601"/>
    <w:rsid w:val="007F19A5"/>
    <w:rsid w:val="007F4D12"/>
    <w:rsid w:val="007F5F59"/>
    <w:rsid w:val="007F6D0A"/>
    <w:rsid w:val="007F70CE"/>
    <w:rsid w:val="00800358"/>
    <w:rsid w:val="00800CBF"/>
    <w:rsid w:val="00802891"/>
    <w:rsid w:val="00803A37"/>
    <w:rsid w:val="008042BD"/>
    <w:rsid w:val="008042EB"/>
    <w:rsid w:val="008055AB"/>
    <w:rsid w:val="00806547"/>
    <w:rsid w:val="00806D3C"/>
    <w:rsid w:val="00807121"/>
    <w:rsid w:val="00807FB7"/>
    <w:rsid w:val="008114E6"/>
    <w:rsid w:val="00811778"/>
    <w:rsid w:val="00812DF3"/>
    <w:rsid w:val="00813CD6"/>
    <w:rsid w:val="00814148"/>
    <w:rsid w:val="008152D5"/>
    <w:rsid w:val="00821D1B"/>
    <w:rsid w:val="008235BE"/>
    <w:rsid w:val="00824771"/>
    <w:rsid w:val="00825A92"/>
    <w:rsid w:val="0082613A"/>
    <w:rsid w:val="00827C16"/>
    <w:rsid w:val="0083077A"/>
    <w:rsid w:val="00834876"/>
    <w:rsid w:val="00834882"/>
    <w:rsid w:val="00836EBF"/>
    <w:rsid w:val="00840DAB"/>
    <w:rsid w:val="00842854"/>
    <w:rsid w:val="00843436"/>
    <w:rsid w:val="00843617"/>
    <w:rsid w:val="00844399"/>
    <w:rsid w:val="008469AD"/>
    <w:rsid w:val="00847203"/>
    <w:rsid w:val="008472D5"/>
    <w:rsid w:val="008478AE"/>
    <w:rsid w:val="00851A1B"/>
    <w:rsid w:val="0085253A"/>
    <w:rsid w:val="00853108"/>
    <w:rsid w:val="008536D4"/>
    <w:rsid w:val="00853996"/>
    <w:rsid w:val="0085519A"/>
    <w:rsid w:val="008560C3"/>
    <w:rsid w:val="008566C0"/>
    <w:rsid w:val="00861373"/>
    <w:rsid w:val="008642B8"/>
    <w:rsid w:val="00864334"/>
    <w:rsid w:val="008647E1"/>
    <w:rsid w:val="00865045"/>
    <w:rsid w:val="008651AD"/>
    <w:rsid w:val="0087184C"/>
    <w:rsid w:val="00871F80"/>
    <w:rsid w:val="008723C7"/>
    <w:rsid w:val="0087332A"/>
    <w:rsid w:val="00873BCF"/>
    <w:rsid w:val="00873C0C"/>
    <w:rsid w:val="008742AD"/>
    <w:rsid w:val="0087473C"/>
    <w:rsid w:val="00874D1F"/>
    <w:rsid w:val="00876EE3"/>
    <w:rsid w:val="0087780E"/>
    <w:rsid w:val="008802D7"/>
    <w:rsid w:val="0088151F"/>
    <w:rsid w:val="00887C60"/>
    <w:rsid w:val="00890259"/>
    <w:rsid w:val="0089086E"/>
    <w:rsid w:val="0089436F"/>
    <w:rsid w:val="0089502A"/>
    <w:rsid w:val="00895F95"/>
    <w:rsid w:val="0089760C"/>
    <w:rsid w:val="008A3A81"/>
    <w:rsid w:val="008A468D"/>
    <w:rsid w:val="008A5A62"/>
    <w:rsid w:val="008B26D2"/>
    <w:rsid w:val="008B368F"/>
    <w:rsid w:val="008B5365"/>
    <w:rsid w:val="008B6C41"/>
    <w:rsid w:val="008C0D62"/>
    <w:rsid w:val="008C256D"/>
    <w:rsid w:val="008C4736"/>
    <w:rsid w:val="008C4E1B"/>
    <w:rsid w:val="008C52E6"/>
    <w:rsid w:val="008C6094"/>
    <w:rsid w:val="008C71EE"/>
    <w:rsid w:val="008D0425"/>
    <w:rsid w:val="008D0E83"/>
    <w:rsid w:val="008D16E0"/>
    <w:rsid w:val="008D1C35"/>
    <w:rsid w:val="008D410B"/>
    <w:rsid w:val="008D44B2"/>
    <w:rsid w:val="008D4690"/>
    <w:rsid w:val="008D48DD"/>
    <w:rsid w:val="008D5916"/>
    <w:rsid w:val="008D6066"/>
    <w:rsid w:val="008D6941"/>
    <w:rsid w:val="008D763A"/>
    <w:rsid w:val="008E007D"/>
    <w:rsid w:val="008E0463"/>
    <w:rsid w:val="008E146E"/>
    <w:rsid w:val="008E3169"/>
    <w:rsid w:val="008E3189"/>
    <w:rsid w:val="008E3318"/>
    <w:rsid w:val="008E3DAD"/>
    <w:rsid w:val="008E4655"/>
    <w:rsid w:val="008E544F"/>
    <w:rsid w:val="008E59DC"/>
    <w:rsid w:val="008E67CA"/>
    <w:rsid w:val="008F0D67"/>
    <w:rsid w:val="008F183B"/>
    <w:rsid w:val="008F2493"/>
    <w:rsid w:val="008F2DFA"/>
    <w:rsid w:val="008F4EAB"/>
    <w:rsid w:val="008F5FD9"/>
    <w:rsid w:val="008F6109"/>
    <w:rsid w:val="008F76E3"/>
    <w:rsid w:val="0090138B"/>
    <w:rsid w:val="009026E8"/>
    <w:rsid w:val="00902BB3"/>
    <w:rsid w:val="009031F6"/>
    <w:rsid w:val="009047F0"/>
    <w:rsid w:val="00904B28"/>
    <w:rsid w:val="009075DF"/>
    <w:rsid w:val="0090762F"/>
    <w:rsid w:val="0091291D"/>
    <w:rsid w:val="0091333F"/>
    <w:rsid w:val="00913747"/>
    <w:rsid w:val="009156BF"/>
    <w:rsid w:val="00915ACD"/>
    <w:rsid w:val="00915D09"/>
    <w:rsid w:val="00916631"/>
    <w:rsid w:val="009168FB"/>
    <w:rsid w:val="009174C3"/>
    <w:rsid w:val="00917FB1"/>
    <w:rsid w:val="00921C1A"/>
    <w:rsid w:val="00922CE3"/>
    <w:rsid w:val="009239DC"/>
    <w:rsid w:val="00925590"/>
    <w:rsid w:val="00925A5A"/>
    <w:rsid w:val="0092613B"/>
    <w:rsid w:val="0092677E"/>
    <w:rsid w:val="00926A0B"/>
    <w:rsid w:val="0093215F"/>
    <w:rsid w:val="00935266"/>
    <w:rsid w:val="009359F1"/>
    <w:rsid w:val="0093610C"/>
    <w:rsid w:val="00936F79"/>
    <w:rsid w:val="00941F9D"/>
    <w:rsid w:val="00942606"/>
    <w:rsid w:val="009447C9"/>
    <w:rsid w:val="009454C7"/>
    <w:rsid w:val="00945A6E"/>
    <w:rsid w:val="00945EC3"/>
    <w:rsid w:val="009460EB"/>
    <w:rsid w:val="00953D43"/>
    <w:rsid w:val="00954CF4"/>
    <w:rsid w:val="00954F8A"/>
    <w:rsid w:val="00955E66"/>
    <w:rsid w:val="009560E3"/>
    <w:rsid w:val="00956B69"/>
    <w:rsid w:val="00960CC9"/>
    <w:rsid w:val="00961353"/>
    <w:rsid w:val="00964268"/>
    <w:rsid w:val="00964371"/>
    <w:rsid w:val="00966928"/>
    <w:rsid w:val="009669C4"/>
    <w:rsid w:val="00967C0F"/>
    <w:rsid w:val="00967E64"/>
    <w:rsid w:val="0097123E"/>
    <w:rsid w:val="00973494"/>
    <w:rsid w:val="00974330"/>
    <w:rsid w:val="009757B6"/>
    <w:rsid w:val="00975FF3"/>
    <w:rsid w:val="00976219"/>
    <w:rsid w:val="00977817"/>
    <w:rsid w:val="0098033C"/>
    <w:rsid w:val="00980E29"/>
    <w:rsid w:val="009813C9"/>
    <w:rsid w:val="009828B4"/>
    <w:rsid w:val="009835A6"/>
    <w:rsid w:val="009847BA"/>
    <w:rsid w:val="00984E6B"/>
    <w:rsid w:val="009870FA"/>
    <w:rsid w:val="009873CE"/>
    <w:rsid w:val="00992273"/>
    <w:rsid w:val="00992C47"/>
    <w:rsid w:val="00995A57"/>
    <w:rsid w:val="00996798"/>
    <w:rsid w:val="00996EF1"/>
    <w:rsid w:val="009971D0"/>
    <w:rsid w:val="009A00B8"/>
    <w:rsid w:val="009A2651"/>
    <w:rsid w:val="009A48BD"/>
    <w:rsid w:val="009A560C"/>
    <w:rsid w:val="009A5681"/>
    <w:rsid w:val="009A5FD4"/>
    <w:rsid w:val="009A647B"/>
    <w:rsid w:val="009A6C4C"/>
    <w:rsid w:val="009A75D5"/>
    <w:rsid w:val="009B02E9"/>
    <w:rsid w:val="009B194F"/>
    <w:rsid w:val="009B21C8"/>
    <w:rsid w:val="009B4D52"/>
    <w:rsid w:val="009B5317"/>
    <w:rsid w:val="009C274A"/>
    <w:rsid w:val="009C5AAD"/>
    <w:rsid w:val="009C654B"/>
    <w:rsid w:val="009C6EA7"/>
    <w:rsid w:val="009C79AA"/>
    <w:rsid w:val="009D044D"/>
    <w:rsid w:val="009D0536"/>
    <w:rsid w:val="009D0B6C"/>
    <w:rsid w:val="009D0BCF"/>
    <w:rsid w:val="009D1A98"/>
    <w:rsid w:val="009D4341"/>
    <w:rsid w:val="009D6229"/>
    <w:rsid w:val="009D7631"/>
    <w:rsid w:val="009E23DF"/>
    <w:rsid w:val="009E2C76"/>
    <w:rsid w:val="009E398F"/>
    <w:rsid w:val="009E57B3"/>
    <w:rsid w:val="009E5CD7"/>
    <w:rsid w:val="009E6734"/>
    <w:rsid w:val="009E7747"/>
    <w:rsid w:val="009F0B58"/>
    <w:rsid w:val="009F4F72"/>
    <w:rsid w:val="00A00256"/>
    <w:rsid w:val="00A002E6"/>
    <w:rsid w:val="00A003CC"/>
    <w:rsid w:val="00A00E87"/>
    <w:rsid w:val="00A02A76"/>
    <w:rsid w:val="00A034CD"/>
    <w:rsid w:val="00A03E8B"/>
    <w:rsid w:val="00A06761"/>
    <w:rsid w:val="00A10AE3"/>
    <w:rsid w:val="00A11F33"/>
    <w:rsid w:val="00A12400"/>
    <w:rsid w:val="00A128B8"/>
    <w:rsid w:val="00A13483"/>
    <w:rsid w:val="00A135B1"/>
    <w:rsid w:val="00A13BE7"/>
    <w:rsid w:val="00A13C48"/>
    <w:rsid w:val="00A1635E"/>
    <w:rsid w:val="00A16C14"/>
    <w:rsid w:val="00A16CA9"/>
    <w:rsid w:val="00A17085"/>
    <w:rsid w:val="00A17826"/>
    <w:rsid w:val="00A21A63"/>
    <w:rsid w:val="00A2253D"/>
    <w:rsid w:val="00A245B9"/>
    <w:rsid w:val="00A24718"/>
    <w:rsid w:val="00A24882"/>
    <w:rsid w:val="00A27F05"/>
    <w:rsid w:val="00A31172"/>
    <w:rsid w:val="00A32B0C"/>
    <w:rsid w:val="00A33179"/>
    <w:rsid w:val="00A331B7"/>
    <w:rsid w:val="00A34241"/>
    <w:rsid w:val="00A35465"/>
    <w:rsid w:val="00A35D6E"/>
    <w:rsid w:val="00A37735"/>
    <w:rsid w:val="00A378A7"/>
    <w:rsid w:val="00A37A97"/>
    <w:rsid w:val="00A40F58"/>
    <w:rsid w:val="00A41D67"/>
    <w:rsid w:val="00A42D42"/>
    <w:rsid w:val="00A44139"/>
    <w:rsid w:val="00A44882"/>
    <w:rsid w:val="00A44E6B"/>
    <w:rsid w:val="00A46216"/>
    <w:rsid w:val="00A50486"/>
    <w:rsid w:val="00A50A94"/>
    <w:rsid w:val="00A50B4C"/>
    <w:rsid w:val="00A51904"/>
    <w:rsid w:val="00A52E2F"/>
    <w:rsid w:val="00A53A80"/>
    <w:rsid w:val="00A563AF"/>
    <w:rsid w:val="00A57403"/>
    <w:rsid w:val="00A57B9D"/>
    <w:rsid w:val="00A57F84"/>
    <w:rsid w:val="00A6094B"/>
    <w:rsid w:val="00A61FDB"/>
    <w:rsid w:val="00A62EE0"/>
    <w:rsid w:val="00A63C0D"/>
    <w:rsid w:val="00A663F8"/>
    <w:rsid w:val="00A66D24"/>
    <w:rsid w:val="00A66D43"/>
    <w:rsid w:val="00A674AF"/>
    <w:rsid w:val="00A7075B"/>
    <w:rsid w:val="00A709B9"/>
    <w:rsid w:val="00A70C89"/>
    <w:rsid w:val="00A72E1B"/>
    <w:rsid w:val="00A74144"/>
    <w:rsid w:val="00A76B6D"/>
    <w:rsid w:val="00A779A1"/>
    <w:rsid w:val="00A77C95"/>
    <w:rsid w:val="00A80461"/>
    <w:rsid w:val="00A8074F"/>
    <w:rsid w:val="00A830E8"/>
    <w:rsid w:val="00A83F7D"/>
    <w:rsid w:val="00A84A0F"/>
    <w:rsid w:val="00A85C8F"/>
    <w:rsid w:val="00A86B40"/>
    <w:rsid w:val="00A90186"/>
    <w:rsid w:val="00A925C3"/>
    <w:rsid w:val="00A929C7"/>
    <w:rsid w:val="00A94465"/>
    <w:rsid w:val="00A945A7"/>
    <w:rsid w:val="00A958D7"/>
    <w:rsid w:val="00A96AFF"/>
    <w:rsid w:val="00AA0954"/>
    <w:rsid w:val="00AA3187"/>
    <w:rsid w:val="00AA3DA8"/>
    <w:rsid w:val="00AA4582"/>
    <w:rsid w:val="00AA463C"/>
    <w:rsid w:val="00AA48A2"/>
    <w:rsid w:val="00AA68D7"/>
    <w:rsid w:val="00AA7170"/>
    <w:rsid w:val="00AB0449"/>
    <w:rsid w:val="00AB053F"/>
    <w:rsid w:val="00AB07C8"/>
    <w:rsid w:val="00AB3DB7"/>
    <w:rsid w:val="00AB5BED"/>
    <w:rsid w:val="00AB6130"/>
    <w:rsid w:val="00AB6381"/>
    <w:rsid w:val="00AB7995"/>
    <w:rsid w:val="00AC0F08"/>
    <w:rsid w:val="00AC1767"/>
    <w:rsid w:val="00AC2081"/>
    <w:rsid w:val="00AC4D23"/>
    <w:rsid w:val="00AC582F"/>
    <w:rsid w:val="00AC5DDE"/>
    <w:rsid w:val="00AC67F0"/>
    <w:rsid w:val="00AC6D87"/>
    <w:rsid w:val="00AC7126"/>
    <w:rsid w:val="00AC7E55"/>
    <w:rsid w:val="00AD2A54"/>
    <w:rsid w:val="00AD2B83"/>
    <w:rsid w:val="00AD7520"/>
    <w:rsid w:val="00AE35B4"/>
    <w:rsid w:val="00AE56E9"/>
    <w:rsid w:val="00AE6772"/>
    <w:rsid w:val="00AF6199"/>
    <w:rsid w:val="00B01371"/>
    <w:rsid w:val="00B014D8"/>
    <w:rsid w:val="00B022EF"/>
    <w:rsid w:val="00B0326A"/>
    <w:rsid w:val="00B03C63"/>
    <w:rsid w:val="00B0454C"/>
    <w:rsid w:val="00B05148"/>
    <w:rsid w:val="00B058C4"/>
    <w:rsid w:val="00B06AE3"/>
    <w:rsid w:val="00B06D3D"/>
    <w:rsid w:val="00B11563"/>
    <w:rsid w:val="00B14EB4"/>
    <w:rsid w:val="00B15373"/>
    <w:rsid w:val="00B169E2"/>
    <w:rsid w:val="00B169EF"/>
    <w:rsid w:val="00B2043B"/>
    <w:rsid w:val="00B20C04"/>
    <w:rsid w:val="00B2135D"/>
    <w:rsid w:val="00B22C61"/>
    <w:rsid w:val="00B24255"/>
    <w:rsid w:val="00B24BEF"/>
    <w:rsid w:val="00B252DC"/>
    <w:rsid w:val="00B26E30"/>
    <w:rsid w:val="00B26EF4"/>
    <w:rsid w:val="00B27204"/>
    <w:rsid w:val="00B27617"/>
    <w:rsid w:val="00B308D1"/>
    <w:rsid w:val="00B32DAD"/>
    <w:rsid w:val="00B3399A"/>
    <w:rsid w:val="00B34518"/>
    <w:rsid w:val="00B353F5"/>
    <w:rsid w:val="00B36282"/>
    <w:rsid w:val="00B369DE"/>
    <w:rsid w:val="00B37395"/>
    <w:rsid w:val="00B37AC0"/>
    <w:rsid w:val="00B43000"/>
    <w:rsid w:val="00B45014"/>
    <w:rsid w:val="00B46359"/>
    <w:rsid w:val="00B47089"/>
    <w:rsid w:val="00B5047E"/>
    <w:rsid w:val="00B50CF0"/>
    <w:rsid w:val="00B5282F"/>
    <w:rsid w:val="00B52F57"/>
    <w:rsid w:val="00B53246"/>
    <w:rsid w:val="00B55FD9"/>
    <w:rsid w:val="00B56CE9"/>
    <w:rsid w:val="00B62824"/>
    <w:rsid w:val="00B62B39"/>
    <w:rsid w:val="00B636FC"/>
    <w:rsid w:val="00B677AF"/>
    <w:rsid w:val="00B70C10"/>
    <w:rsid w:val="00B716B9"/>
    <w:rsid w:val="00B72CE0"/>
    <w:rsid w:val="00B73C09"/>
    <w:rsid w:val="00B74FF0"/>
    <w:rsid w:val="00B76F30"/>
    <w:rsid w:val="00B77265"/>
    <w:rsid w:val="00B77A07"/>
    <w:rsid w:val="00B800B1"/>
    <w:rsid w:val="00B842EA"/>
    <w:rsid w:val="00B8450C"/>
    <w:rsid w:val="00B846BE"/>
    <w:rsid w:val="00B849DB"/>
    <w:rsid w:val="00B84DB8"/>
    <w:rsid w:val="00B85918"/>
    <w:rsid w:val="00B91337"/>
    <w:rsid w:val="00B91899"/>
    <w:rsid w:val="00B920DA"/>
    <w:rsid w:val="00B9213C"/>
    <w:rsid w:val="00B92173"/>
    <w:rsid w:val="00B96C23"/>
    <w:rsid w:val="00BA1E96"/>
    <w:rsid w:val="00BA2494"/>
    <w:rsid w:val="00BA2789"/>
    <w:rsid w:val="00BA2F49"/>
    <w:rsid w:val="00BA49F7"/>
    <w:rsid w:val="00BA70A2"/>
    <w:rsid w:val="00BB0B50"/>
    <w:rsid w:val="00BB0E23"/>
    <w:rsid w:val="00BB1117"/>
    <w:rsid w:val="00BB2BEE"/>
    <w:rsid w:val="00BB4F85"/>
    <w:rsid w:val="00BB526D"/>
    <w:rsid w:val="00BB543B"/>
    <w:rsid w:val="00BB63E2"/>
    <w:rsid w:val="00BB6979"/>
    <w:rsid w:val="00BB69AE"/>
    <w:rsid w:val="00BC0653"/>
    <w:rsid w:val="00BC0AAE"/>
    <w:rsid w:val="00BC2A14"/>
    <w:rsid w:val="00BC2CDB"/>
    <w:rsid w:val="00BC340B"/>
    <w:rsid w:val="00BC4899"/>
    <w:rsid w:val="00BC4C4C"/>
    <w:rsid w:val="00BC4E01"/>
    <w:rsid w:val="00BC6C53"/>
    <w:rsid w:val="00BC74AB"/>
    <w:rsid w:val="00BC7C00"/>
    <w:rsid w:val="00BD1461"/>
    <w:rsid w:val="00BD147A"/>
    <w:rsid w:val="00BD17B6"/>
    <w:rsid w:val="00BD3280"/>
    <w:rsid w:val="00BD6169"/>
    <w:rsid w:val="00BD6990"/>
    <w:rsid w:val="00BD7DA6"/>
    <w:rsid w:val="00BE1FE5"/>
    <w:rsid w:val="00BE2EDE"/>
    <w:rsid w:val="00BE3E3F"/>
    <w:rsid w:val="00BE473E"/>
    <w:rsid w:val="00BE6289"/>
    <w:rsid w:val="00BE7FBC"/>
    <w:rsid w:val="00BF099E"/>
    <w:rsid w:val="00BF1BF1"/>
    <w:rsid w:val="00BF3DA5"/>
    <w:rsid w:val="00BF4D4B"/>
    <w:rsid w:val="00BF52CA"/>
    <w:rsid w:val="00BF5F72"/>
    <w:rsid w:val="00BF79F0"/>
    <w:rsid w:val="00BF7ABB"/>
    <w:rsid w:val="00C008A2"/>
    <w:rsid w:val="00C03961"/>
    <w:rsid w:val="00C039FD"/>
    <w:rsid w:val="00C03A6B"/>
    <w:rsid w:val="00C03FC1"/>
    <w:rsid w:val="00C0457A"/>
    <w:rsid w:val="00C04C09"/>
    <w:rsid w:val="00C06B6B"/>
    <w:rsid w:val="00C07250"/>
    <w:rsid w:val="00C10814"/>
    <w:rsid w:val="00C11490"/>
    <w:rsid w:val="00C12568"/>
    <w:rsid w:val="00C129E3"/>
    <w:rsid w:val="00C1745A"/>
    <w:rsid w:val="00C20999"/>
    <w:rsid w:val="00C20B14"/>
    <w:rsid w:val="00C24172"/>
    <w:rsid w:val="00C261F5"/>
    <w:rsid w:val="00C264F0"/>
    <w:rsid w:val="00C269EB"/>
    <w:rsid w:val="00C2776F"/>
    <w:rsid w:val="00C30DE2"/>
    <w:rsid w:val="00C313D5"/>
    <w:rsid w:val="00C331EF"/>
    <w:rsid w:val="00C3366C"/>
    <w:rsid w:val="00C337A5"/>
    <w:rsid w:val="00C3456A"/>
    <w:rsid w:val="00C34AB2"/>
    <w:rsid w:val="00C34B49"/>
    <w:rsid w:val="00C35081"/>
    <w:rsid w:val="00C35346"/>
    <w:rsid w:val="00C3561D"/>
    <w:rsid w:val="00C362ED"/>
    <w:rsid w:val="00C370C4"/>
    <w:rsid w:val="00C37291"/>
    <w:rsid w:val="00C41721"/>
    <w:rsid w:val="00C41F7E"/>
    <w:rsid w:val="00C43F4C"/>
    <w:rsid w:val="00C44447"/>
    <w:rsid w:val="00C45D43"/>
    <w:rsid w:val="00C462EF"/>
    <w:rsid w:val="00C50B7D"/>
    <w:rsid w:val="00C52904"/>
    <w:rsid w:val="00C60378"/>
    <w:rsid w:val="00C608E8"/>
    <w:rsid w:val="00C6195B"/>
    <w:rsid w:val="00C627EA"/>
    <w:rsid w:val="00C64E6B"/>
    <w:rsid w:val="00C655C7"/>
    <w:rsid w:val="00C660DB"/>
    <w:rsid w:val="00C6706B"/>
    <w:rsid w:val="00C67238"/>
    <w:rsid w:val="00C71749"/>
    <w:rsid w:val="00C71AA6"/>
    <w:rsid w:val="00C72E86"/>
    <w:rsid w:val="00C72F04"/>
    <w:rsid w:val="00C73DC4"/>
    <w:rsid w:val="00C76AC9"/>
    <w:rsid w:val="00C76BEF"/>
    <w:rsid w:val="00C77496"/>
    <w:rsid w:val="00C77766"/>
    <w:rsid w:val="00C77A62"/>
    <w:rsid w:val="00C806DC"/>
    <w:rsid w:val="00C82157"/>
    <w:rsid w:val="00C82E73"/>
    <w:rsid w:val="00C83AEB"/>
    <w:rsid w:val="00C848A0"/>
    <w:rsid w:val="00C863F8"/>
    <w:rsid w:val="00C9173A"/>
    <w:rsid w:val="00C91F57"/>
    <w:rsid w:val="00C92289"/>
    <w:rsid w:val="00C928F6"/>
    <w:rsid w:val="00C92D66"/>
    <w:rsid w:val="00C93EB4"/>
    <w:rsid w:val="00CA03B5"/>
    <w:rsid w:val="00CA17D1"/>
    <w:rsid w:val="00CA18D9"/>
    <w:rsid w:val="00CA1A03"/>
    <w:rsid w:val="00CA1B90"/>
    <w:rsid w:val="00CA306B"/>
    <w:rsid w:val="00CA4D52"/>
    <w:rsid w:val="00CA6970"/>
    <w:rsid w:val="00CA7D94"/>
    <w:rsid w:val="00CB1443"/>
    <w:rsid w:val="00CB174E"/>
    <w:rsid w:val="00CB1DD0"/>
    <w:rsid w:val="00CB22FF"/>
    <w:rsid w:val="00CB4018"/>
    <w:rsid w:val="00CB4BF9"/>
    <w:rsid w:val="00CB5580"/>
    <w:rsid w:val="00CB61BD"/>
    <w:rsid w:val="00CB7B23"/>
    <w:rsid w:val="00CC0EB2"/>
    <w:rsid w:val="00CC195B"/>
    <w:rsid w:val="00CC1F60"/>
    <w:rsid w:val="00CC275B"/>
    <w:rsid w:val="00CC3695"/>
    <w:rsid w:val="00CC45E5"/>
    <w:rsid w:val="00CC57BE"/>
    <w:rsid w:val="00CC5A82"/>
    <w:rsid w:val="00CC63BD"/>
    <w:rsid w:val="00CC6914"/>
    <w:rsid w:val="00CD00C6"/>
    <w:rsid w:val="00CD1E73"/>
    <w:rsid w:val="00CD2781"/>
    <w:rsid w:val="00CD491C"/>
    <w:rsid w:val="00CD526A"/>
    <w:rsid w:val="00CD698E"/>
    <w:rsid w:val="00CD6F75"/>
    <w:rsid w:val="00CD73F7"/>
    <w:rsid w:val="00CE171C"/>
    <w:rsid w:val="00CE1CA6"/>
    <w:rsid w:val="00CE2557"/>
    <w:rsid w:val="00CE3B92"/>
    <w:rsid w:val="00CE53A6"/>
    <w:rsid w:val="00CE62E9"/>
    <w:rsid w:val="00CE652E"/>
    <w:rsid w:val="00CE65F1"/>
    <w:rsid w:val="00CF0D4D"/>
    <w:rsid w:val="00CF2796"/>
    <w:rsid w:val="00CF2CBF"/>
    <w:rsid w:val="00CF6F03"/>
    <w:rsid w:val="00CF7ECA"/>
    <w:rsid w:val="00D01642"/>
    <w:rsid w:val="00D01E8A"/>
    <w:rsid w:val="00D02342"/>
    <w:rsid w:val="00D02A82"/>
    <w:rsid w:val="00D02EDE"/>
    <w:rsid w:val="00D040DE"/>
    <w:rsid w:val="00D05631"/>
    <w:rsid w:val="00D07F0B"/>
    <w:rsid w:val="00D10949"/>
    <w:rsid w:val="00D10F21"/>
    <w:rsid w:val="00D122B9"/>
    <w:rsid w:val="00D136C9"/>
    <w:rsid w:val="00D139CE"/>
    <w:rsid w:val="00D15C9D"/>
    <w:rsid w:val="00D16B03"/>
    <w:rsid w:val="00D174BC"/>
    <w:rsid w:val="00D17A26"/>
    <w:rsid w:val="00D20FA8"/>
    <w:rsid w:val="00D2220F"/>
    <w:rsid w:val="00D23283"/>
    <w:rsid w:val="00D24577"/>
    <w:rsid w:val="00D24D47"/>
    <w:rsid w:val="00D26816"/>
    <w:rsid w:val="00D327EE"/>
    <w:rsid w:val="00D32BD3"/>
    <w:rsid w:val="00D33985"/>
    <w:rsid w:val="00D33D14"/>
    <w:rsid w:val="00D35148"/>
    <w:rsid w:val="00D37CA1"/>
    <w:rsid w:val="00D37E23"/>
    <w:rsid w:val="00D419FD"/>
    <w:rsid w:val="00D422A3"/>
    <w:rsid w:val="00D4578E"/>
    <w:rsid w:val="00D45EB5"/>
    <w:rsid w:val="00D46D03"/>
    <w:rsid w:val="00D4747B"/>
    <w:rsid w:val="00D505C1"/>
    <w:rsid w:val="00D52CC9"/>
    <w:rsid w:val="00D53072"/>
    <w:rsid w:val="00D53976"/>
    <w:rsid w:val="00D53C38"/>
    <w:rsid w:val="00D56F9C"/>
    <w:rsid w:val="00D5777A"/>
    <w:rsid w:val="00D61083"/>
    <w:rsid w:val="00D611FF"/>
    <w:rsid w:val="00D612A2"/>
    <w:rsid w:val="00D6241B"/>
    <w:rsid w:val="00D624D4"/>
    <w:rsid w:val="00D63A1F"/>
    <w:rsid w:val="00D641B5"/>
    <w:rsid w:val="00D64EC5"/>
    <w:rsid w:val="00D64EE5"/>
    <w:rsid w:val="00D65088"/>
    <w:rsid w:val="00D66099"/>
    <w:rsid w:val="00D67D21"/>
    <w:rsid w:val="00D70532"/>
    <w:rsid w:val="00D735D5"/>
    <w:rsid w:val="00D736EF"/>
    <w:rsid w:val="00D76F57"/>
    <w:rsid w:val="00D774ED"/>
    <w:rsid w:val="00D776E0"/>
    <w:rsid w:val="00D7795B"/>
    <w:rsid w:val="00D77AEB"/>
    <w:rsid w:val="00D805DB"/>
    <w:rsid w:val="00D809F4"/>
    <w:rsid w:val="00D811AE"/>
    <w:rsid w:val="00D81F58"/>
    <w:rsid w:val="00D82DB7"/>
    <w:rsid w:val="00D83196"/>
    <w:rsid w:val="00D837DF"/>
    <w:rsid w:val="00D85DC3"/>
    <w:rsid w:val="00D9409F"/>
    <w:rsid w:val="00D95112"/>
    <w:rsid w:val="00D95E0F"/>
    <w:rsid w:val="00D96058"/>
    <w:rsid w:val="00D96E22"/>
    <w:rsid w:val="00DA07F7"/>
    <w:rsid w:val="00DA1155"/>
    <w:rsid w:val="00DA2074"/>
    <w:rsid w:val="00DA25BE"/>
    <w:rsid w:val="00DA29B1"/>
    <w:rsid w:val="00DA34C8"/>
    <w:rsid w:val="00DA35DC"/>
    <w:rsid w:val="00DA36C4"/>
    <w:rsid w:val="00DA5A4A"/>
    <w:rsid w:val="00DA6143"/>
    <w:rsid w:val="00DA6F23"/>
    <w:rsid w:val="00DA74EC"/>
    <w:rsid w:val="00DB07A5"/>
    <w:rsid w:val="00DB1DA2"/>
    <w:rsid w:val="00DB2DD0"/>
    <w:rsid w:val="00DB2DE6"/>
    <w:rsid w:val="00DB5307"/>
    <w:rsid w:val="00DB5608"/>
    <w:rsid w:val="00DB684D"/>
    <w:rsid w:val="00DC02C7"/>
    <w:rsid w:val="00DC08B9"/>
    <w:rsid w:val="00DC2287"/>
    <w:rsid w:val="00DC44BE"/>
    <w:rsid w:val="00DC532A"/>
    <w:rsid w:val="00DC5F9A"/>
    <w:rsid w:val="00DC6C33"/>
    <w:rsid w:val="00DC6E47"/>
    <w:rsid w:val="00DD017E"/>
    <w:rsid w:val="00DD2481"/>
    <w:rsid w:val="00DD2B91"/>
    <w:rsid w:val="00DD41D0"/>
    <w:rsid w:val="00DD4724"/>
    <w:rsid w:val="00DD4DE0"/>
    <w:rsid w:val="00DD5090"/>
    <w:rsid w:val="00DD6521"/>
    <w:rsid w:val="00DD68C5"/>
    <w:rsid w:val="00DE09AB"/>
    <w:rsid w:val="00DE1638"/>
    <w:rsid w:val="00DE400E"/>
    <w:rsid w:val="00DE460F"/>
    <w:rsid w:val="00DE527E"/>
    <w:rsid w:val="00DE5846"/>
    <w:rsid w:val="00DE6CD7"/>
    <w:rsid w:val="00DE73AC"/>
    <w:rsid w:val="00DE7B88"/>
    <w:rsid w:val="00DF083E"/>
    <w:rsid w:val="00DF1081"/>
    <w:rsid w:val="00DF1959"/>
    <w:rsid w:val="00DF2B16"/>
    <w:rsid w:val="00DF34C3"/>
    <w:rsid w:val="00DF422F"/>
    <w:rsid w:val="00DF4F7C"/>
    <w:rsid w:val="00DF57A8"/>
    <w:rsid w:val="00E01615"/>
    <w:rsid w:val="00E02167"/>
    <w:rsid w:val="00E038DD"/>
    <w:rsid w:val="00E03925"/>
    <w:rsid w:val="00E03BB7"/>
    <w:rsid w:val="00E04043"/>
    <w:rsid w:val="00E064B8"/>
    <w:rsid w:val="00E1121F"/>
    <w:rsid w:val="00E117E2"/>
    <w:rsid w:val="00E216AF"/>
    <w:rsid w:val="00E224A3"/>
    <w:rsid w:val="00E22EF8"/>
    <w:rsid w:val="00E24662"/>
    <w:rsid w:val="00E25028"/>
    <w:rsid w:val="00E25908"/>
    <w:rsid w:val="00E25EF7"/>
    <w:rsid w:val="00E27FF1"/>
    <w:rsid w:val="00E31BBA"/>
    <w:rsid w:val="00E32834"/>
    <w:rsid w:val="00E33306"/>
    <w:rsid w:val="00E33C67"/>
    <w:rsid w:val="00E358C4"/>
    <w:rsid w:val="00E35F6F"/>
    <w:rsid w:val="00E36D3A"/>
    <w:rsid w:val="00E377B0"/>
    <w:rsid w:val="00E379CA"/>
    <w:rsid w:val="00E41AB0"/>
    <w:rsid w:val="00E42163"/>
    <w:rsid w:val="00E4725F"/>
    <w:rsid w:val="00E474CE"/>
    <w:rsid w:val="00E54003"/>
    <w:rsid w:val="00E5472E"/>
    <w:rsid w:val="00E54CB1"/>
    <w:rsid w:val="00E57EAC"/>
    <w:rsid w:val="00E621F2"/>
    <w:rsid w:val="00E6229D"/>
    <w:rsid w:val="00E625EC"/>
    <w:rsid w:val="00E62A76"/>
    <w:rsid w:val="00E62AD5"/>
    <w:rsid w:val="00E62F0F"/>
    <w:rsid w:val="00E637FB"/>
    <w:rsid w:val="00E65415"/>
    <w:rsid w:val="00E6575E"/>
    <w:rsid w:val="00E6768B"/>
    <w:rsid w:val="00E72C7B"/>
    <w:rsid w:val="00E752E8"/>
    <w:rsid w:val="00E773D3"/>
    <w:rsid w:val="00E8133F"/>
    <w:rsid w:val="00E81DED"/>
    <w:rsid w:val="00E82B6E"/>
    <w:rsid w:val="00E8405B"/>
    <w:rsid w:val="00E8408C"/>
    <w:rsid w:val="00E8484A"/>
    <w:rsid w:val="00E84D73"/>
    <w:rsid w:val="00E8767B"/>
    <w:rsid w:val="00E87876"/>
    <w:rsid w:val="00E92205"/>
    <w:rsid w:val="00E92442"/>
    <w:rsid w:val="00E9247C"/>
    <w:rsid w:val="00E93770"/>
    <w:rsid w:val="00E9379F"/>
    <w:rsid w:val="00E9592A"/>
    <w:rsid w:val="00E967D8"/>
    <w:rsid w:val="00E97A60"/>
    <w:rsid w:val="00EA06F2"/>
    <w:rsid w:val="00EA22B0"/>
    <w:rsid w:val="00EA287B"/>
    <w:rsid w:val="00EA4DF5"/>
    <w:rsid w:val="00EA6C62"/>
    <w:rsid w:val="00EB342F"/>
    <w:rsid w:val="00EB662D"/>
    <w:rsid w:val="00EB6751"/>
    <w:rsid w:val="00EC28BE"/>
    <w:rsid w:val="00EC3D64"/>
    <w:rsid w:val="00EC3E9C"/>
    <w:rsid w:val="00EC58C6"/>
    <w:rsid w:val="00EC5DD7"/>
    <w:rsid w:val="00EC6BF0"/>
    <w:rsid w:val="00EC7192"/>
    <w:rsid w:val="00EC74AA"/>
    <w:rsid w:val="00ED0A72"/>
    <w:rsid w:val="00ED0CA5"/>
    <w:rsid w:val="00ED1601"/>
    <w:rsid w:val="00ED17F5"/>
    <w:rsid w:val="00ED1F36"/>
    <w:rsid w:val="00ED1FC5"/>
    <w:rsid w:val="00ED409F"/>
    <w:rsid w:val="00ED44C9"/>
    <w:rsid w:val="00ED57C3"/>
    <w:rsid w:val="00ED5B11"/>
    <w:rsid w:val="00ED614A"/>
    <w:rsid w:val="00EE00AA"/>
    <w:rsid w:val="00EE0C88"/>
    <w:rsid w:val="00EE121C"/>
    <w:rsid w:val="00EE2D6B"/>
    <w:rsid w:val="00EE348B"/>
    <w:rsid w:val="00EE4F4E"/>
    <w:rsid w:val="00EE522C"/>
    <w:rsid w:val="00EE5253"/>
    <w:rsid w:val="00EE5E7E"/>
    <w:rsid w:val="00EE7A55"/>
    <w:rsid w:val="00EF78CC"/>
    <w:rsid w:val="00EF7D67"/>
    <w:rsid w:val="00F020AA"/>
    <w:rsid w:val="00F039F8"/>
    <w:rsid w:val="00F05206"/>
    <w:rsid w:val="00F0535F"/>
    <w:rsid w:val="00F05BB8"/>
    <w:rsid w:val="00F06A1D"/>
    <w:rsid w:val="00F078FE"/>
    <w:rsid w:val="00F109C2"/>
    <w:rsid w:val="00F11B52"/>
    <w:rsid w:val="00F11E43"/>
    <w:rsid w:val="00F13892"/>
    <w:rsid w:val="00F13C4C"/>
    <w:rsid w:val="00F1646D"/>
    <w:rsid w:val="00F16C86"/>
    <w:rsid w:val="00F16E1D"/>
    <w:rsid w:val="00F17CC1"/>
    <w:rsid w:val="00F20335"/>
    <w:rsid w:val="00F20DC4"/>
    <w:rsid w:val="00F213C8"/>
    <w:rsid w:val="00F243F5"/>
    <w:rsid w:val="00F24557"/>
    <w:rsid w:val="00F24CFB"/>
    <w:rsid w:val="00F26339"/>
    <w:rsid w:val="00F269F9"/>
    <w:rsid w:val="00F26AF0"/>
    <w:rsid w:val="00F31EF4"/>
    <w:rsid w:val="00F338AB"/>
    <w:rsid w:val="00F33CE6"/>
    <w:rsid w:val="00F33F8C"/>
    <w:rsid w:val="00F3584A"/>
    <w:rsid w:val="00F36620"/>
    <w:rsid w:val="00F36A6F"/>
    <w:rsid w:val="00F41C77"/>
    <w:rsid w:val="00F420F8"/>
    <w:rsid w:val="00F46AF1"/>
    <w:rsid w:val="00F51769"/>
    <w:rsid w:val="00F537CC"/>
    <w:rsid w:val="00F55592"/>
    <w:rsid w:val="00F601C4"/>
    <w:rsid w:val="00F60B95"/>
    <w:rsid w:val="00F62768"/>
    <w:rsid w:val="00F63562"/>
    <w:rsid w:val="00F63ACD"/>
    <w:rsid w:val="00F63B91"/>
    <w:rsid w:val="00F64910"/>
    <w:rsid w:val="00F64C41"/>
    <w:rsid w:val="00F6501C"/>
    <w:rsid w:val="00F70356"/>
    <w:rsid w:val="00F70B6A"/>
    <w:rsid w:val="00F728A7"/>
    <w:rsid w:val="00F7513F"/>
    <w:rsid w:val="00F75385"/>
    <w:rsid w:val="00F75DBF"/>
    <w:rsid w:val="00F76E09"/>
    <w:rsid w:val="00F76E16"/>
    <w:rsid w:val="00F778B0"/>
    <w:rsid w:val="00F77D5D"/>
    <w:rsid w:val="00F816AF"/>
    <w:rsid w:val="00F8284B"/>
    <w:rsid w:val="00F82F10"/>
    <w:rsid w:val="00F84E21"/>
    <w:rsid w:val="00F84E23"/>
    <w:rsid w:val="00F8546D"/>
    <w:rsid w:val="00F90D3C"/>
    <w:rsid w:val="00F913F8"/>
    <w:rsid w:val="00F91905"/>
    <w:rsid w:val="00F936C1"/>
    <w:rsid w:val="00F93F80"/>
    <w:rsid w:val="00F9560D"/>
    <w:rsid w:val="00F958F7"/>
    <w:rsid w:val="00FA178F"/>
    <w:rsid w:val="00FA3820"/>
    <w:rsid w:val="00FA3EC0"/>
    <w:rsid w:val="00FA4882"/>
    <w:rsid w:val="00FA5A76"/>
    <w:rsid w:val="00FA5C1F"/>
    <w:rsid w:val="00FA6BD4"/>
    <w:rsid w:val="00FA72DE"/>
    <w:rsid w:val="00FB0454"/>
    <w:rsid w:val="00FB05DF"/>
    <w:rsid w:val="00FB084F"/>
    <w:rsid w:val="00FB2F0B"/>
    <w:rsid w:val="00FB53A7"/>
    <w:rsid w:val="00FB721C"/>
    <w:rsid w:val="00FC2234"/>
    <w:rsid w:val="00FC31D6"/>
    <w:rsid w:val="00FC34BC"/>
    <w:rsid w:val="00FC45DE"/>
    <w:rsid w:val="00FC5459"/>
    <w:rsid w:val="00FD25FD"/>
    <w:rsid w:val="00FD29B4"/>
    <w:rsid w:val="00FD7C10"/>
    <w:rsid w:val="00FE0550"/>
    <w:rsid w:val="00FE4017"/>
    <w:rsid w:val="00FE5079"/>
    <w:rsid w:val="00FE59FA"/>
    <w:rsid w:val="00FE7786"/>
    <w:rsid w:val="00FF050B"/>
    <w:rsid w:val="00FF166B"/>
    <w:rsid w:val="00FF1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74F63"/>
  <w15:docId w15:val="{8DA48D11-038D-46E9-AA6B-8E51FD8C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3E34"/>
    <w:pPr>
      <w:spacing w:before="120"/>
      <w:jc w:val="both"/>
    </w:pPr>
  </w:style>
  <w:style w:type="paragraph" w:styleId="Nadpis1">
    <w:name w:val="heading 1"/>
    <w:basedOn w:val="Normln"/>
    <w:next w:val="Normln"/>
    <w:link w:val="Nadpis1Char"/>
    <w:uiPriority w:val="9"/>
    <w:qFormat/>
    <w:rsid w:val="001647DC"/>
    <w:pPr>
      <w:keepNext/>
      <w:keepLines/>
      <w:numPr>
        <w:numId w:val="29"/>
      </w:numPr>
      <w:spacing w:before="480" w:after="0" w:line="240"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37E23"/>
    <w:pPr>
      <w:keepNext/>
      <w:keepLines/>
      <w:numPr>
        <w:ilvl w:val="1"/>
        <w:numId w:val="29"/>
      </w:numPr>
      <w:spacing w:before="40" w:after="0"/>
      <w:outlineLvl w:val="1"/>
    </w:pPr>
    <w:rPr>
      <w:rFonts w:asciiTheme="majorHAnsi" w:eastAsiaTheme="majorEastAsia" w:hAnsiTheme="majorHAnsi" w:cstheme="majorBidi"/>
      <w:b/>
      <w:color w:val="365F91" w:themeColor="accent1" w:themeShade="BF"/>
      <w:sz w:val="26"/>
      <w:szCs w:val="26"/>
    </w:rPr>
  </w:style>
  <w:style w:type="paragraph" w:styleId="Nadpis3">
    <w:name w:val="heading 3"/>
    <w:basedOn w:val="Normln"/>
    <w:next w:val="Normln"/>
    <w:link w:val="Nadpis3Char"/>
    <w:uiPriority w:val="9"/>
    <w:unhideWhenUsed/>
    <w:qFormat/>
    <w:rsid w:val="00734765"/>
    <w:pPr>
      <w:keepNext/>
      <w:keepLines/>
      <w:numPr>
        <w:ilvl w:val="2"/>
        <w:numId w:val="29"/>
      </w:numPr>
      <w:spacing w:before="200" w:after="0"/>
      <w:outlineLvl w:val="2"/>
    </w:pPr>
    <w:rPr>
      <w:rFonts w:asciiTheme="majorHAnsi" w:eastAsiaTheme="majorEastAsia" w:hAnsiTheme="majorHAnsi" w:cstheme="majorBidi"/>
      <w:b/>
      <w:bCs/>
      <w:color w:val="365F91" w:themeColor="accent1" w:themeShade="BF"/>
      <w:sz w:val="24"/>
    </w:rPr>
  </w:style>
  <w:style w:type="paragraph" w:styleId="Nadpis4">
    <w:name w:val="heading 4"/>
    <w:basedOn w:val="Normln"/>
    <w:next w:val="Normln"/>
    <w:link w:val="Nadpis4Char"/>
    <w:uiPriority w:val="9"/>
    <w:unhideWhenUsed/>
    <w:qFormat/>
    <w:rsid w:val="00F7513F"/>
    <w:pPr>
      <w:keepNext/>
      <w:keepLines/>
      <w:numPr>
        <w:ilvl w:val="3"/>
        <w:numId w:val="29"/>
      </w:numPr>
      <w:spacing w:before="40" w:after="0"/>
      <w:outlineLvl w:val="3"/>
    </w:pPr>
    <w:rPr>
      <w:rFonts w:asciiTheme="majorHAnsi" w:eastAsiaTheme="majorEastAsia" w:hAnsiTheme="majorHAnsi" w:cstheme="majorBidi"/>
      <w:b/>
      <w:iCs/>
      <w:color w:val="4F81BD" w:themeColor="accent1"/>
      <w:sz w:val="24"/>
    </w:rPr>
  </w:style>
  <w:style w:type="paragraph" w:styleId="Nadpis5">
    <w:name w:val="heading 5"/>
    <w:basedOn w:val="Normln"/>
    <w:next w:val="Normln"/>
    <w:link w:val="Nadpis5Char"/>
    <w:uiPriority w:val="9"/>
    <w:unhideWhenUsed/>
    <w:qFormat/>
    <w:rsid w:val="00557E6F"/>
    <w:pPr>
      <w:keepNext/>
      <w:keepLines/>
      <w:numPr>
        <w:ilvl w:val="4"/>
        <w:numId w:val="29"/>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BD7DA6"/>
    <w:pPr>
      <w:keepNext/>
      <w:keepLines/>
      <w:numPr>
        <w:ilvl w:val="5"/>
        <w:numId w:val="29"/>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BD7DA6"/>
    <w:pPr>
      <w:keepNext/>
      <w:keepLines/>
      <w:numPr>
        <w:ilvl w:val="6"/>
        <w:numId w:val="29"/>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BD7DA6"/>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D7DA6"/>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C67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679B"/>
  </w:style>
  <w:style w:type="paragraph" w:styleId="Zpat">
    <w:name w:val="footer"/>
    <w:basedOn w:val="Normln"/>
    <w:link w:val="ZpatChar"/>
    <w:uiPriority w:val="99"/>
    <w:unhideWhenUsed/>
    <w:rsid w:val="007C679B"/>
    <w:pPr>
      <w:tabs>
        <w:tab w:val="center" w:pos="4536"/>
        <w:tab w:val="right" w:pos="9072"/>
      </w:tabs>
      <w:spacing w:after="0" w:line="240" w:lineRule="auto"/>
    </w:pPr>
  </w:style>
  <w:style w:type="character" w:customStyle="1" w:styleId="ZpatChar">
    <w:name w:val="Zápatí Char"/>
    <w:basedOn w:val="Standardnpsmoodstavce"/>
    <w:link w:val="Zpat"/>
    <w:uiPriority w:val="99"/>
    <w:rsid w:val="007C679B"/>
  </w:style>
  <w:style w:type="paragraph" w:styleId="Textbubliny">
    <w:name w:val="Balloon Text"/>
    <w:basedOn w:val="Normln"/>
    <w:link w:val="TextbublinyChar"/>
    <w:uiPriority w:val="99"/>
    <w:semiHidden/>
    <w:unhideWhenUsed/>
    <w:rsid w:val="007C67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679B"/>
    <w:rPr>
      <w:rFonts w:ascii="Tahoma" w:hAnsi="Tahoma" w:cs="Tahoma"/>
      <w:sz w:val="16"/>
      <w:szCs w:val="16"/>
    </w:rPr>
  </w:style>
  <w:style w:type="character" w:customStyle="1" w:styleId="Nadpis1Char">
    <w:name w:val="Nadpis 1 Char"/>
    <w:basedOn w:val="Standardnpsmoodstavce"/>
    <w:link w:val="Nadpis1"/>
    <w:uiPriority w:val="9"/>
    <w:rsid w:val="001647DC"/>
    <w:rPr>
      <w:rFonts w:asciiTheme="majorHAnsi" w:eastAsiaTheme="majorEastAsia" w:hAnsiTheme="majorHAnsi" w:cstheme="majorBidi"/>
      <w:b/>
      <w:bCs/>
      <w:color w:val="365F91" w:themeColor="accent1" w:themeShade="BF"/>
      <w:sz w:val="28"/>
      <w:szCs w:val="28"/>
    </w:rPr>
  </w:style>
  <w:style w:type="table" w:styleId="Mkatabulky">
    <w:name w:val="Table Grid"/>
    <w:basedOn w:val="Normlntabulka"/>
    <w:uiPriority w:val="59"/>
    <w:rsid w:val="0012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F778B0"/>
    <w:rPr>
      <w:b/>
      <w:bCs/>
    </w:rPr>
  </w:style>
  <w:style w:type="paragraph" w:styleId="Odstavecseseznamem">
    <w:name w:val="List Paragraph"/>
    <w:aliases w:val="Odstavec_muj,název výzvy,Nad,nad 1,_Odstavec se seznamem,A-Odrážky1,Odstavec cíl se seznamem,Odstavec se seznamem1,Odstavec_muj1,Odstavec_muj2,Odstavec_muj3,Nad1,List Paragraph1,Odstavec_muj4,Nad2,List Paragraph2,s odrážkami"/>
    <w:basedOn w:val="Normln"/>
    <w:link w:val="OdstavecseseznamemChar"/>
    <w:uiPriority w:val="34"/>
    <w:qFormat/>
    <w:rsid w:val="003952EF"/>
    <w:pPr>
      <w:ind w:left="720"/>
      <w:contextualSpacing/>
    </w:pPr>
  </w:style>
  <w:style w:type="paragraph" w:styleId="Textpoznpodarou">
    <w:name w:val="footnote text"/>
    <w:basedOn w:val="Normln"/>
    <w:link w:val="TextpoznpodarouChar"/>
    <w:uiPriority w:val="99"/>
    <w:unhideWhenUsed/>
    <w:rsid w:val="003266CA"/>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266CA"/>
    <w:rPr>
      <w:sz w:val="20"/>
      <w:szCs w:val="20"/>
    </w:rPr>
  </w:style>
  <w:style w:type="character" w:styleId="Znakapoznpodarou">
    <w:name w:val="footnote reference"/>
    <w:basedOn w:val="Standardnpsmoodstavce"/>
    <w:uiPriority w:val="99"/>
    <w:semiHidden/>
    <w:unhideWhenUsed/>
    <w:rsid w:val="003266CA"/>
    <w:rPr>
      <w:vertAlign w:val="superscript"/>
    </w:rPr>
  </w:style>
  <w:style w:type="paragraph" w:customStyle="1" w:styleId="Default">
    <w:name w:val="Default"/>
    <w:rsid w:val="00017BF8"/>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017BF8"/>
    <w:rPr>
      <w:color w:val="0000FF" w:themeColor="hyperlink"/>
      <w:u w:val="single"/>
    </w:rPr>
  </w:style>
  <w:style w:type="paragraph" w:styleId="Normlnweb">
    <w:name w:val="Normal (Web)"/>
    <w:basedOn w:val="Normln"/>
    <w:uiPriority w:val="99"/>
    <w:unhideWhenUsed/>
    <w:rsid w:val="00017B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subjname">
    <w:name w:val="tsubjname"/>
    <w:basedOn w:val="Standardnpsmoodstavce"/>
    <w:rsid w:val="00017BF8"/>
  </w:style>
  <w:style w:type="paragraph" w:customStyle="1" w:styleId="owap">
    <w:name w:val="owap"/>
    <w:basedOn w:val="Normln"/>
    <w:uiPriority w:val="99"/>
    <w:rsid w:val="001D4C21"/>
    <w:pPr>
      <w:spacing w:after="0" w:line="240" w:lineRule="auto"/>
    </w:pPr>
    <w:rPr>
      <w:rFonts w:ascii="Times New Roman" w:eastAsia="Calibri" w:hAnsi="Times New Roman" w:cs="Times New Roman"/>
      <w:sz w:val="24"/>
      <w:szCs w:val="24"/>
      <w:lang w:eastAsia="cs-CZ"/>
    </w:rPr>
  </w:style>
  <w:style w:type="paragraph" w:customStyle="1" w:styleId="Titulek1">
    <w:name w:val="Titulek1"/>
    <w:basedOn w:val="Normln"/>
    <w:rsid w:val="006112BA"/>
    <w:pPr>
      <w:suppressAutoHyphens/>
      <w:spacing w:after="0" w:line="100" w:lineRule="atLeast"/>
    </w:pPr>
    <w:rPr>
      <w:rFonts w:ascii="Times New Roman" w:eastAsia="SimSun" w:hAnsi="Times New Roman" w:cs="Mangal"/>
      <w:b/>
      <w:bCs/>
      <w:color w:val="4F81BD"/>
      <w:kern w:val="1"/>
      <w:sz w:val="18"/>
      <w:szCs w:val="18"/>
      <w:lang w:eastAsia="hi-IN" w:bidi="hi-IN"/>
    </w:rPr>
  </w:style>
  <w:style w:type="character" w:customStyle="1" w:styleId="Nadpis3Char">
    <w:name w:val="Nadpis 3 Char"/>
    <w:basedOn w:val="Standardnpsmoodstavce"/>
    <w:link w:val="Nadpis3"/>
    <w:uiPriority w:val="9"/>
    <w:rsid w:val="00734765"/>
    <w:rPr>
      <w:rFonts w:asciiTheme="majorHAnsi" w:eastAsiaTheme="majorEastAsia" w:hAnsiTheme="majorHAnsi" w:cstheme="majorBidi"/>
      <w:b/>
      <w:bCs/>
      <w:color w:val="365F91" w:themeColor="accent1" w:themeShade="BF"/>
      <w:sz w:val="24"/>
    </w:rPr>
  </w:style>
  <w:style w:type="paragraph" w:styleId="Nadpisobsahu">
    <w:name w:val="TOC Heading"/>
    <w:basedOn w:val="Nadpis1"/>
    <w:next w:val="Normln"/>
    <w:uiPriority w:val="39"/>
    <w:unhideWhenUsed/>
    <w:qFormat/>
    <w:rsid w:val="004078B9"/>
    <w:pPr>
      <w:outlineLvl w:val="9"/>
    </w:pPr>
    <w:rPr>
      <w:lang w:eastAsia="cs-CZ"/>
    </w:rPr>
  </w:style>
  <w:style w:type="paragraph" w:styleId="Obsah1">
    <w:name w:val="toc 1"/>
    <w:basedOn w:val="Normln"/>
    <w:next w:val="Normln"/>
    <w:autoRedefine/>
    <w:uiPriority w:val="39"/>
    <w:unhideWhenUsed/>
    <w:rsid w:val="00BF79F0"/>
    <w:pPr>
      <w:tabs>
        <w:tab w:val="left" w:pos="440"/>
        <w:tab w:val="right" w:leader="dot" w:pos="9062"/>
      </w:tabs>
      <w:spacing w:after="100"/>
      <w:ind w:left="709" w:hanging="709"/>
    </w:pPr>
  </w:style>
  <w:style w:type="character" w:styleId="Zdraznn">
    <w:name w:val="Emphasis"/>
    <w:basedOn w:val="Standardnpsmoodstavce"/>
    <w:uiPriority w:val="20"/>
    <w:qFormat/>
    <w:rsid w:val="003648BC"/>
    <w:rPr>
      <w:i/>
      <w:iCs/>
    </w:rPr>
  </w:style>
  <w:style w:type="character" w:customStyle="1" w:styleId="apple-converted-space">
    <w:name w:val="apple-converted-space"/>
    <w:basedOn w:val="Standardnpsmoodstavce"/>
    <w:rsid w:val="00FC34BC"/>
  </w:style>
  <w:style w:type="character" w:styleId="Sledovanodkaz">
    <w:name w:val="FollowedHyperlink"/>
    <w:basedOn w:val="Standardnpsmoodstavce"/>
    <w:uiPriority w:val="99"/>
    <w:semiHidden/>
    <w:unhideWhenUsed/>
    <w:rsid w:val="00AA48A2"/>
    <w:rPr>
      <w:color w:val="800080" w:themeColor="followedHyperlink"/>
      <w:u w:val="single"/>
    </w:rPr>
  </w:style>
  <w:style w:type="character" w:customStyle="1" w:styleId="Nadpis2Char">
    <w:name w:val="Nadpis 2 Char"/>
    <w:basedOn w:val="Standardnpsmoodstavce"/>
    <w:link w:val="Nadpis2"/>
    <w:uiPriority w:val="9"/>
    <w:rsid w:val="00D37E23"/>
    <w:rPr>
      <w:rFonts w:asciiTheme="majorHAnsi" w:eastAsiaTheme="majorEastAsia" w:hAnsiTheme="majorHAnsi" w:cstheme="majorBidi"/>
      <w:b/>
      <w:color w:val="365F91" w:themeColor="accent1" w:themeShade="BF"/>
      <w:sz w:val="26"/>
      <w:szCs w:val="26"/>
    </w:rPr>
  </w:style>
  <w:style w:type="character" w:styleId="Odkaznakoment">
    <w:name w:val="annotation reference"/>
    <w:basedOn w:val="Standardnpsmoodstavce"/>
    <w:uiPriority w:val="99"/>
    <w:semiHidden/>
    <w:unhideWhenUsed/>
    <w:rsid w:val="00BC340B"/>
    <w:rPr>
      <w:sz w:val="16"/>
      <w:szCs w:val="16"/>
    </w:rPr>
  </w:style>
  <w:style w:type="paragraph" w:styleId="Textkomente">
    <w:name w:val="annotation text"/>
    <w:basedOn w:val="Normln"/>
    <w:link w:val="TextkomenteChar"/>
    <w:uiPriority w:val="99"/>
    <w:unhideWhenUsed/>
    <w:rsid w:val="00BC340B"/>
    <w:pPr>
      <w:spacing w:line="240" w:lineRule="auto"/>
    </w:pPr>
    <w:rPr>
      <w:sz w:val="20"/>
      <w:szCs w:val="20"/>
    </w:rPr>
  </w:style>
  <w:style w:type="character" w:customStyle="1" w:styleId="TextkomenteChar">
    <w:name w:val="Text komentáře Char"/>
    <w:basedOn w:val="Standardnpsmoodstavce"/>
    <w:link w:val="Textkomente"/>
    <w:uiPriority w:val="99"/>
    <w:rsid w:val="00BC340B"/>
    <w:rPr>
      <w:sz w:val="20"/>
      <w:szCs w:val="20"/>
    </w:rPr>
  </w:style>
  <w:style w:type="paragraph" w:styleId="Titulek">
    <w:name w:val="caption"/>
    <w:basedOn w:val="Normln"/>
    <w:next w:val="Normln"/>
    <w:uiPriority w:val="35"/>
    <w:unhideWhenUsed/>
    <w:qFormat/>
    <w:rsid w:val="002442F0"/>
    <w:pPr>
      <w:spacing w:after="0" w:line="240" w:lineRule="auto"/>
    </w:pPr>
    <w:rPr>
      <w:rFonts w:eastAsiaTheme="minorEastAsia"/>
      <w:bCs/>
      <w:i/>
      <w:szCs w:val="18"/>
    </w:rPr>
  </w:style>
  <w:style w:type="paragraph" w:customStyle="1" w:styleId="PRLLitvnov">
    <w:name w:val="PRL Litvínov"/>
    <w:basedOn w:val="Normln"/>
    <w:link w:val="PRLLitvnovChar"/>
    <w:rsid w:val="004C5FA5"/>
    <w:pPr>
      <w:spacing w:after="120" w:line="252" w:lineRule="auto"/>
    </w:pPr>
    <w:rPr>
      <w:rFonts w:eastAsiaTheme="minorEastAsia" w:cstheme="minorHAnsi"/>
    </w:rPr>
  </w:style>
  <w:style w:type="character" w:customStyle="1" w:styleId="PRLLitvnovChar">
    <w:name w:val="PRL Litvínov Char"/>
    <w:basedOn w:val="Standardnpsmoodstavce"/>
    <w:link w:val="PRLLitvnov"/>
    <w:rsid w:val="004C5FA5"/>
    <w:rPr>
      <w:rFonts w:eastAsiaTheme="minorEastAsia" w:cstheme="minorHAnsi"/>
    </w:rPr>
  </w:style>
  <w:style w:type="table" w:styleId="Tmavtabulkasmkou5zvraznn6">
    <w:name w:val="Grid Table 5 Dark Accent 6"/>
    <w:basedOn w:val="Normlntabulka"/>
    <w:uiPriority w:val="50"/>
    <w:rsid w:val="009075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Pedmtkomente">
    <w:name w:val="annotation subject"/>
    <w:basedOn w:val="Textkomente"/>
    <w:next w:val="Textkomente"/>
    <w:link w:val="PedmtkomenteChar"/>
    <w:uiPriority w:val="99"/>
    <w:semiHidden/>
    <w:unhideWhenUsed/>
    <w:rsid w:val="00216EFF"/>
    <w:rPr>
      <w:b/>
      <w:bCs/>
    </w:rPr>
  </w:style>
  <w:style w:type="character" w:customStyle="1" w:styleId="PedmtkomenteChar">
    <w:name w:val="Předmět komentáře Char"/>
    <w:basedOn w:val="TextkomenteChar"/>
    <w:link w:val="Pedmtkomente"/>
    <w:uiPriority w:val="99"/>
    <w:semiHidden/>
    <w:rsid w:val="00216EFF"/>
    <w:rPr>
      <w:b/>
      <w:bCs/>
      <w:sz w:val="20"/>
      <w:szCs w:val="20"/>
    </w:rPr>
  </w:style>
  <w:style w:type="paragraph" w:styleId="Revize">
    <w:name w:val="Revision"/>
    <w:hidden/>
    <w:uiPriority w:val="99"/>
    <w:semiHidden/>
    <w:rsid w:val="00DA1155"/>
    <w:pPr>
      <w:spacing w:after="0" w:line="240" w:lineRule="auto"/>
    </w:pPr>
  </w:style>
  <w:style w:type="character" w:customStyle="1" w:styleId="Nadpis4Char">
    <w:name w:val="Nadpis 4 Char"/>
    <w:basedOn w:val="Standardnpsmoodstavce"/>
    <w:link w:val="Nadpis4"/>
    <w:uiPriority w:val="9"/>
    <w:rsid w:val="00F7513F"/>
    <w:rPr>
      <w:rFonts w:asciiTheme="majorHAnsi" w:eastAsiaTheme="majorEastAsia" w:hAnsiTheme="majorHAnsi" w:cstheme="majorBidi"/>
      <w:b/>
      <w:iCs/>
      <w:color w:val="4F81BD" w:themeColor="accent1"/>
      <w:sz w:val="24"/>
    </w:rPr>
  </w:style>
  <w:style w:type="paragraph" w:styleId="Obsah2">
    <w:name w:val="toc 2"/>
    <w:basedOn w:val="Normln"/>
    <w:next w:val="Normln"/>
    <w:autoRedefine/>
    <w:uiPriority w:val="39"/>
    <w:unhideWhenUsed/>
    <w:rsid w:val="00AB6130"/>
    <w:pPr>
      <w:tabs>
        <w:tab w:val="left" w:pos="709"/>
        <w:tab w:val="right" w:leader="dot" w:pos="9062"/>
      </w:tabs>
      <w:spacing w:after="100"/>
      <w:ind w:left="220"/>
    </w:pPr>
  </w:style>
  <w:style w:type="paragraph" w:styleId="Obsah3">
    <w:name w:val="toc 3"/>
    <w:basedOn w:val="Normln"/>
    <w:next w:val="Normln"/>
    <w:autoRedefine/>
    <w:uiPriority w:val="39"/>
    <w:unhideWhenUsed/>
    <w:rsid w:val="00AB6130"/>
    <w:pPr>
      <w:tabs>
        <w:tab w:val="left" w:pos="993"/>
        <w:tab w:val="right" w:leader="dot" w:pos="9062"/>
      </w:tabs>
      <w:spacing w:after="100"/>
      <w:ind w:left="993" w:hanging="567"/>
    </w:pPr>
  </w:style>
  <w:style w:type="character" w:customStyle="1" w:styleId="Nadpis5Char">
    <w:name w:val="Nadpis 5 Char"/>
    <w:basedOn w:val="Standardnpsmoodstavce"/>
    <w:link w:val="Nadpis5"/>
    <w:uiPriority w:val="9"/>
    <w:rsid w:val="00557E6F"/>
    <w:rPr>
      <w:rFonts w:asciiTheme="majorHAnsi" w:eastAsiaTheme="majorEastAsia" w:hAnsiTheme="majorHAnsi" w:cstheme="majorBidi"/>
      <w:color w:val="365F91" w:themeColor="accent1" w:themeShade="BF"/>
    </w:rPr>
  </w:style>
  <w:style w:type="paragraph" w:styleId="Obsah4">
    <w:name w:val="toc 4"/>
    <w:basedOn w:val="Normln"/>
    <w:next w:val="Normln"/>
    <w:autoRedefine/>
    <w:uiPriority w:val="39"/>
    <w:unhideWhenUsed/>
    <w:rsid w:val="00A62EE0"/>
    <w:pPr>
      <w:spacing w:after="100"/>
      <w:ind w:left="660"/>
    </w:pPr>
  </w:style>
  <w:style w:type="paragraph" w:styleId="Obsah5">
    <w:name w:val="toc 5"/>
    <w:basedOn w:val="Normln"/>
    <w:next w:val="Normln"/>
    <w:autoRedefine/>
    <w:uiPriority w:val="39"/>
    <w:unhideWhenUsed/>
    <w:rsid w:val="00A80461"/>
    <w:pPr>
      <w:tabs>
        <w:tab w:val="right" w:leader="dot" w:pos="9062"/>
      </w:tabs>
      <w:spacing w:after="100"/>
      <w:ind w:left="1701" w:hanging="821"/>
    </w:pPr>
  </w:style>
  <w:style w:type="paragraph" w:styleId="Bezmezer">
    <w:name w:val="No Spacing"/>
    <w:uiPriority w:val="1"/>
    <w:rsid w:val="004E1BC4"/>
    <w:pPr>
      <w:spacing w:after="0" w:line="240" w:lineRule="auto"/>
    </w:pPr>
  </w:style>
  <w:style w:type="character" w:styleId="Nevyeenzmnka">
    <w:name w:val="Unresolved Mention"/>
    <w:basedOn w:val="Standardnpsmoodstavce"/>
    <w:uiPriority w:val="99"/>
    <w:semiHidden/>
    <w:unhideWhenUsed/>
    <w:rsid w:val="00A57403"/>
    <w:rPr>
      <w:color w:val="605E5C"/>
      <w:shd w:val="clear" w:color="auto" w:fill="E1DFDD"/>
    </w:rPr>
  </w:style>
  <w:style w:type="character" w:customStyle="1" w:styleId="OdstavecseseznamemChar">
    <w:name w:val="Odstavec se seznamem Char"/>
    <w:aliases w:val="Odstavec_muj Char,název výzvy Char,Nad Char,nad 1 Char,_Odstavec se seznamem Char,A-Odrážky1 Char,Odstavec cíl se seznamem Char,Odstavec se seznamem1 Char,Odstavec_muj1 Char,Odstavec_muj2 Char,Odstavec_muj3 Char,Nad1 Char"/>
    <w:link w:val="Odstavecseseznamem"/>
    <w:uiPriority w:val="34"/>
    <w:qFormat/>
    <w:locked/>
    <w:rsid w:val="00E377B0"/>
  </w:style>
  <w:style w:type="character" w:styleId="Odkazjemn">
    <w:name w:val="Subtle Reference"/>
    <w:basedOn w:val="Standardnpsmoodstavce"/>
    <w:uiPriority w:val="31"/>
    <w:qFormat/>
    <w:rsid w:val="00160AAA"/>
    <w:rPr>
      <w:smallCaps/>
      <w:color w:val="5A5A5A" w:themeColor="text1" w:themeTint="A5"/>
    </w:rPr>
  </w:style>
  <w:style w:type="paragraph" w:styleId="Seznamobrzk">
    <w:name w:val="table of figures"/>
    <w:basedOn w:val="Normln"/>
    <w:next w:val="Normln"/>
    <w:uiPriority w:val="99"/>
    <w:unhideWhenUsed/>
    <w:rsid w:val="009D6229"/>
    <w:pPr>
      <w:spacing w:after="0"/>
    </w:pPr>
  </w:style>
  <w:style w:type="character" w:customStyle="1" w:styleId="Nadpis6Char">
    <w:name w:val="Nadpis 6 Char"/>
    <w:basedOn w:val="Standardnpsmoodstavce"/>
    <w:link w:val="Nadpis6"/>
    <w:uiPriority w:val="9"/>
    <w:semiHidden/>
    <w:rsid w:val="00BD7DA6"/>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BD7DA6"/>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BD7DA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D7DA6"/>
    <w:rPr>
      <w:rFonts w:asciiTheme="majorHAnsi" w:eastAsiaTheme="majorEastAsia" w:hAnsiTheme="majorHAnsi" w:cstheme="majorBidi"/>
      <w:i/>
      <w:iCs/>
      <w:color w:val="272727" w:themeColor="text1" w:themeTint="D8"/>
      <w:sz w:val="21"/>
      <w:szCs w:val="21"/>
    </w:rPr>
  </w:style>
  <w:style w:type="character" w:styleId="Zdraznnintenzivn">
    <w:name w:val="Intense Emphasis"/>
    <w:basedOn w:val="Standardnpsmoodstavce"/>
    <w:uiPriority w:val="21"/>
    <w:qFormat/>
    <w:rsid w:val="00496F60"/>
    <w:rPr>
      <w:b/>
      <w:bCs/>
      <w:i/>
      <w:iCs/>
      <w:caps/>
    </w:rPr>
  </w:style>
  <w:style w:type="paragraph" w:styleId="Nzev">
    <w:name w:val="Title"/>
    <w:aliases w:val="Hlavní kapitola"/>
    <w:basedOn w:val="Nadpis1"/>
    <w:next w:val="Nadpis1"/>
    <w:link w:val="NzevChar"/>
    <w:uiPriority w:val="10"/>
    <w:qFormat/>
    <w:rsid w:val="00F020AA"/>
    <w:pPr>
      <w:numPr>
        <w:numId w:val="0"/>
      </w:numPr>
      <w:spacing w:before="0"/>
      <w:contextualSpacing/>
    </w:pPr>
    <w:rPr>
      <w:spacing w:val="-10"/>
      <w:kern w:val="28"/>
      <w:sz w:val="32"/>
      <w:szCs w:val="56"/>
    </w:rPr>
  </w:style>
  <w:style w:type="character" w:customStyle="1" w:styleId="NzevChar">
    <w:name w:val="Název Char"/>
    <w:aliases w:val="Hlavní kapitola Char"/>
    <w:basedOn w:val="Standardnpsmoodstavce"/>
    <w:link w:val="Nzev"/>
    <w:uiPriority w:val="10"/>
    <w:rsid w:val="00F020AA"/>
    <w:rPr>
      <w:rFonts w:asciiTheme="majorHAnsi" w:eastAsiaTheme="majorEastAsia" w:hAnsiTheme="majorHAnsi" w:cstheme="majorBidi"/>
      <w:b/>
      <w:bCs/>
      <w:color w:val="365F91" w:themeColor="accent1" w:themeShade="BF"/>
      <w:spacing w:val="-10"/>
      <w:kern w:val="28"/>
      <w:sz w:val="32"/>
      <w:szCs w:val="56"/>
    </w:rPr>
  </w:style>
  <w:style w:type="table" w:styleId="Barevntabulkasmkou6">
    <w:name w:val="Grid Table 6 Colorful"/>
    <w:basedOn w:val="Normlntabulka"/>
    <w:uiPriority w:val="51"/>
    <w:rsid w:val="00B242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vtltabulkasmkou1">
    <w:name w:val="Grid Table 1 Light"/>
    <w:basedOn w:val="Normlntabulka"/>
    <w:uiPriority w:val="46"/>
    <w:rsid w:val="00B242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nt5">
    <w:name w:val="font5"/>
    <w:basedOn w:val="Normln"/>
    <w:rsid w:val="00565D7B"/>
    <w:pPr>
      <w:spacing w:before="100" w:beforeAutospacing="1" w:after="100" w:afterAutospacing="1" w:line="240" w:lineRule="auto"/>
      <w:jc w:val="left"/>
    </w:pPr>
    <w:rPr>
      <w:rFonts w:ascii="Calibri" w:eastAsia="Times New Roman" w:hAnsi="Calibri" w:cs="Calibri"/>
      <w:color w:val="000000"/>
      <w:sz w:val="16"/>
      <w:szCs w:val="16"/>
      <w:lang w:eastAsia="cs-CZ"/>
    </w:rPr>
  </w:style>
  <w:style w:type="paragraph" w:customStyle="1" w:styleId="font6">
    <w:name w:val="font6"/>
    <w:basedOn w:val="Normln"/>
    <w:rsid w:val="00565D7B"/>
    <w:pPr>
      <w:spacing w:before="100" w:beforeAutospacing="1" w:after="100" w:afterAutospacing="1" w:line="240" w:lineRule="auto"/>
      <w:jc w:val="left"/>
    </w:pPr>
    <w:rPr>
      <w:rFonts w:ascii="Calibri" w:eastAsia="Times New Roman" w:hAnsi="Calibri" w:cs="Calibri"/>
      <w:i/>
      <w:iCs/>
      <w:color w:val="000000"/>
      <w:sz w:val="16"/>
      <w:szCs w:val="16"/>
      <w:lang w:eastAsia="cs-CZ"/>
    </w:rPr>
  </w:style>
  <w:style w:type="paragraph" w:customStyle="1" w:styleId="font7">
    <w:name w:val="font7"/>
    <w:basedOn w:val="Normln"/>
    <w:rsid w:val="00565D7B"/>
    <w:pPr>
      <w:spacing w:before="100" w:beforeAutospacing="1" w:after="100" w:afterAutospacing="1" w:line="240" w:lineRule="auto"/>
      <w:jc w:val="left"/>
    </w:pPr>
    <w:rPr>
      <w:rFonts w:ascii="Calibri" w:eastAsia="Times New Roman" w:hAnsi="Calibri" w:cs="Calibri"/>
      <w:i/>
      <w:iCs/>
      <w:color w:val="000000"/>
      <w:sz w:val="16"/>
      <w:szCs w:val="16"/>
      <w:lang w:eastAsia="cs-CZ"/>
    </w:rPr>
  </w:style>
  <w:style w:type="paragraph" w:customStyle="1" w:styleId="font8">
    <w:name w:val="font8"/>
    <w:basedOn w:val="Normln"/>
    <w:rsid w:val="00565D7B"/>
    <w:pPr>
      <w:spacing w:before="100" w:beforeAutospacing="1" w:after="100" w:afterAutospacing="1" w:line="240" w:lineRule="auto"/>
      <w:jc w:val="left"/>
    </w:pPr>
    <w:rPr>
      <w:rFonts w:ascii="Calibri" w:eastAsia="Times New Roman" w:hAnsi="Calibri" w:cs="Calibri"/>
      <w:color w:val="FF0000"/>
      <w:sz w:val="16"/>
      <w:szCs w:val="16"/>
      <w:lang w:eastAsia="cs-CZ"/>
    </w:rPr>
  </w:style>
  <w:style w:type="paragraph" w:customStyle="1" w:styleId="font9">
    <w:name w:val="font9"/>
    <w:basedOn w:val="Normln"/>
    <w:rsid w:val="00565D7B"/>
    <w:pPr>
      <w:spacing w:before="100" w:beforeAutospacing="1" w:after="100" w:afterAutospacing="1" w:line="240" w:lineRule="auto"/>
      <w:jc w:val="left"/>
    </w:pPr>
    <w:rPr>
      <w:rFonts w:ascii="Calibri" w:eastAsia="Times New Roman" w:hAnsi="Calibri" w:cs="Calibri"/>
      <w:color w:val="000000"/>
      <w:sz w:val="16"/>
      <w:szCs w:val="16"/>
      <w:lang w:eastAsia="cs-CZ"/>
    </w:rPr>
  </w:style>
  <w:style w:type="paragraph" w:customStyle="1" w:styleId="font10">
    <w:name w:val="font10"/>
    <w:basedOn w:val="Normln"/>
    <w:rsid w:val="00565D7B"/>
    <w:pPr>
      <w:spacing w:before="100" w:beforeAutospacing="1" w:after="100" w:afterAutospacing="1" w:line="240" w:lineRule="auto"/>
      <w:jc w:val="left"/>
    </w:pPr>
    <w:rPr>
      <w:rFonts w:ascii="Calibri" w:eastAsia="Times New Roman" w:hAnsi="Calibri" w:cs="Calibri"/>
      <w:sz w:val="16"/>
      <w:szCs w:val="16"/>
      <w:lang w:eastAsia="cs-CZ"/>
    </w:rPr>
  </w:style>
  <w:style w:type="paragraph" w:customStyle="1" w:styleId="xl65">
    <w:name w:val="xl65"/>
    <w:basedOn w:val="Normln"/>
    <w:rsid w:val="00565D7B"/>
    <w:pPr>
      <w:spacing w:before="100" w:beforeAutospacing="1" w:after="100" w:afterAutospacing="1" w:line="240" w:lineRule="auto"/>
      <w:jc w:val="left"/>
    </w:pPr>
    <w:rPr>
      <w:rFonts w:ascii="Times New Roman" w:eastAsia="Times New Roman" w:hAnsi="Times New Roman" w:cs="Times New Roman"/>
      <w:b/>
      <w:bCs/>
      <w:sz w:val="24"/>
      <w:szCs w:val="24"/>
      <w:lang w:eastAsia="cs-CZ"/>
    </w:rPr>
  </w:style>
  <w:style w:type="paragraph" w:customStyle="1" w:styleId="xl66">
    <w:name w:val="xl66"/>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67">
    <w:name w:val="xl67"/>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68">
    <w:name w:val="xl68"/>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69">
    <w:name w:val="xl69"/>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0">
    <w:name w:val="xl70"/>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1">
    <w:name w:val="xl71"/>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72">
    <w:name w:val="xl72"/>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3">
    <w:name w:val="xl73"/>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4">
    <w:name w:val="xl74"/>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5">
    <w:name w:val="xl75"/>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6">
    <w:name w:val="xl76"/>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7">
    <w:name w:val="xl77"/>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8">
    <w:name w:val="xl78"/>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9">
    <w:name w:val="xl79"/>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0">
    <w:name w:val="xl80"/>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1">
    <w:name w:val="xl81"/>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2">
    <w:name w:val="xl82"/>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3">
    <w:name w:val="xl83"/>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4">
    <w:name w:val="xl84"/>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85">
    <w:name w:val="xl85"/>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86">
    <w:name w:val="xl86"/>
    <w:basedOn w:val="Normln"/>
    <w:rsid w:val="00565D7B"/>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87">
    <w:name w:val="xl87"/>
    <w:basedOn w:val="Normln"/>
    <w:rsid w:val="00565D7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88">
    <w:name w:val="xl88"/>
    <w:basedOn w:val="Normln"/>
    <w:rsid w:val="00565D7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89">
    <w:name w:val="xl89"/>
    <w:basedOn w:val="Normln"/>
    <w:rsid w:val="00565D7B"/>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0">
    <w:name w:val="xl90"/>
    <w:basedOn w:val="Normln"/>
    <w:rsid w:val="00565D7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1">
    <w:name w:val="xl91"/>
    <w:basedOn w:val="Normln"/>
    <w:rsid w:val="00565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2">
    <w:name w:val="xl92"/>
    <w:basedOn w:val="Normln"/>
    <w:rsid w:val="00565D7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3">
    <w:name w:val="xl93"/>
    <w:basedOn w:val="Normln"/>
    <w:rsid w:val="00565D7B"/>
    <w:pPr>
      <w:pBdr>
        <w:top w:val="single" w:sz="4" w:space="0" w:color="auto"/>
        <w:left w:val="single" w:sz="4" w:space="0" w:color="auto"/>
        <w:bottom w:val="single" w:sz="4" w:space="0" w:color="auto"/>
        <w:right w:val="single" w:sz="4" w:space="0" w:color="auto"/>
      </w:pBdr>
      <w:shd w:val="clear" w:color="000000" w:fill="FF3399"/>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4">
    <w:name w:val="xl94"/>
    <w:basedOn w:val="Normln"/>
    <w:rsid w:val="00565D7B"/>
    <w:pPr>
      <w:pBdr>
        <w:top w:val="single" w:sz="4" w:space="0" w:color="auto"/>
        <w:left w:val="single" w:sz="4" w:space="0" w:color="auto"/>
        <w:bottom w:val="single" w:sz="4" w:space="0" w:color="auto"/>
        <w:right w:val="single" w:sz="4" w:space="0" w:color="auto"/>
      </w:pBdr>
      <w:shd w:val="clear" w:color="000000" w:fill="CC99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5">
    <w:name w:val="xl95"/>
    <w:basedOn w:val="Normln"/>
    <w:rsid w:val="00565D7B"/>
    <w:pPr>
      <w:pBdr>
        <w:top w:val="single" w:sz="4" w:space="0" w:color="auto"/>
        <w:left w:val="single" w:sz="4" w:space="0" w:color="auto"/>
        <w:bottom w:val="single" w:sz="4" w:space="0" w:color="auto"/>
        <w:right w:val="single" w:sz="4" w:space="0" w:color="auto"/>
      </w:pBdr>
      <w:shd w:val="clear" w:color="000000" w:fill="CCCC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6">
    <w:name w:val="xl96"/>
    <w:basedOn w:val="Normln"/>
    <w:rsid w:val="00565D7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7">
    <w:name w:val="xl97"/>
    <w:basedOn w:val="Normln"/>
    <w:rsid w:val="00565D7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8">
    <w:name w:val="xl98"/>
    <w:basedOn w:val="Normln"/>
    <w:rsid w:val="00565D7B"/>
    <w:pPr>
      <w:pBdr>
        <w:top w:val="single" w:sz="4" w:space="0" w:color="auto"/>
        <w:left w:val="single" w:sz="4" w:space="0" w:color="auto"/>
        <w:bottom w:val="single" w:sz="4" w:space="0" w:color="auto"/>
        <w:right w:val="single" w:sz="4" w:space="0" w:color="auto"/>
      </w:pBdr>
      <w:shd w:val="clear" w:color="000000" w:fill="9933FF"/>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9">
    <w:name w:val="xl99"/>
    <w:basedOn w:val="Normln"/>
    <w:rsid w:val="00565D7B"/>
    <w:pPr>
      <w:pBdr>
        <w:top w:val="single" w:sz="4" w:space="0" w:color="auto"/>
        <w:left w:val="single" w:sz="4" w:space="0" w:color="auto"/>
        <w:bottom w:val="single" w:sz="4" w:space="0" w:color="auto"/>
        <w:right w:val="single" w:sz="4" w:space="0" w:color="auto"/>
      </w:pBdr>
      <w:shd w:val="clear" w:color="000000" w:fill="00FFCC"/>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100">
    <w:name w:val="xl100"/>
    <w:basedOn w:val="Normln"/>
    <w:rsid w:val="00565D7B"/>
    <w:pP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101">
    <w:name w:val="xl101"/>
    <w:basedOn w:val="Normln"/>
    <w:rsid w:val="00565D7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2">
    <w:name w:val="xl102"/>
    <w:basedOn w:val="Normln"/>
    <w:rsid w:val="00565D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3">
    <w:name w:val="xl103"/>
    <w:basedOn w:val="Normln"/>
    <w:rsid w:val="00565D7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4">
    <w:name w:val="xl104"/>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5">
    <w:name w:val="xl105"/>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cs-CZ"/>
    </w:rPr>
  </w:style>
  <w:style w:type="paragraph" w:customStyle="1" w:styleId="xl106">
    <w:name w:val="xl106"/>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107">
    <w:name w:val="xl107"/>
    <w:basedOn w:val="Normln"/>
    <w:rsid w:val="00565D7B"/>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08">
    <w:name w:val="xl108"/>
    <w:basedOn w:val="Normln"/>
    <w:rsid w:val="00565D7B"/>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09">
    <w:name w:val="xl109"/>
    <w:basedOn w:val="Normln"/>
    <w:rsid w:val="00565D7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0">
    <w:name w:val="xl110"/>
    <w:basedOn w:val="Normln"/>
    <w:rsid w:val="00565D7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1">
    <w:name w:val="xl111"/>
    <w:basedOn w:val="Normln"/>
    <w:rsid w:val="00565D7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2">
    <w:name w:val="xl112"/>
    <w:basedOn w:val="Normln"/>
    <w:rsid w:val="00565D7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3">
    <w:name w:val="xl113"/>
    <w:basedOn w:val="Normln"/>
    <w:rsid w:val="00565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4">
    <w:name w:val="xl114"/>
    <w:basedOn w:val="Normln"/>
    <w:rsid w:val="00565D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5">
    <w:name w:val="xl115"/>
    <w:basedOn w:val="Normln"/>
    <w:rsid w:val="00565D7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6">
    <w:name w:val="xl116"/>
    <w:basedOn w:val="Normln"/>
    <w:rsid w:val="00565D7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7">
    <w:name w:val="xl117"/>
    <w:basedOn w:val="Normln"/>
    <w:rsid w:val="00565D7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8">
    <w:name w:val="xl118"/>
    <w:basedOn w:val="Normln"/>
    <w:rsid w:val="00565D7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9">
    <w:name w:val="xl119"/>
    <w:basedOn w:val="Normln"/>
    <w:rsid w:val="00565D7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20">
    <w:name w:val="xl120"/>
    <w:basedOn w:val="Normln"/>
    <w:rsid w:val="00565D7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1">
    <w:name w:val="xl121"/>
    <w:basedOn w:val="Normln"/>
    <w:rsid w:val="00565D7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2">
    <w:name w:val="xl122"/>
    <w:basedOn w:val="Normln"/>
    <w:rsid w:val="00565D7B"/>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3">
    <w:name w:val="xl123"/>
    <w:basedOn w:val="Normln"/>
    <w:rsid w:val="00565D7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4">
    <w:name w:val="xl124"/>
    <w:basedOn w:val="Normln"/>
    <w:rsid w:val="00565D7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5">
    <w:name w:val="xl125"/>
    <w:basedOn w:val="Normln"/>
    <w:rsid w:val="00565D7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6">
    <w:name w:val="xl126"/>
    <w:basedOn w:val="Normln"/>
    <w:rsid w:val="00565D7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7">
    <w:name w:val="xl127"/>
    <w:basedOn w:val="Normln"/>
    <w:rsid w:val="00565D7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8">
    <w:name w:val="xl128"/>
    <w:basedOn w:val="Normln"/>
    <w:rsid w:val="00565D7B"/>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9">
    <w:name w:val="xl129"/>
    <w:basedOn w:val="Normln"/>
    <w:rsid w:val="00565D7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0">
    <w:name w:val="xl130"/>
    <w:basedOn w:val="Normln"/>
    <w:rsid w:val="00565D7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1">
    <w:name w:val="xl131"/>
    <w:basedOn w:val="Normln"/>
    <w:rsid w:val="00565D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32">
    <w:name w:val="xl132"/>
    <w:basedOn w:val="Normln"/>
    <w:rsid w:val="00565D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33">
    <w:name w:val="xl133"/>
    <w:basedOn w:val="Normln"/>
    <w:rsid w:val="00565D7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4">
    <w:name w:val="xl134"/>
    <w:basedOn w:val="Normln"/>
    <w:rsid w:val="00565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5">
    <w:name w:val="xl135"/>
    <w:basedOn w:val="Normln"/>
    <w:rsid w:val="00565D7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6">
    <w:name w:val="xl136"/>
    <w:basedOn w:val="Normln"/>
    <w:rsid w:val="00565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7">
    <w:name w:val="xl137"/>
    <w:basedOn w:val="Normln"/>
    <w:rsid w:val="00565D7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8">
    <w:name w:val="xl138"/>
    <w:basedOn w:val="Normln"/>
    <w:rsid w:val="00565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9">
    <w:name w:val="xl139"/>
    <w:basedOn w:val="Normln"/>
    <w:rsid w:val="00565D7B"/>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6"/>
      <w:szCs w:val="16"/>
      <w:lang w:eastAsia="cs-CZ"/>
    </w:rPr>
  </w:style>
  <w:style w:type="paragraph" w:customStyle="1" w:styleId="xl140">
    <w:name w:val="xl140"/>
    <w:basedOn w:val="Normln"/>
    <w:rsid w:val="00565D7B"/>
    <w:pPr>
      <w:pBdr>
        <w:top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6"/>
      <w:szCs w:val="16"/>
      <w:lang w:eastAsia="cs-CZ"/>
    </w:rPr>
  </w:style>
  <w:style w:type="paragraph" w:customStyle="1" w:styleId="xl141">
    <w:name w:val="xl141"/>
    <w:basedOn w:val="Normln"/>
    <w:rsid w:val="00565D7B"/>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6"/>
      <w:szCs w:val="16"/>
      <w:lang w:eastAsia="cs-CZ"/>
    </w:rPr>
  </w:style>
  <w:style w:type="paragraph" w:customStyle="1" w:styleId="xl142">
    <w:name w:val="xl142"/>
    <w:basedOn w:val="Normln"/>
    <w:rsid w:val="00565D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cs-CZ"/>
    </w:rPr>
  </w:style>
  <w:style w:type="paragraph" w:customStyle="1" w:styleId="xl143">
    <w:name w:val="xl143"/>
    <w:basedOn w:val="Normln"/>
    <w:rsid w:val="00565D7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cs-CZ"/>
    </w:rPr>
  </w:style>
  <w:style w:type="paragraph" w:customStyle="1" w:styleId="xl144">
    <w:name w:val="xl144"/>
    <w:basedOn w:val="Normln"/>
    <w:rsid w:val="00565D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cs-CZ"/>
    </w:rPr>
  </w:style>
  <w:style w:type="paragraph" w:customStyle="1" w:styleId="xl145">
    <w:name w:val="xl145"/>
    <w:basedOn w:val="Normln"/>
    <w:rsid w:val="00565D7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6">
    <w:name w:val="xl146"/>
    <w:basedOn w:val="Normln"/>
    <w:rsid w:val="00565D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7">
    <w:name w:val="xl147"/>
    <w:basedOn w:val="Normln"/>
    <w:rsid w:val="00565D7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8">
    <w:name w:val="xl148"/>
    <w:basedOn w:val="Normln"/>
    <w:rsid w:val="00565D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9">
    <w:name w:val="xl149"/>
    <w:basedOn w:val="Normln"/>
    <w:rsid w:val="00565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0">
    <w:name w:val="xl150"/>
    <w:basedOn w:val="Normln"/>
    <w:rsid w:val="00565D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1">
    <w:name w:val="xl151"/>
    <w:basedOn w:val="Normln"/>
    <w:rsid w:val="00565D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2">
    <w:name w:val="xl152"/>
    <w:basedOn w:val="Normln"/>
    <w:rsid w:val="00565D7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3">
    <w:name w:val="xl153"/>
    <w:basedOn w:val="Normln"/>
    <w:rsid w:val="00565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4">
    <w:name w:val="xl154"/>
    <w:basedOn w:val="Normln"/>
    <w:rsid w:val="00565D7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5">
    <w:name w:val="xl155"/>
    <w:basedOn w:val="Normln"/>
    <w:rsid w:val="00565D7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6">
    <w:name w:val="xl156"/>
    <w:basedOn w:val="Normln"/>
    <w:rsid w:val="00565D7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7">
    <w:name w:val="xl157"/>
    <w:basedOn w:val="Normln"/>
    <w:rsid w:val="00565D7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8">
    <w:name w:val="xl158"/>
    <w:basedOn w:val="Normln"/>
    <w:rsid w:val="00565D7B"/>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9">
    <w:name w:val="xl159"/>
    <w:basedOn w:val="Normln"/>
    <w:rsid w:val="00565D7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60">
    <w:name w:val="xl160"/>
    <w:basedOn w:val="Normln"/>
    <w:rsid w:val="00565D7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61">
    <w:name w:val="xl161"/>
    <w:basedOn w:val="Normln"/>
    <w:rsid w:val="00565D7B"/>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220">
      <w:bodyDiv w:val="1"/>
      <w:marLeft w:val="0"/>
      <w:marRight w:val="0"/>
      <w:marTop w:val="0"/>
      <w:marBottom w:val="0"/>
      <w:divBdr>
        <w:top w:val="none" w:sz="0" w:space="0" w:color="auto"/>
        <w:left w:val="none" w:sz="0" w:space="0" w:color="auto"/>
        <w:bottom w:val="none" w:sz="0" w:space="0" w:color="auto"/>
        <w:right w:val="none" w:sz="0" w:space="0" w:color="auto"/>
      </w:divBdr>
    </w:div>
    <w:div w:id="5182545">
      <w:bodyDiv w:val="1"/>
      <w:marLeft w:val="0"/>
      <w:marRight w:val="0"/>
      <w:marTop w:val="0"/>
      <w:marBottom w:val="0"/>
      <w:divBdr>
        <w:top w:val="none" w:sz="0" w:space="0" w:color="auto"/>
        <w:left w:val="none" w:sz="0" w:space="0" w:color="auto"/>
        <w:bottom w:val="none" w:sz="0" w:space="0" w:color="auto"/>
        <w:right w:val="none" w:sz="0" w:space="0" w:color="auto"/>
      </w:divBdr>
    </w:div>
    <w:div w:id="9063431">
      <w:bodyDiv w:val="1"/>
      <w:marLeft w:val="0"/>
      <w:marRight w:val="0"/>
      <w:marTop w:val="0"/>
      <w:marBottom w:val="0"/>
      <w:divBdr>
        <w:top w:val="none" w:sz="0" w:space="0" w:color="auto"/>
        <w:left w:val="none" w:sz="0" w:space="0" w:color="auto"/>
        <w:bottom w:val="none" w:sz="0" w:space="0" w:color="auto"/>
        <w:right w:val="none" w:sz="0" w:space="0" w:color="auto"/>
      </w:divBdr>
    </w:div>
    <w:div w:id="10880472">
      <w:bodyDiv w:val="1"/>
      <w:marLeft w:val="0"/>
      <w:marRight w:val="0"/>
      <w:marTop w:val="0"/>
      <w:marBottom w:val="0"/>
      <w:divBdr>
        <w:top w:val="none" w:sz="0" w:space="0" w:color="auto"/>
        <w:left w:val="none" w:sz="0" w:space="0" w:color="auto"/>
        <w:bottom w:val="none" w:sz="0" w:space="0" w:color="auto"/>
        <w:right w:val="none" w:sz="0" w:space="0" w:color="auto"/>
      </w:divBdr>
    </w:div>
    <w:div w:id="18163617">
      <w:bodyDiv w:val="1"/>
      <w:marLeft w:val="0"/>
      <w:marRight w:val="0"/>
      <w:marTop w:val="0"/>
      <w:marBottom w:val="0"/>
      <w:divBdr>
        <w:top w:val="none" w:sz="0" w:space="0" w:color="auto"/>
        <w:left w:val="none" w:sz="0" w:space="0" w:color="auto"/>
        <w:bottom w:val="none" w:sz="0" w:space="0" w:color="auto"/>
        <w:right w:val="none" w:sz="0" w:space="0" w:color="auto"/>
      </w:divBdr>
    </w:div>
    <w:div w:id="25453902">
      <w:bodyDiv w:val="1"/>
      <w:marLeft w:val="0"/>
      <w:marRight w:val="0"/>
      <w:marTop w:val="0"/>
      <w:marBottom w:val="0"/>
      <w:divBdr>
        <w:top w:val="none" w:sz="0" w:space="0" w:color="auto"/>
        <w:left w:val="none" w:sz="0" w:space="0" w:color="auto"/>
        <w:bottom w:val="none" w:sz="0" w:space="0" w:color="auto"/>
        <w:right w:val="none" w:sz="0" w:space="0" w:color="auto"/>
      </w:divBdr>
    </w:div>
    <w:div w:id="26227181">
      <w:bodyDiv w:val="1"/>
      <w:marLeft w:val="0"/>
      <w:marRight w:val="0"/>
      <w:marTop w:val="0"/>
      <w:marBottom w:val="0"/>
      <w:divBdr>
        <w:top w:val="none" w:sz="0" w:space="0" w:color="auto"/>
        <w:left w:val="none" w:sz="0" w:space="0" w:color="auto"/>
        <w:bottom w:val="none" w:sz="0" w:space="0" w:color="auto"/>
        <w:right w:val="none" w:sz="0" w:space="0" w:color="auto"/>
      </w:divBdr>
    </w:div>
    <w:div w:id="29113628">
      <w:bodyDiv w:val="1"/>
      <w:marLeft w:val="0"/>
      <w:marRight w:val="0"/>
      <w:marTop w:val="0"/>
      <w:marBottom w:val="0"/>
      <w:divBdr>
        <w:top w:val="none" w:sz="0" w:space="0" w:color="auto"/>
        <w:left w:val="none" w:sz="0" w:space="0" w:color="auto"/>
        <w:bottom w:val="none" w:sz="0" w:space="0" w:color="auto"/>
        <w:right w:val="none" w:sz="0" w:space="0" w:color="auto"/>
      </w:divBdr>
    </w:div>
    <w:div w:id="29889593">
      <w:bodyDiv w:val="1"/>
      <w:marLeft w:val="0"/>
      <w:marRight w:val="0"/>
      <w:marTop w:val="0"/>
      <w:marBottom w:val="0"/>
      <w:divBdr>
        <w:top w:val="none" w:sz="0" w:space="0" w:color="auto"/>
        <w:left w:val="none" w:sz="0" w:space="0" w:color="auto"/>
        <w:bottom w:val="none" w:sz="0" w:space="0" w:color="auto"/>
        <w:right w:val="none" w:sz="0" w:space="0" w:color="auto"/>
      </w:divBdr>
    </w:div>
    <w:div w:id="31929281">
      <w:bodyDiv w:val="1"/>
      <w:marLeft w:val="0"/>
      <w:marRight w:val="0"/>
      <w:marTop w:val="0"/>
      <w:marBottom w:val="0"/>
      <w:divBdr>
        <w:top w:val="none" w:sz="0" w:space="0" w:color="auto"/>
        <w:left w:val="none" w:sz="0" w:space="0" w:color="auto"/>
        <w:bottom w:val="none" w:sz="0" w:space="0" w:color="auto"/>
        <w:right w:val="none" w:sz="0" w:space="0" w:color="auto"/>
      </w:divBdr>
    </w:div>
    <w:div w:id="33039570">
      <w:bodyDiv w:val="1"/>
      <w:marLeft w:val="0"/>
      <w:marRight w:val="0"/>
      <w:marTop w:val="0"/>
      <w:marBottom w:val="0"/>
      <w:divBdr>
        <w:top w:val="none" w:sz="0" w:space="0" w:color="auto"/>
        <w:left w:val="none" w:sz="0" w:space="0" w:color="auto"/>
        <w:bottom w:val="none" w:sz="0" w:space="0" w:color="auto"/>
        <w:right w:val="none" w:sz="0" w:space="0" w:color="auto"/>
      </w:divBdr>
    </w:div>
    <w:div w:id="33041052">
      <w:bodyDiv w:val="1"/>
      <w:marLeft w:val="0"/>
      <w:marRight w:val="0"/>
      <w:marTop w:val="0"/>
      <w:marBottom w:val="0"/>
      <w:divBdr>
        <w:top w:val="none" w:sz="0" w:space="0" w:color="auto"/>
        <w:left w:val="none" w:sz="0" w:space="0" w:color="auto"/>
        <w:bottom w:val="none" w:sz="0" w:space="0" w:color="auto"/>
        <w:right w:val="none" w:sz="0" w:space="0" w:color="auto"/>
      </w:divBdr>
    </w:div>
    <w:div w:id="33046473">
      <w:bodyDiv w:val="1"/>
      <w:marLeft w:val="0"/>
      <w:marRight w:val="0"/>
      <w:marTop w:val="0"/>
      <w:marBottom w:val="0"/>
      <w:divBdr>
        <w:top w:val="none" w:sz="0" w:space="0" w:color="auto"/>
        <w:left w:val="none" w:sz="0" w:space="0" w:color="auto"/>
        <w:bottom w:val="none" w:sz="0" w:space="0" w:color="auto"/>
        <w:right w:val="none" w:sz="0" w:space="0" w:color="auto"/>
      </w:divBdr>
    </w:div>
    <w:div w:id="36439044">
      <w:bodyDiv w:val="1"/>
      <w:marLeft w:val="0"/>
      <w:marRight w:val="0"/>
      <w:marTop w:val="0"/>
      <w:marBottom w:val="0"/>
      <w:divBdr>
        <w:top w:val="none" w:sz="0" w:space="0" w:color="auto"/>
        <w:left w:val="none" w:sz="0" w:space="0" w:color="auto"/>
        <w:bottom w:val="none" w:sz="0" w:space="0" w:color="auto"/>
        <w:right w:val="none" w:sz="0" w:space="0" w:color="auto"/>
      </w:divBdr>
    </w:div>
    <w:div w:id="37124737">
      <w:bodyDiv w:val="1"/>
      <w:marLeft w:val="0"/>
      <w:marRight w:val="0"/>
      <w:marTop w:val="0"/>
      <w:marBottom w:val="0"/>
      <w:divBdr>
        <w:top w:val="none" w:sz="0" w:space="0" w:color="auto"/>
        <w:left w:val="none" w:sz="0" w:space="0" w:color="auto"/>
        <w:bottom w:val="none" w:sz="0" w:space="0" w:color="auto"/>
        <w:right w:val="none" w:sz="0" w:space="0" w:color="auto"/>
      </w:divBdr>
    </w:div>
    <w:div w:id="37709864">
      <w:bodyDiv w:val="1"/>
      <w:marLeft w:val="0"/>
      <w:marRight w:val="0"/>
      <w:marTop w:val="0"/>
      <w:marBottom w:val="0"/>
      <w:divBdr>
        <w:top w:val="none" w:sz="0" w:space="0" w:color="auto"/>
        <w:left w:val="none" w:sz="0" w:space="0" w:color="auto"/>
        <w:bottom w:val="none" w:sz="0" w:space="0" w:color="auto"/>
        <w:right w:val="none" w:sz="0" w:space="0" w:color="auto"/>
      </w:divBdr>
    </w:div>
    <w:div w:id="45567626">
      <w:bodyDiv w:val="1"/>
      <w:marLeft w:val="0"/>
      <w:marRight w:val="0"/>
      <w:marTop w:val="0"/>
      <w:marBottom w:val="0"/>
      <w:divBdr>
        <w:top w:val="none" w:sz="0" w:space="0" w:color="auto"/>
        <w:left w:val="none" w:sz="0" w:space="0" w:color="auto"/>
        <w:bottom w:val="none" w:sz="0" w:space="0" w:color="auto"/>
        <w:right w:val="none" w:sz="0" w:space="0" w:color="auto"/>
      </w:divBdr>
    </w:div>
    <w:div w:id="47385636">
      <w:bodyDiv w:val="1"/>
      <w:marLeft w:val="0"/>
      <w:marRight w:val="0"/>
      <w:marTop w:val="0"/>
      <w:marBottom w:val="0"/>
      <w:divBdr>
        <w:top w:val="none" w:sz="0" w:space="0" w:color="auto"/>
        <w:left w:val="none" w:sz="0" w:space="0" w:color="auto"/>
        <w:bottom w:val="none" w:sz="0" w:space="0" w:color="auto"/>
        <w:right w:val="none" w:sz="0" w:space="0" w:color="auto"/>
      </w:divBdr>
    </w:div>
    <w:div w:id="50807830">
      <w:bodyDiv w:val="1"/>
      <w:marLeft w:val="0"/>
      <w:marRight w:val="0"/>
      <w:marTop w:val="0"/>
      <w:marBottom w:val="0"/>
      <w:divBdr>
        <w:top w:val="none" w:sz="0" w:space="0" w:color="auto"/>
        <w:left w:val="none" w:sz="0" w:space="0" w:color="auto"/>
        <w:bottom w:val="none" w:sz="0" w:space="0" w:color="auto"/>
        <w:right w:val="none" w:sz="0" w:space="0" w:color="auto"/>
      </w:divBdr>
    </w:div>
    <w:div w:id="53164694">
      <w:bodyDiv w:val="1"/>
      <w:marLeft w:val="0"/>
      <w:marRight w:val="0"/>
      <w:marTop w:val="0"/>
      <w:marBottom w:val="0"/>
      <w:divBdr>
        <w:top w:val="none" w:sz="0" w:space="0" w:color="auto"/>
        <w:left w:val="none" w:sz="0" w:space="0" w:color="auto"/>
        <w:bottom w:val="none" w:sz="0" w:space="0" w:color="auto"/>
        <w:right w:val="none" w:sz="0" w:space="0" w:color="auto"/>
      </w:divBdr>
    </w:div>
    <w:div w:id="65343624">
      <w:bodyDiv w:val="1"/>
      <w:marLeft w:val="0"/>
      <w:marRight w:val="0"/>
      <w:marTop w:val="0"/>
      <w:marBottom w:val="0"/>
      <w:divBdr>
        <w:top w:val="none" w:sz="0" w:space="0" w:color="auto"/>
        <w:left w:val="none" w:sz="0" w:space="0" w:color="auto"/>
        <w:bottom w:val="none" w:sz="0" w:space="0" w:color="auto"/>
        <w:right w:val="none" w:sz="0" w:space="0" w:color="auto"/>
      </w:divBdr>
    </w:div>
    <w:div w:id="71241526">
      <w:bodyDiv w:val="1"/>
      <w:marLeft w:val="0"/>
      <w:marRight w:val="0"/>
      <w:marTop w:val="0"/>
      <w:marBottom w:val="0"/>
      <w:divBdr>
        <w:top w:val="none" w:sz="0" w:space="0" w:color="auto"/>
        <w:left w:val="none" w:sz="0" w:space="0" w:color="auto"/>
        <w:bottom w:val="none" w:sz="0" w:space="0" w:color="auto"/>
        <w:right w:val="none" w:sz="0" w:space="0" w:color="auto"/>
      </w:divBdr>
    </w:div>
    <w:div w:id="72818924">
      <w:bodyDiv w:val="1"/>
      <w:marLeft w:val="0"/>
      <w:marRight w:val="0"/>
      <w:marTop w:val="0"/>
      <w:marBottom w:val="0"/>
      <w:divBdr>
        <w:top w:val="none" w:sz="0" w:space="0" w:color="auto"/>
        <w:left w:val="none" w:sz="0" w:space="0" w:color="auto"/>
        <w:bottom w:val="none" w:sz="0" w:space="0" w:color="auto"/>
        <w:right w:val="none" w:sz="0" w:space="0" w:color="auto"/>
      </w:divBdr>
    </w:div>
    <w:div w:id="73865119">
      <w:bodyDiv w:val="1"/>
      <w:marLeft w:val="0"/>
      <w:marRight w:val="0"/>
      <w:marTop w:val="0"/>
      <w:marBottom w:val="0"/>
      <w:divBdr>
        <w:top w:val="none" w:sz="0" w:space="0" w:color="auto"/>
        <w:left w:val="none" w:sz="0" w:space="0" w:color="auto"/>
        <w:bottom w:val="none" w:sz="0" w:space="0" w:color="auto"/>
        <w:right w:val="none" w:sz="0" w:space="0" w:color="auto"/>
      </w:divBdr>
    </w:div>
    <w:div w:id="74672854">
      <w:bodyDiv w:val="1"/>
      <w:marLeft w:val="0"/>
      <w:marRight w:val="0"/>
      <w:marTop w:val="0"/>
      <w:marBottom w:val="0"/>
      <w:divBdr>
        <w:top w:val="none" w:sz="0" w:space="0" w:color="auto"/>
        <w:left w:val="none" w:sz="0" w:space="0" w:color="auto"/>
        <w:bottom w:val="none" w:sz="0" w:space="0" w:color="auto"/>
        <w:right w:val="none" w:sz="0" w:space="0" w:color="auto"/>
      </w:divBdr>
    </w:div>
    <w:div w:id="76754281">
      <w:bodyDiv w:val="1"/>
      <w:marLeft w:val="0"/>
      <w:marRight w:val="0"/>
      <w:marTop w:val="0"/>
      <w:marBottom w:val="0"/>
      <w:divBdr>
        <w:top w:val="none" w:sz="0" w:space="0" w:color="auto"/>
        <w:left w:val="none" w:sz="0" w:space="0" w:color="auto"/>
        <w:bottom w:val="none" w:sz="0" w:space="0" w:color="auto"/>
        <w:right w:val="none" w:sz="0" w:space="0" w:color="auto"/>
      </w:divBdr>
    </w:div>
    <w:div w:id="78330505">
      <w:bodyDiv w:val="1"/>
      <w:marLeft w:val="0"/>
      <w:marRight w:val="0"/>
      <w:marTop w:val="0"/>
      <w:marBottom w:val="0"/>
      <w:divBdr>
        <w:top w:val="none" w:sz="0" w:space="0" w:color="auto"/>
        <w:left w:val="none" w:sz="0" w:space="0" w:color="auto"/>
        <w:bottom w:val="none" w:sz="0" w:space="0" w:color="auto"/>
        <w:right w:val="none" w:sz="0" w:space="0" w:color="auto"/>
      </w:divBdr>
    </w:div>
    <w:div w:id="84494966">
      <w:bodyDiv w:val="1"/>
      <w:marLeft w:val="0"/>
      <w:marRight w:val="0"/>
      <w:marTop w:val="0"/>
      <w:marBottom w:val="0"/>
      <w:divBdr>
        <w:top w:val="none" w:sz="0" w:space="0" w:color="auto"/>
        <w:left w:val="none" w:sz="0" w:space="0" w:color="auto"/>
        <w:bottom w:val="none" w:sz="0" w:space="0" w:color="auto"/>
        <w:right w:val="none" w:sz="0" w:space="0" w:color="auto"/>
      </w:divBdr>
    </w:div>
    <w:div w:id="88697675">
      <w:bodyDiv w:val="1"/>
      <w:marLeft w:val="0"/>
      <w:marRight w:val="0"/>
      <w:marTop w:val="0"/>
      <w:marBottom w:val="0"/>
      <w:divBdr>
        <w:top w:val="none" w:sz="0" w:space="0" w:color="auto"/>
        <w:left w:val="none" w:sz="0" w:space="0" w:color="auto"/>
        <w:bottom w:val="none" w:sz="0" w:space="0" w:color="auto"/>
        <w:right w:val="none" w:sz="0" w:space="0" w:color="auto"/>
      </w:divBdr>
    </w:div>
    <w:div w:id="89785960">
      <w:bodyDiv w:val="1"/>
      <w:marLeft w:val="0"/>
      <w:marRight w:val="0"/>
      <w:marTop w:val="0"/>
      <w:marBottom w:val="0"/>
      <w:divBdr>
        <w:top w:val="none" w:sz="0" w:space="0" w:color="auto"/>
        <w:left w:val="none" w:sz="0" w:space="0" w:color="auto"/>
        <w:bottom w:val="none" w:sz="0" w:space="0" w:color="auto"/>
        <w:right w:val="none" w:sz="0" w:space="0" w:color="auto"/>
      </w:divBdr>
    </w:div>
    <w:div w:id="91441408">
      <w:bodyDiv w:val="1"/>
      <w:marLeft w:val="0"/>
      <w:marRight w:val="0"/>
      <w:marTop w:val="0"/>
      <w:marBottom w:val="0"/>
      <w:divBdr>
        <w:top w:val="none" w:sz="0" w:space="0" w:color="auto"/>
        <w:left w:val="none" w:sz="0" w:space="0" w:color="auto"/>
        <w:bottom w:val="none" w:sz="0" w:space="0" w:color="auto"/>
        <w:right w:val="none" w:sz="0" w:space="0" w:color="auto"/>
      </w:divBdr>
    </w:div>
    <w:div w:id="92173610">
      <w:bodyDiv w:val="1"/>
      <w:marLeft w:val="0"/>
      <w:marRight w:val="0"/>
      <w:marTop w:val="0"/>
      <w:marBottom w:val="0"/>
      <w:divBdr>
        <w:top w:val="none" w:sz="0" w:space="0" w:color="auto"/>
        <w:left w:val="none" w:sz="0" w:space="0" w:color="auto"/>
        <w:bottom w:val="none" w:sz="0" w:space="0" w:color="auto"/>
        <w:right w:val="none" w:sz="0" w:space="0" w:color="auto"/>
      </w:divBdr>
    </w:div>
    <w:div w:id="96951650">
      <w:bodyDiv w:val="1"/>
      <w:marLeft w:val="0"/>
      <w:marRight w:val="0"/>
      <w:marTop w:val="0"/>
      <w:marBottom w:val="0"/>
      <w:divBdr>
        <w:top w:val="none" w:sz="0" w:space="0" w:color="auto"/>
        <w:left w:val="none" w:sz="0" w:space="0" w:color="auto"/>
        <w:bottom w:val="none" w:sz="0" w:space="0" w:color="auto"/>
        <w:right w:val="none" w:sz="0" w:space="0" w:color="auto"/>
      </w:divBdr>
    </w:div>
    <w:div w:id="97415637">
      <w:bodyDiv w:val="1"/>
      <w:marLeft w:val="0"/>
      <w:marRight w:val="0"/>
      <w:marTop w:val="0"/>
      <w:marBottom w:val="0"/>
      <w:divBdr>
        <w:top w:val="none" w:sz="0" w:space="0" w:color="auto"/>
        <w:left w:val="none" w:sz="0" w:space="0" w:color="auto"/>
        <w:bottom w:val="none" w:sz="0" w:space="0" w:color="auto"/>
        <w:right w:val="none" w:sz="0" w:space="0" w:color="auto"/>
      </w:divBdr>
    </w:div>
    <w:div w:id="100032676">
      <w:bodyDiv w:val="1"/>
      <w:marLeft w:val="0"/>
      <w:marRight w:val="0"/>
      <w:marTop w:val="0"/>
      <w:marBottom w:val="0"/>
      <w:divBdr>
        <w:top w:val="none" w:sz="0" w:space="0" w:color="auto"/>
        <w:left w:val="none" w:sz="0" w:space="0" w:color="auto"/>
        <w:bottom w:val="none" w:sz="0" w:space="0" w:color="auto"/>
        <w:right w:val="none" w:sz="0" w:space="0" w:color="auto"/>
      </w:divBdr>
    </w:div>
    <w:div w:id="107552964">
      <w:bodyDiv w:val="1"/>
      <w:marLeft w:val="0"/>
      <w:marRight w:val="0"/>
      <w:marTop w:val="0"/>
      <w:marBottom w:val="0"/>
      <w:divBdr>
        <w:top w:val="none" w:sz="0" w:space="0" w:color="auto"/>
        <w:left w:val="none" w:sz="0" w:space="0" w:color="auto"/>
        <w:bottom w:val="none" w:sz="0" w:space="0" w:color="auto"/>
        <w:right w:val="none" w:sz="0" w:space="0" w:color="auto"/>
      </w:divBdr>
    </w:div>
    <w:div w:id="108593644">
      <w:bodyDiv w:val="1"/>
      <w:marLeft w:val="0"/>
      <w:marRight w:val="0"/>
      <w:marTop w:val="0"/>
      <w:marBottom w:val="0"/>
      <w:divBdr>
        <w:top w:val="none" w:sz="0" w:space="0" w:color="auto"/>
        <w:left w:val="none" w:sz="0" w:space="0" w:color="auto"/>
        <w:bottom w:val="none" w:sz="0" w:space="0" w:color="auto"/>
        <w:right w:val="none" w:sz="0" w:space="0" w:color="auto"/>
      </w:divBdr>
    </w:div>
    <w:div w:id="108625909">
      <w:bodyDiv w:val="1"/>
      <w:marLeft w:val="0"/>
      <w:marRight w:val="0"/>
      <w:marTop w:val="0"/>
      <w:marBottom w:val="0"/>
      <w:divBdr>
        <w:top w:val="none" w:sz="0" w:space="0" w:color="auto"/>
        <w:left w:val="none" w:sz="0" w:space="0" w:color="auto"/>
        <w:bottom w:val="none" w:sz="0" w:space="0" w:color="auto"/>
        <w:right w:val="none" w:sz="0" w:space="0" w:color="auto"/>
      </w:divBdr>
    </w:div>
    <w:div w:id="111172308">
      <w:bodyDiv w:val="1"/>
      <w:marLeft w:val="0"/>
      <w:marRight w:val="0"/>
      <w:marTop w:val="0"/>
      <w:marBottom w:val="0"/>
      <w:divBdr>
        <w:top w:val="none" w:sz="0" w:space="0" w:color="auto"/>
        <w:left w:val="none" w:sz="0" w:space="0" w:color="auto"/>
        <w:bottom w:val="none" w:sz="0" w:space="0" w:color="auto"/>
        <w:right w:val="none" w:sz="0" w:space="0" w:color="auto"/>
      </w:divBdr>
    </w:div>
    <w:div w:id="112553085">
      <w:bodyDiv w:val="1"/>
      <w:marLeft w:val="0"/>
      <w:marRight w:val="0"/>
      <w:marTop w:val="0"/>
      <w:marBottom w:val="0"/>
      <w:divBdr>
        <w:top w:val="none" w:sz="0" w:space="0" w:color="auto"/>
        <w:left w:val="none" w:sz="0" w:space="0" w:color="auto"/>
        <w:bottom w:val="none" w:sz="0" w:space="0" w:color="auto"/>
        <w:right w:val="none" w:sz="0" w:space="0" w:color="auto"/>
      </w:divBdr>
    </w:div>
    <w:div w:id="113061312">
      <w:bodyDiv w:val="1"/>
      <w:marLeft w:val="0"/>
      <w:marRight w:val="0"/>
      <w:marTop w:val="0"/>
      <w:marBottom w:val="0"/>
      <w:divBdr>
        <w:top w:val="none" w:sz="0" w:space="0" w:color="auto"/>
        <w:left w:val="none" w:sz="0" w:space="0" w:color="auto"/>
        <w:bottom w:val="none" w:sz="0" w:space="0" w:color="auto"/>
        <w:right w:val="none" w:sz="0" w:space="0" w:color="auto"/>
      </w:divBdr>
    </w:div>
    <w:div w:id="113837915">
      <w:bodyDiv w:val="1"/>
      <w:marLeft w:val="0"/>
      <w:marRight w:val="0"/>
      <w:marTop w:val="0"/>
      <w:marBottom w:val="0"/>
      <w:divBdr>
        <w:top w:val="none" w:sz="0" w:space="0" w:color="auto"/>
        <w:left w:val="none" w:sz="0" w:space="0" w:color="auto"/>
        <w:bottom w:val="none" w:sz="0" w:space="0" w:color="auto"/>
        <w:right w:val="none" w:sz="0" w:space="0" w:color="auto"/>
      </w:divBdr>
    </w:div>
    <w:div w:id="114369795">
      <w:bodyDiv w:val="1"/>
      <w:marLeft w:val="0"/>
      <w:marRight w:val="0"/>
      <w:marTop w:val="0"/>
      <w:marBottom w:val="0"/>
      <w:divBdr>
        <w:top w:val="none" w:sz="0" w:space="0" w:color="auto"/>
        <w:left w:val="none" w:sz="0" w:space="0" w:color="auto"/>
        <w:bottom w:val="none" w:sz="0" w:space="0" w:color="auto"/>
        <w:right w:val="none" w:sz="0" w:space="0" w:color="auto"/>
      </w:divBdr>
    </w:div>
    <w:div w:id="116417437">
      <w:bodyDiv w:val="1"/>
      <w:marLeft w:val="0"/>
      <w:marRight w:val="0"/>
      <w:marTop w:val="0"/>
      <w:marBottom w:val="0"/>
      <w:divBdr>
        <w:top w:val="none" w:sz="0" w:space="0" w:color="auto"/>
        <w:left w:val="none" w:sz="0" w:space="0" w:color="auto"/>
        <w:bottom w:val="none" w:sz="0" w:space="0" w:color="auto"/>
        <w:right w:val="none" w:sz="0" w:space="0" w:color="auto"/>
      </w:divBdr>
    </w:div>
    <w:div w:id="131751694">
      <w:bodyDiv w:val="1"/>
      <w:marLeft w:val="0"/>
      <w:marRight w:val="0"/>
      <w:marTop w:val="0"/>
      <w:marBottom w:val="0"/>
      <w:divBdr>
        <w:top w:val="none" w:sz="0" w:space="0" w:color="auto"/>
        <w:left w:val="none" w:sz="0" w:space="0" w:color="auto"/>
        <w:bottom w:val="none" w:sz="0" w:space="0" w:color="auto"/>
        <w:right w:val="none" w:sz="0" w:space="0" w:color="auto"/>
      </w:divBdr>
    </w:div>
    <w:div w:id="133068376">
      <w:bodyDiv w:val="1"/>
      <w:marLeft w:val="0"/>
      <w:marRight w:val="0"/>
      <w:marTop w:val="0"/>
      <w:marBottom w:val="0"/>
      <w:divBdr>
        <w:top w:val="none" w:sz="0" w:space="0" w:color="auto"/>
        <w:left w:val="none" w:sz="0" w:space="0" w:color="auto"/>
        <w:bottom w:val="none" w:sz="0" w:space="0" w:color="auto"/>
        <w:right w:val="none" w:sz="0" w:space="0" w:color="auto"/>
      </w:divBdr>
    </w:div>
    <w:div w:id="137305691">
      <w:bodyDiv w:val="1"/>
      <w:marLeft w:val="0"/>
      <w:marRight w:val="0"/>
      <w:marTop w:val="0"/>
      <w:marBottom w:val="0"/>
      <w:divBdr>
        <w:top w:val="none" w:sz="0" w:space="0" w:color="auto"/>
        <w:left w:val="none" w:sz="0" w:space="0" w:color="auto"/>
        <w:bottom w:val="none" w:sz="0" w:space="0" w:color="auto"/>
        <w:right w:val="none" w:sz="0" w:space="0" w:color="auto"/>
      </w:divBdr>
    </w:div>
    <w:div w:id="140275113">
      <w:bodyDiv w:val="1"/>
      <w:marLeft w:val="0"/>
      <w:marRight w:val="0"/>
      <w:marTop w:val="0"/>
      <w:marBottom w:val="0"/>
      <w:divBdr>
        <w:top w:val="none" w:sz="0" w:space="0" w:color="auto"/>
        <w:left w:val="none" w:sz="0" w:space="0" w:color="auto"/>
        <w:bottom w:val="none" w:sz="0" w:space="0" w:color="auto"/>
        <w:right w:val="none" w:sz="0" w:space="0" w:color="auto"/>
      </w:divBdr>
    </w:div>
    <w:div w:id="142430747">
      <w:bodyDiv w:val="1"/>
      <w:marLeft w:val="0"/>
      <w:marRight w:val="0"/>
      <w:marTop w:val="0"/>
      <w:marBottom w:val="0"/>
      <w:divBdr>
        <w:top w:val="none" w:sz="0" w:space="0" w:color="auto"/>
        <w:left w:val="none" w:sz="0" w:space="0" w:color="auto"/>
        <w:bottom w:val="none" w:sz="0" w:space="0" w:color="auto"/>
        <w:right w:val="none" w:sz="0" w:space="0" w:color="auto"/>
      </w:divBdr>
    </w:div>
    <w:div w:id="145705811">
      <w:bodyDiv w:val="1"/>
      <w:marLeft w:val="0"/>
      <w:marRight w:val="0"/>
      <w:marTop w:val="0"/>
      <w:marBottom w:val="0"/>
      <w:divBdr>
        <w:top w:val="none" w:sz="0" w:space="0" w:color="auto"/>
        <w:left w:val="none" w:sz="0" w:space="0" w:color="auto"/>
        <w:bottom w:val="none" w:sz="0" w:space="0" w:color="auto"/>
        <w:right w:val="none" w:sz="0" w:space="0" w:color="auto"/>
      </w:divBdr>
    </w:div>
    <w:div w:id="146358317">
      <w:bodyDiv w:val="1"/>
      <w:marLeft w:val="0"/>
      <w:marRight w:val="0"/>
      <w:marTop w:val="0"/>
      <w:marBottom w:val="0"/>
      <w:divBdr>
        <w:top w:val="none" w:sz="0" w:space="0" w:color="auto"/>
        <w:left w:val="none" w:sz="0" w:space="0" w:color="auto"/>
        <w:bottom w:val="none" w:sz="0" w:space="0" w:color="auto"/>
        <w:right w:val="none" w:sz="0" w:space="0" w:color="auto"/>
      </w:divBdr>
    </w:div>
    <w:div w:id="150871332">
      <w:bodyDiv w:val="1"/>
      <w:marLeft w:val="0"/>
      <w:marRight w:val="0"/>
      <w:marTop w:val="0"/>
      <w:marBottom w:val="0"/>
      <w:divBdr>
        <w:top w:val="none" w:sz="0" w:space="0" w:color="auto"/>
        <w:left w:val="none" w:sz="0" w:space="0" w:color="auto"/>
        <w:bottom w:val="none" w:sz="0" w:space="0" w:color="auto"/>
        <w:right w:val="none" w:sz="0" w:space="0" w:color="auto"/>
      </w:divBdr>
      <w:divsChild>
        <w:div w:id="863447390">
          <w:marLeft w:val="274"/>
          <w:marRight w:val="0"/>
          <w:marTop w:val="0"/>
          <w:marBottom w:val="0"/>
          <w:divBdr>
            <w:top w:val="none" w:sz="0" w:space="0" w:color="auto"/>
            <w:left w:val="none" w:sz="0" w:space="0" w:color="auto"/>
            <w:bottom w:val="none" w:sz="0" w:space="0" w:color="auto"/>
            <w:right w:val="none" w:sz="0" w:space="0" w:color="auto"/>
          </w:divBdr>
        </w:div>
        <w:div w:id="904724593">
          <w:marLeft w:val="274"/>
          <w:marRight w:val="0"/>
          <w:marTop w:val="0"/>
          <w:marBottom w:val="0"/>
          <w:divBdr>
            <w:top w:val="none" w:sz="0" w:space="0" w:color="auto"/>
            <w:left w:val="none" w:sz="0" w:space="0" w:color="auto"/>
            <w:bottom w:val="none" w:sz="0" w:space="0" w:color="auto"/>
            <w:right w:val="none" w:sz="0" w:space="0" w:color="auto"/>
          </w:divBdr>
        </w:div>
        <w:div w:id="1322006689">
          <w:marLeft w:val="274"/>
          <w:marRight w:val="0"/>
          <w:marTop w:val="0"/>
          <w:marBottom w:val="0"/>
          <w:divBdr>
            <w:top w:val="none" w:sz="0" w:space="0" w:color="auto"/>
            <w:left w:val="none" w:sz="0" w:space="0" w:color="auto"/>
            <w:bottom w:val="none" w:sz="0" w:space="0" w:color="auto"/>
            <w:right w:val="none" w:sz="0" w:space="0" w:color="auto"/>
          </w:divBdr>
        </w:div>
        <w:div w:id="1330599846">
          <w:marLeft w:val="274"/>
          <w:marRight w:val="0"/>
          <w:marTop w:val="0"/>
          <w:marBottom w:val="0"/>
          <w:divBdr>
            <w:top w:val="none" w:sz="0" w:space="0" w:color="auto"/>
            <w:left w:val="none" w:sz="0" w:space="0" w:color="auto"/>
            <w:bottom w:val="none" w:sz="0" w:space="0" w:color="auto"/>
            <w:right w:val="none" w:sz="0" w:space="0" w:color="auto"/>
          </w:divBdr>
        </w:div>
        <w:div w:id="1346900900">
          <w:marLeft w:val="274"/>
          <w:marRight w:val="0"/>
          <w:marTop w:val="0"/>
          <w:marBottom w:val="0"/>
          <w:divBdr>
            <w:top w:val="none" w:sz="0" w:space="0" w:color="auto"/>
            <w:left w:val="none" w:sz="0" w:space="0" w:color="auto"/>
            <w:bottom w:val="none" w:sz="0" w:space="0" w:color="auto"/>
            <w:right w:val="none" w:sz="0" w:space="0" w:color="auto"/>
          </w:divBdr>
        </w:div>
        <w:div w:id="1379475470">
          <w:marLeft w:val="274"/>
          <w:marRight w:val="0"/>
          <w:marTop w:val="0"/>
          <w:marBottom w:val="0"/>
          <w:divBdr>
            <w:top w:val="none" w:sz="0" w:space="0" w:color="auto"/>
            <w:left w:val="none" w:sz="0" w:space="0" w:color="auto"/>
            <w:bottom w:val="none" w:sz="0" w:space="0" w:color="auto"/>
            <w:right w:val="none" w:sz="0" w:space="0" w:color="auto"/>
          </w:divBdr>
        </w:div>
        <w:div w:id="1599829658">
          <w:marLeft w:val="274"/>
          <w:marRight w:val="0"/>
          <w:marTop w:val="0"/>
          <w:marBottom w:val="0"/>
          <w:divBdr>
            <w:top w:val="none" w:sz="0" w:space="0" w:color="auto"/>
            <w:left w:val="none" w:sz="0" w:space="0" w:color="auto"/>
            <w:bottom w:val="none" w:sz="0" w:space="0" w:color="auto"/>
            <w:right w:val="none" w:sz="0" w:space="0" w:color="auto"/>
          </w:divBdr>
        </w:div>
        <w:div w:id="1692536984">
          <w:marLeft w:val="274"/>
          <w:marRight w:val="0"/>
          <w:marTop w:val="0"/>
          <w:marBottom w:val="0"/>
          <w:divBdr>
            <w:top w:val="none" w:sz="0" w:space="0" w:color="auto"/>
            <w:left w:val="none" w:sz="0" w:space="0" w:color="auto"/>
            <w:bottom w:val="none" w:sz="0" w:space="0" w:color="auto"/>
            <w:right w:val="none" w:sz="0" w:space="0" w:color="auto"/>
          </w:divBdr>
        </w:div>
        <w:div w:id="1878816386">
          <w:marLeft w:val="274"/>
          <w:marRight w:val="0"/>
          <w:marTop w:val="0"/>
          <w:marBottom w:val="0"/>
          <w:divBdr>
            <w:top w:val="none" w:sz="0" w:space="0" w:color="auto"/>
            <w:left w:val="none" w:sz="0" w:space="0" w:color="auto"/>
            <w:bottom w:val="none" w:sz="0" w:space="0" w:color="auto"/>
            <w:right w:val="none" w:sz="0" w:space="0" w:color="auto"/>
          </w:divBdr>
        </w:div>
        <w:div w:id="1886331354">
          <w:marLeft w:val="274"/>
          <w:marRight w:val="0"/>
          <w:marTop w:val="0"/>
          <w:marBottom w:val="0"/>
          <w:divBdr>
            <w:top w:val="none" w:sz="0" w:space="0" w:color="auto"/>
            <w:left w:val="none" w:sz="0" w:space="0" w:color="auto"/>
            <w:bottom w:val="none" w:sz="0" w:space="0" w:color="auto"/>
            <w:right w:val="none" w:sz="0" w:space="0" w:color="auto"/>
          </w:divBdr>
        </w:div>
        <w:div w:id="2118401135">
          <w:marLeft w:val="274"/>
          <w:marRight w:val="0"/>
          <w:marTop w:val="0"/>
          <w:marBottom w:val="0"/>
          <w:divBdr>
            <w:top w:val="none" w:sz="0" w:space="0" w:color="auto"/>
            <w:left w:val="none" w:sz="0" w:space="0" w:color="auto"/>
            <w:bottom w:val="none" w:sz="0" w:space="0" w:color="auto"/>
            <w:right w:val="none" w:sz="0" w:space="0" w:color="auto"/>
          </w:divBdr>
        </w:div>
      </w:divsChild>
    </w:div>
    <w:div w:id="151679163">
      <w:bodyDiv w:val="1"/>
      <w:marLeft w:val="0"/>
      <w:marRight w:val="0"/>
      <w:marTop w:val="0"/>
      <w:marBottom w:val="0"/>
      <w:divBdr>
        <w:top w:val="none" w:sz="0" w:space="0" w:color="auto"/>
        <w:left w:val="none" w:sz="0" w:space="0" w:color="auto"/>
        <w:bottom w:val="none" w:sz="0" w:space="0" w:color="auto"/>
        <w:right w:val="none" w:sz="0" w:space="0" w:color="auto"/>
      </w:divBdr>
    </w:div>
    <w:div w:id="151944156">
      <w:bodyDiv w:val="1"/>
      <w:marLeft w:val="0"/>
      <w:marRight w:val="0"/>
      <w:marTop w:val="0"/>
      <w:marBottom w:val="0"/>
      <w:divBdr>
        <w:top w:val="none" w:sz="0" w:space="0" w:color="auto"/>
        <w:left w:val="none" w:sz="0" w:space="0" w:color="auto"/>
        <w:bottom w:val="none" w:sz="0" w:space="0" w:color="auto"/>
        <w:right w:val="none" w:sz="0" w:space="0" w:color="auto"/>
      </w:divBdr>
    </w:div>
    <w:div w:id="152140096">
      <w:bodyDiv w:val="1"/>
      <w:marLeft w:val="0"/>
      <w:marRight w:val="0"/>
      <w:marTop w:val="0"/>
      <w:marBottom w:val="0"/>
      <w:divBdr>
        <w:top w:val="none" w:sz="0" w:space="0" w:color="auto"/>
        <w:left w:val="none" w:sz="0" w:space="0" w:color="auto"/>
        <w:bottom w:val="none" w:sz="0" w:space="0" w:color="auto"/>
        <w:right w:val="none" w:sz="0" w:space="0" w:color="auto"/>
      </w:divBdr>
    </w:div>
    <w:div w:id="163520599">
      <w:bodyDiv w:val="1"/>
      <w:marLeft w:val="0"/>
      <w:marRight w:val="0"/>
      <w:marTop w:val="0"/>
      <w:marBottom w:val="0"/>
      <w:divBdr>
        <w:top w:val="none" w:sz="0" w:space="0" w:color="auto"/>
        <w:left w:val="none" w:sz="0" w:space="0" w:color="auto"/>
        <w:bottom w:val="none" w:sz="0" w:space="0" w:color="auto"/>
        <w:right w:val="none" w:sz="0" w:space="0" w:color="auto"/>
      </w:divBdr>
    </w:div>
    <w:div w:id="165945436">
      <w:bodyDiv w:val="1"/>
      <w:marLeft w:val="0"/>
      <w:marRight w:val="0"/>
      <w:marTop w:val="0"/>
      <w:marBottom w:val="0"/>
      <w:divBdr>
        <w:top w:val="none" w:sz="0" w:space="0" w:color="auto"/>
        <w:left w:val="none" w:sz="0" w:space="0" w:color="auto"/>
        <w:bottom w:val="none" w:sz="0" w:space="0" w:color="auto"/>
        <w:right w:val="none" w:sz="0" w:space="0" w:color="auto"/>
      </w:divBdr>
    </w:div>
    <w:div w:id="172036014">
      <w:bodyDiv w:val="1"/>
      <w:marLeft w:val="0"/>
      <w:marRight w:val="0"/>
      <w:marTop w:val="0"/>
      <w:marBottom w:val="0"/>
      <w:divBdr>
        <w:top w:val="none" w:sz="0" w:space="0" w:color="auto"/>
        <w:left w:val="none" w:sz="0" w:space="0" w:color="auto"/>
        <w:bottom w:val="none" w:sz="0" w:space="0" w:color="auto"/>
        <w:right w:val="none" w:sz="0" w:space="0" w:color="auto"/>
      </w:divBdr>
    </w:div>
    <w:div w:id="173883415">
      <w:bodyDiv w:val="1"/>
      <w:marLeft w:val="0"/>
      <w:marRight w:val="0"/>
      <w:marTop w:val="0"/>
      <w:marBottom w:val="0"/>
      <w:divBdr>
        <w:top w:val="none" w:sz="0" w:space="0" w:color="auto"/>
        <w:left w:val="none" w:sz="0" w:space="0" w:color="auto"/>
        <w:bottom w:val="none" w:sz="0" w:space="0" w:color="auto"/>
        <w:right w:val="none" w:sz="0" w:space="0" w:color="auto"/>
      </w:divBdr>
    </w:div>
    <w:div w:id="175964907">
      <w:bodyDiv w:val="1"/>
      <w:marLeft w:val="0"/>
      <w:marRight w:val="0"/>
      <w:marTop w:val="0"/>
      <w:marBottom w:val="0"/>
      <w:divBdr>
        <w:top w:val="none" w:sz="0" w:space="0" w:color="auto"/>
        <w:left w:val="none" w:sz="0" w:space="0" w:color="auto"/>
        <w:bottom w:val="none" w:sz="0" w:space="0" w:color="auto"/>
        <w:right w:val="none" w:sz="0" w:space="0" w:color="auto"/>
      </w:divBdr>
    </w:div>
    <w:div w:id="177696173">
      <w:bodyDiv w:val="1"/>
      <w:marLeft w:val="0"/>
      <w:marRight w:val="0"/>
      <w:marTop w:val="0"/>
      <w:marBottom w:val="0"/>
      <w:divBdr>
        <w:top w:val="none" w:sz="0" w:space="0" w:color="auto"/>
        <w:left w:val="none" w:sz="0" w:space="0" w:color="auto"/>
        <w:bottom w:val="none" w:sz="0" w:space="0" w:color="auto"/>
        <w:right w:val="none" w:sz="0" w:space="0" w:color="auto"/>
      </w:divBdr>
      <w:divsChild>
        <w:div w:id="1196385531">
          <w:marLeft w:val="446"/>
          <w:marRight w:val="0"/>
          <w:marTop w:val="0"/>
          <w:marBottom w:val="0"/>
          <w:divBdr>
            <w:top w:val="none" w:sz="0" w:space="0" w:color="auto"/>
            <w:left w:val="none" w:sz="0" w:space="0" w:color="auto"/>
            <w:bottom w:val="none" w:sz="0" w:space="0" w:color="auto"/>
            <w:right w:val="none" w:sz="0" w:space="0" w:color="auto"/>
          </w:divBdr>
        </w:div>
      </w:divsChild>
    </w:div>
    <w:div w:id="183786547">
      <w:bodyDiv w:val="1"/>
      <w:marLeft w:val="0"/>
      <w:marRight w:val="0"/>
      <w:marTop w:val="0"/>
      <w:marBottom w:val="0"/>
      <w:divBdr>
        <w:top w:val="none" w:sz="0" w:space="0" w:color="auto"/>
        <w:left w:val="none" w:sz="0" w:space="0" w:color="auto"/>
        <w:bottom w:val="none" w:sz="0" w:space="0" w:color="auto"/>
        <w:right w:val="none" w:sz="0" w:space="0" w:color="auto"/>
      </w:divBdr>
    </w:div>
    <w:div w:id="185604541">
      <w:bodyDiv w:val="1"/>
      <w:marLeft w:val="0"/>
      <w:marRight w:val="0"/>
      <w:marTop w:val="0"/>
      <w:marBottom w:val="0"/>
      <w:divBdr>
        <w:top w:val="none" w:sz="0" w:space="0" w:color="auto"/>
        <w:left w:val="none" w:sz="0" w:space="0" w:color="auto"/>
        <w:bottom w:val="none" w:sz="0" w:space="0" w:color="auto"/>
        <w:right w:val="none" w:sz="0" w:space="0" w:color="auto"/>
      </w:divBdr>
    </w:div>
    <w:div w:id="186605654">
      <w:bodyDiv w:val="1"/>
      <w:marLeft w:val="0"/>
      <w:marRight w:val="0"/>
      <w:marTop w:val="0"/>
      <w:marBottom w:val="0"/>
      <w:divBdr>
        <w:top w:val="none" w:sz="0" w:space="0" w:color="auto"/>
        <w:left w:val="none" w:sz="0" w:space="0" w:color="auto"/>
        <w:bottom w:val="none" w:sz="0" w:space="0" w:color="auto"/>
        <w:right w:val="none" w:sz="0" w:space="0" w:color="auto"/>
      </w:divBdr>
    </w:div>
    <w:div w:id="187187165">
      <w:bodyDiv w:val="1"/>
      <w:marLeft w:val="0"/>
      <w:marRight w:val="0"/>
      <w:marTop w:val="0"/>
      <w:marBottom w:val="0"/>
      <w:divBdr>
        <w:top w:val="none" w:sz="0" w:space="0" w:color="auto"/>
        <w:left w:val="none" w:sz="0" w:space="0" w:color="auto"/>
        <w:bottom w:val="none" w:sz="0" w:space="0" w:color="auto"/>
        <w:right w:val="none" w:sz="0" w:space="0" w:color="auto"/>
      </w:divBdr>
    </w:div>
    <w:div w:id="187256893">
      <w:bodyDiv w:val="1"/>
      <w:marLeft w:val="0"/>
      <w:marRight w:val="0"/>
      <w:marTop w:val="0"/>
      <w:marBottom w:val="0"/>
      <w:divBdr>
        <w:top w:val="none" w:sz="0" w:space="0" w:color="auto"/>
        <w:left w:val="none" w:sz="0" w:space="0" w:color="auto"/>
        <w:bottom w:val="none" w:sz="0" w:space="0" w:color="auto"/>
        <w:right w:val="none" w:sz="0" w:space="0" w:color="auto"/>
      </w:divBdr>
    </w:div>
    <w:div w:id="194003095">
      <w:bodyDiv w:val="1"/>
      <w:marLeft w:val="0"/>
      <w:marRight w:val="0"/>
      <w:marTop w:val="0"/>
      <w:marBottom w:val="0"/>
      <w:divBdr>
        <w:top w:val="none" w:sz="0" w:space="0" w:color="auto"/>
        <w:left w:val="none" w:sz="0" w:space="0" w:color="auto"/>
        <w:bottom w:val="none" w:sz="0" w:space="0" w:color="auto"/>
        <w:right w:val="none" w:sz="0" w:space="0" w:color="auto"/>
      </w:divBdr>
    </w:div>
    <w:div w:id="197935802">
      <w:bodyDiv w:val="1"/>
      <w:marLeft w:val="0"/>
      <w:marRight w:val="0"/>
      <w:marTop w:val="0"/>
      <w:marBottom w:val="0"/>
      <w:divBdr>
        <w:top w:val="none" w:sz="0" w:space="0" w:color="auto"/>
        <w:left w:val="none" w:sz="0" w:space="0" w:color="auto"/>
        <w:bottom w:val="none" w:sz="0" w:space="0" w:color="auto"/>
        <w:right w:val="none" w:sz="0" w:space="0" w:color="auto"/>
      </w:divBdr>
    </w:div>
    <w:div w:id="211113403">
      <w:bodyDiv w:val="1"/>
      <w:marLeft w:val="0"/>
      <w:marRight w:val="0"/>
      <w:marTop w:val="0"/>
      <w:marBottom w:val="0"/>
      <w:divBdr>
        <w:top w:val="none" w:sz="0" w:space="0" w:color="auto"/>
        <w:left w:val="none" w:sz="0" w:space="0" w:color="auto"/>
        <w:bottom w:val="none" w:sz="0" w:space="0" w:color="auto"/>
        <w:right w:val="none" w:sz="0" w:space="0" w:color="auto"/>
      </w:divBdr>
    </w:div>
    <w:div w:id="212235402">
      <w:bodyDiv w:val="1"/>
      <w:marLeft w:val="0"/>
      <w:marRight w:val="0"/>
      <w:marTop w:val="0"/>
      <w:marBottom w:val="0"/>
      <w:divBdr>
        <w:top w:val="none" w:sz="0" w:space="0" w:color="auto"/>
        <w:left w:val="none" w:sz="0" w:space="0" w:color="auto"/>
        <w:bottom w:val="none" w:sz="0" w:space="0" w:color="auto"/>
        <w:right w:val="none" w:sz="0" w:space="0" w:color="auto"/>
      </w:divBdr>
    </w:div>
    <w:div w:id="213976898">
      <w:bodyDiv w:val="1"/>
      <w:marLeft w:val="0"/>
      <w:marRight w:val="0"/>
      <w:marTop w:val="0"/>
      <w:marBottom w:val="0"/>
      <w:divBdr>
        <w:top w:val="none" w:sz="0" w:space="0" w:color="auto"/>
        <w:left w:val="none" w:sz="0" w:space="0" w:color="auto"/>
        <w:bottom w:val="none" w:sz="0" w:space="0" w:color="auto"/>
        <w:right w:val="none" w:sz="0" w:space="0" w:color="auto"/>
      </w:divBdr>
    </w:div>
    <w:div w:id="220094539">
      <w:bodyDiv w:val="1"/>
      <w:marLeft w:val="0"/>
      <w:marRight w:val="0"/>
      <w:marTop w:val="0"/>
      <w:marBottom w:val="0"/>
      <w:divBdr>
        <w:top w:val="none" w:sz="0" w:space="0" w:color="auto"/>
        <w:left w:val="none" w:sz="0" w:space="0" w:color="auto"/>
        <w:bottom w:val="none" w:sz="0" w:space="0" w:color="auto"/>
        <w:right w:val="none" w:sz="0" w:space="0" w:color="auto"/>
      </w:divBdr>
    </w:div>
    <w:div w:id="226570990">
      <w:bodyDiv w:val="1"/>
      <w:marLeft w:val="0"/>
      <w:marRight w:val="0"/>
      <w:marTop w:val="0"/>
      <w:marBottom w:val="0"/>
      <w:divBdr>
        <w:top w:val="none" w:sz="0" w:space="0" w:color="auto"/>
        <w:left w:val="none" w:sz="0" w:space="0" w:color="auto"/>
        <w:bottom w:val="none" w:sz="0" w:space="0" w:color="auto"/>
        <w:right w:val="none" w:sz="0" w:space="0" w:color="auto"/>
      </w:divBdr>
    </w:div>
    <w:div w:id="229508594">
      <w:bodyDiv w:val="1"/>
      <w:marLeft w:val="0"/>
      <w:marRight w:val="0"/>
      <w:marTop w:val="0"/>
      <w:marBottom w:val="0"/>
      <w:divBdr>
        <w:top w:val="none" w:sz="0" w:space="0" w:color="auto"/>
        <w:left w:val="none" w:sz="0" w:space="0" w:color="auto"/>
        <w:bottom w:val="none" w:sz="0" w:space="0" w:color="auto"/>
        <w:right w:val="none" w:sz="0" w:space="0" w:color="auto"/>
      </w:divBdr>
    </w:div>
    <w:div w:id="229537520">
      <w:bodyDiv w:val="1"/>
      <w:marLeft w:val="0"/>
      <w:marRight w:val="0"/>
      <w:marTop w:val="0"/>
      <w:marBottom w:val="0"/>
      <w:divBdr>
        <w:top w:val="none" w:sz="0" w:space="0" w:color="auto"/>
        <w:left w:val="none" w:sz="0" w:space="0" w:color="auto"/>
        <w:bottom w:val="none" w:sz="0" w:space="0" w:color="auto"/>
        <w:right w:val="none" w:sz="0" w:space="0" w:color="auto"/>
      </w:divBdr>
    </w:div>
    <w:div w:id="230849346">
      <w:bodyDiv w:val="1"/>
      <w:marLeft w:val="0"/>
      <w:marRight w:val="0"/>
      <w:marTop w:val="0"/>
      <w:marBottom w:val="0"/>
      <w:divBdr>
        <w:top w:val="none" w:sz="0" w:space="0" w:color="auto"/>
        <w:left w:val="none" w:sz="0" w:space="0" w:color="auto"/>
        <w:bottom w:val="none" w:sz="0" w:space="0" w:color="auto"/>
        <w:right w:val="none" w:sz="0" w:space="0" w:color="auto"/>
      </w:divBdr>
    </w:div>
    <w:div w:id="233778982">
      <w:bodyDiv w:val="1"/>
      <w:marLeft w:val="0"/>
      <w:marRight w:val="0"/>
      <w:marTop w:val="0"/>
      <w:marBottom w:val="0"/>
      <w:divBdr>
        <w:top w:val="none" w:sz="0" w:space="0" w:color="auto"/>
        <w:left w:val="none" w:sz="0" w:space="0" w:color="auto"/>
        <w:bottom w:val="none" w:sz="0" w:space="0" w:color="auto"/>
        <w:right w:val="none" w:sz="0" w:space="0" w:color="auto"/>
      </w:divBdr>
    </w:div>
    <w:div w:id="236482398">
      <w:bodyDiv w:val="1"/>
      <w:marLeft w:val="0"/>
      <w:marRight w:val="0"/>
      <w:marTop w:val="0"/>
      <w:marBottom w:val="0"/>
      <w:divBdr>
        <w:top w:val="none" w:sz="0" w:space="0" w:color="auto"/>
        <w:left w:val="none" w:sz="0" w:space="0" w:color="auto"/>
        <w:bottom w:val="none" w:sz="0" w:space="0" w:color="auto"/>
        <w:right w:val="none" w:sz="0" w:space="0" w:color="auto"/>
      </w:divBdr>
    </w:div>
    <w:div w:id="237247849">
      <w:bodyDiv w:val="1"/>
      <w:marLeft w:val="0"/>
      <w:marRight w:val="0"/>
      <w:marTop w:val="0"/>
      <w:marBottom w:val="0"/>
      <w:divBdr>
        <w:top w:val="none" w:sz="0" w:space="0" w:color="auto"/>
        <w:left w:val="none" w:sz="0" w:space="0" w:color="auto"/>
        <w:bottom w:val="none" w:sz="0" w:space="0" w:color="auto"/>
        <w:right w:val="none" w:sz="0" w:space="0" w:color="auto"/>
      </w:divBdr>
    </w:div>
    <w:div w:id="245311936">
      <w:bodyDiv w:val="1"/>
      <w:marLeft w:val="0"/>
      <w:marRight w:val="0"/>
      <w:marTop w:val="0"/>
      <w:marBottom w:val="0"/>
      <w:divBdr>
        <w:top w:val="none" w:sz="0" w:space="0" w:color="auto"/>
        <w:left w:val="none" w:sz="0" w:space="0" w:color="auto"/>
        <w:bottom w:val="none" w:sz="0" w:space="0" w:color="auto"/>
        <w:right w:val="none" w:sz="0" w:space="0" w:color="auto"/>
      </w:divBdr>
    </w:div>
    <w:div w:id="248202138">
      <w:bodyDiv w:val="1"/>
      <w:marLeft w:val="0"/>
      <w:marRight w:val="0"/>
      <w:marTop w:val="0"/>
      <w:marBottom w:val="0"/>
      <w:divBdr>
        <w:top w:val="none" w:sz="0" w:space="0" w:color="auto"/>
        <w:left w:val="none" w:sz="0" w:space="0" w:color="auto"/>
        <w:bottom w:val="none" w:sz="0" w:space="0" w:color="auto"/>
        <w:right w:val="none" w:sz="0" w:space="0" w:color="auto"/>
      </w:divBdr>
    </w:div>
    <w:div w:id="249311354">
      <w:bodyDiv w:val="1"/>
      <w:marLeft w:val="0"/>
      <w:marRight w:val="0"/>
      <w:marTop w:val="0"/>
      <w:marBottom w:val="0"/>
      <w:divBdr>
        <w:top w:val="none" w:sz="0" w:space="0" w:color="auto"/>
        <w:left w:val="none" w:sz="0" w:space="0" w:color="auto"/>
        <w:bottom w:val="none" w:sz="0" w:space="0" w:color="auto"/>
        <w:right w:val="none" w:sz="0" w:space="0" w:color="auto"/>
      </w:divBdr>
    </w:div>
    <w:div w:id="251088083">
      <w:bodyDiv w:val="1"/>
      <w:marLeft w:val="0"/>
      <w:marRight w:val="0"/>
      <w:marTop w:val="0"/>
      <w:marBottom w:val="0"/>
      <w:divBdr>
        <w:top w:val="none" w:sz="0" w:space="0" w:color="auto"/>
        <w:left w:val="none" w:sz="0" w:space="0" w:color="auto"/>
        <w:bottom w:val="none" w:sz="0" w:space="0" w:color="auto"/>
        <w:right w:val="none" w:sz="0" w:space="0" w:color="auto"/>
      </w:divBdr>
      <w:divsChild>
        <w:div w:id="128864849">
          <w:marLeft w:val="446"/>
          <w:marRight w:val="0"/>
          <w:marTop w:val="0"/>
          <w:marBottom w:val="0"/>
          <w:divBdr>
            <w:top w:val="none" w:sz="0" w:space="0" w:color="auto"/>
            <w:left w:val="none" w:sz="0" w:space="0" w:color="auto"/>
            <w:bottom w:val="none" w:sz="0" w:space="0" w:color="auto"/>
            <w:right w:val="none" w:sz="0" w:space="0" w:color="auto"/>
          </w:divBdr>
        </w:div>
        <w:div w:id="1111779341">
          <w:marLeft w:val="446"/>
          <w:marRight w:val="0"/>
          <w:marTop w:val="0"/>
          <w:marBottom w:val="0"/>
          <w:divBdr>
            <w:top w:val="none" w:sz="0" w:space="0" w:color="auto"/>
            <w:left w:val="none" w:sz="0" w:space="0" w:color="auto"/>
            <w:bottom w:val="none" w:sz="0" w:space="0" w:color="auto"/>
            <w:right w:val="none" w:sz="0" w:space="0" w:color="auto"/>
          </w:divBdr>
        </w:div>
        <w:div w:id="1603605904">
          <w:marLeft w:val="446"/>
          <w:marRight w:val="0"/>
          <w:marTop w:val="0"/>
          <w:marBottom w:val="0"/>
          <w:divBdr>
            <w:top w:val="none" w:sz="0" w:space="0" w:color="auto"/>
            <w:left w:val="none" w:sz="0" w:space="0" w:color="auto"/>
            <w:bottom w:val="none" w:sz="0" w:space="0" w:color="auto"/>
            <w:right w:val="none" w:sz="0" w:space="0" w:color="auto"/>
          </w:divBdr>
        </w:div>
        <w:div w:id="1776244150">
          <w:marLeft w:val="446"/>
          <w:marRight w:val="0"/>
          <w:marTop w:val="0"/>
          <w:marBottom w:val="0"/>
          <w:divBdr>
            <w:top w:val="none" w:sz="0" w:space="0" w:color="auto"/>
            <w:left w:val="none" w:sz="0" w:space="0" w:color="auto"/>
            <w:bottom w:val="none" w:sz="0" w:space="0" w:color="auto"/>
            <w:right w:val="none" w:sz="0" w:space="0" w:color="auto"/>
          </w:divBdr>
        </w:div>
        <w:div w:id="2025856554">
          <w:marLeft w:val="446"/>
          <w:marRight w:val="0"/>
          <w:marTop w:val="0"/>
          <w:marBottom w:val="0"/>
          <w:divBdr>
            <w:top w:val="none" w:sz="0" w:space="0" w:color="auto"/>
            <w:left w:val="none" w:sz="0" w:space="0" w:color="auto"/>
            <w:bottom w:val="none" w:sz="0" w:space="0" w:color="auto"/>
            <w:right w:val="none" w:sz="0" w:space="0" w:color="auto"/>
          </w:divBdr>
        </w:div>
      </w:divsChild>
    </w:div>
    <w:div w:id="254747777">
      <w:bodyDiv w:val="1"/>
      <w:marLeft w:val="0"/>
      <w:marRight w:val="0"/>
      <w:marTop w:val="0"/>
      <w:marBottom w:val="0"/>
      <w:divBdr>
        <w:top w:val="none" w:sz="0" w:space="0" w:color="auto"/>
        <w:left w:val="none" w:sz="0" w:space="0" w:color="auto"/>
        <w:bottom w:val="none" w:sz="0" w:space="0" w:color="auto"/>
        <w:right w:val="none" w:sz="0" w:space="0" w:color="auto"/>
      </w:divBdr>
    </w:div>
    <w:div w:id="260458690">
      <w:bodyDiv w:val="1"/>
      <w:marLeft w:val="0"/>
      <w:marRight w:val="0"/>
      <w:marTop w:val="0"/>
      <w:marBottom w:val="0"/>
      <w:divBdr>
        <w:top w:val="none" w:sz="0" w:space="0" w:color="auto"/>
        <w:left w:val="none" w:sz="0" w:space="0" w:color="auto"/>
        <w:bottom w:val="none" w:sz="0" w:space="0" w:color="auto"/>
        <w:right w:val="none" w:sz="0" w:space="0" w:color="auto"/>
      </w:divBdr>
    </w:div>
    <w:div w:id="261883011">
      <w:bodyDiv w:val="1"/>
      <w:marLeft w:val="0"/>
      <w:marRight w:val="0"/>
      <w:marTop w:val="0"/>
      <w:marBottom w:val="0"/>
      <w:divBdr>
        <w:top w:val="none" w:sz="0" w:space="0" w:color="auto"/>
        <w:left w:val="none" w:sz="0" w:space="0" w:color="auto"/>
        <w:bottom w:val="none" w:sz="0" w:space="0" w:color="auto"/>
        <w:right w:val="none" w:sz="0" w:space="0" w:color="auto"/>
      </w:divBdr>
    </w:div>
    <w:div w:id="278531991">
      <w:bodyDiv w:val="1"/>
      <w:marLeft w:val="0"/>
      <w:marRight w:val="0"/>
      <w:marTop w:val="0"/>
      <w:marBottom w:val="0"/>
      <w:divBdr>
        <w:top w:val="none" w:sz="0" w:space="0" w:color="auto"/>
        <w:left w:val="none" w:sz="0" w:space="0" w:color="auto"/>
        <w:bottom w:val="none" w:sz="0" w:space="0" w:color="auto"/>
        <w:right w:val="none" w:sz="0" w:space="0" w:color="auto"/>
      </w:divBdr>
    </w:div>
    <w:div w:id="279537329">
      <w:bodyDiv w:val="1"/>
      <w:marLeft w:val="0"/>
      <w:marRight w:val="0"/>
      <w:marTop w:val="0"/>
      <w:marBottom w:val="0"/>
      <w:divBdr>
        <w:top w:val="none" w:sz="0" w:space="0" w:color="auto"/>
        <w:left w:val="none" w:sz="0" w:space="0" w:color="auto"/>
        <w:bottom w:val="none" w:sz="0" w:space="0" w:color="auto"/>
        <w:right w:val="none" w:sz="0" w:space="0" w:color="auto"/>
      </w:divBdr>
    </w:div>
    <w:div w:id="283194644">
      <w:bodyDiv w:val="1"/>
      <w:marLeft w:val="0"/>
      <w:marRight w:val="0"/>
      <w:marTop w:val="0"/>
      <w:marBottom w:val="0"/>
      <w:divBdr>
        <w:top w:val="none" w:sz="0" w:space="0" w:color="auto"/>
        <w:left w:val="none" w:sz="0" w:space="0" w:color="auto"/>
        <w:bottom w:val="none" w:sz="0" w:space="0" w:color="auto"/>
        <w:right w:val="none" w:sz="0" w:space="0" w:color="auto"/>
      </w:divBdr>
    </w:div>
    <w:div w:id="283393713">
      <w:bodyDiv w:val="1"/>
      <w:marLeft w:val="0"/>
      <w:marRight w:val="0"/>
      <w:marTop w:val="0"/>
      <w:marBottom w:val="0"/>
      <w:divBdr>
        <w:top w:val="none" w:sz="0" w:space="0" w:color="auto"/>
        <w:left w:val="none" w:sz="0" w:space="0" w:color="auto"/>
        <w:bottom w:val="none" w:sz="0" w:space="0" w:color="auto"/>
        <w:right w:val="none" w:sz="0" w:space="0" w:color="auto"/>
      </w:divBdr>
    </w:div>
    <w:div w:id="294454288">
      <w:bodyDiv w:val="1"/>
      <w:marLeft w:val="0"/>
      <w:marRight w:val="0"/>
      <w:marTop w:val="0"/>
      <w:marBottom w:val="0"/>
      <w:divBdr>
        <w:top w:val="none" w:sz="0" w:space="0" w:color="auto"/>
        <w:left w:val="none" w:sz="0" w:space="0" w:color="auto"/>
        <w:bottom w:val="none" w:sz="0" w:space="0" w:color="auto"/>
        <w:right w:val="none" w:sz="0" w:space="0" w:color="auto"/>
      </w:divBdr>
    </w:div>
    <w:div w:id="294875655">
      <w:bodyDiv w:val="1"/>
      <w:marLeft w:val="0"/>
      <w:marRight w:val="0"/>
      <w:marTop w:val="0"/>
      <w:marBottom w:val="0"/>
      <w:divBdr>
        <w:top w:val="none" w:sz="0" w:space="0" w:color="auto"/>
        <w:left w:val="none" w:sz="0" w:space="0" w:color="auto"/>
        <w:bottom w:val="none" w:sz="0" w:space="0" w:color="auto"/>
        <w:right w:val="none" w:sz="0" w:space="0" w:color="auto"/>
      </w:divBdr>
    </w:div>
    <w:div w:id="295523489">
      <w:bodyDiv w:val="1"/>
      <w:marLeft w:val="0"/>
      <w:marRight w:val="0"/>
      <w:marTop w:val="0"/>
      <w:marBottom w:val="0"/>
      <w:divBdr>
        <w:top w:val="none" w:sz="0" w:space="0" w:color="auto"/>
        <w:left w:val="none" w:sz="0" w:space="0" w:color="auto"/>
        <w:bottom w:val="none" w:sz="0" w:space="0" w:color="auto"/>
        <w:right w:val="none" w:sz="0" w:space="0" w:color="auto"/>
      </w:divBdr>
    </w:div>
    <w:div w:id="297420285">
      <w:bodyDiv w:val="1"/>
      <w:marLeft w:val="0"/>
      <w:marRight w:val="0"/>
      <w:marTop w:val="0"/>
      <w:marBottom w:val="0"/>
      <w:divBdr>
        <w:top w:val="none" w:sz="0" w:space="0" w:color="auto"/>
        <w:left w:val="none" w:sz="0" w:space="0" w:color="auto"/>
        <w:bottom w:val="none" w:sz="0" w:space="0" w:color="auto"/>
        <w:right w:val="none" w:sz="0" w:space="0" w:color="auto"/>
      </w:divBdr>
    </w:div>
    <w:div w:id="299772665">
      <w:bodyDiv w:val="1"/>
      <w:marLeft w:val="0"/>
      <w:marRight w:val="0"/>
      <w:marTop w:val="0"/>
      <w:marBottom w:val="0"/>
      <w:divBdr>
        <w:top w:val="none" w:sz="0" w:space="0" w:color="auto"/>
        <w:left w:val="none" w:sz="0" w:space="0" w:color="auto"/>
        <w:bottom w:val="none" w:sz="0" w:space="0" w:color="auto"/>
        <w:right w:val="none" w:sz="0" w:space="0" w:color="auto"/>
      </w:divBdr>
    </w:div>
    <w:div w:id="301037139">
      <w:bodyDiv w:val="1"/>
      <w:marLeft w:val="0"/>
      <w:marRight w:val="0"/>
      <w:marTop w:val="0"/>
      <w:marBottom w:val="0"/>
      <w:divBdr>
        <w:top w:val="none" w:sz="0" w:space="0" w:color="auto"/>
        <w:left w:val="none" w:sz="0" w:space="0" w:color="auto"/>
        <w:bottom w:val="none" w:sz="0" w:space="0" w:color="auto"/>
        <w:right w:val="none" w:sz="0" w:space="0" w:color="auto"/>
      </w:divBdr>
    </w:div>
    <w:div w:id="301694305">
      <w:bodyDiv w:val="1"/>
      <w:marLeft w:val="0"/>
      <w:marRight w:val="0"/>
      <w:marTop w:val="0"/>
      <w:marBottom w:val="0"/>
      <w:divBdr>
        <w:top w:val="none" w:sz="0" w:space="0" w:color="auto"/>
        <w:left w:val="none" w:sz="0" w:space="0" w:color="auto"/>
        <w:bottom w:val="none" w:sz="0" w:space="0" w:color="auto"/>
        <w:right w:val="none" w:sz="0" w:space="0" w:color="auto"/>
      </w:divBdr>
    </w:div>
    <w:div w:id="312216540">
      <w:bodyDiv w:val="1"/>
      <w:marLeft w:val="0"/>
      <w:marRight w:val="0"/>
      <w:marTop w:val="0"/>
      <w:marBottom w:val="0"/>
      <w:divBdr>
        <w:top w:val="none" w:sz="0" w:space="0" w:color="auto"/>
        <w:left w:val="none" w:sz="0" w:space="0" w:color="auto"/>
        <w:bottom w:val="none" w:sz="0" w:space="0" w:color="auto"/>
        <w:right w:val="none" w:sz="0" w:space="0" w:color="auto"/>
      </w:divBdr>
    </w:div>
    <w:div w:id="323240033">
      <w:bodyDiv w:val="1"/>
      <w:marLeft w:val="0"/>
      <w:marRight w:val="0"/>
      <w:marTop w:val="0"/>
      <w:marBottom w:val="0"/>
      <w:divBdr>
        <w:top w:val="none" w:sz="0" w:space="0" w:color="auto"/>
        <w:left w:val="none" w:sz="0" w:space="0" w:color="auto"/>
        <w:bottom w:val="none" w:sz="0" w:space="0" w:color="auto"/>
        <w:right w:val="none" w:sz="0" w:space="0" w:color="auto"/>
      </w:divBdr>
    </w:div>
    <w:div w:id="330257548">
      <w:bodyDiv w:val="1"/>
      <w:marLeft w:val="0"/>
      <w:marRight w:val="0"/>
      <w:marTop w:val="0"/>
      <w:marBottom w:val="0"/>
      <w:divBdr>
        <w:top w:val="none" w:sz="0" w:space="0" w:color="auto"/>
        <w:left w:val="none" w:sz="0" w:space="0" w:color="auto"/>
        <w:bottom w:val="none" w:sz="0" w:space="0" w:color="auto"/>
        <w:right w:val="none" w:sz="0" w:space="0" w:color="auto"/>
      </w:divBdr>
    </w:div>
    <w:div w:id="332680563">
      <w:bodyDiv w:val="1"/>
      <w:marLeft w:val="0"/>
      <w:marRight w:val="0"/>
      <w:marTop w:val="0"/>
      <w:marBottom w:val="0"/>
      <w:divBdr>
        <w:top w:val="none" w:sz="0" w:space="0" w:color="auto"/>
        <w:left w:val="none" w:sz="0" w:space="0" w:color="auto"/>
        <w:bottom w:val="none" w:sz="0" w:space="0" w:color="auto"/>
        <w:right w:val="none" w:sz="0" w:space="0" w:color="auto"/>
      </w:divBdr>
    </w:div>
    <w:div w:id="333142615">
      <w:bodyDiv w:val="1"/>
      <w:marLeft w:val="0"/>
      <w:marRight w:val="0"/>
      <w:marTop w:val="0"/>
      <w:marBottom w:val="0"/>
      <w:divBdr>
        <w:top w:val="none" w:sz="0" w:space="0" w:color="auto"/>
        <w:left w:val="none" w:sz="0" w:space="0" w:color="auto"/>
        <w:bottom w:val="none" w:sz="0" w:space="0" w:color="auto"/>
        <w:right w:val="none" w:sz="0" w:space="0" w:color="auto"/>
      </w:divBdr>
    </w:div>
    <w:div w:id="339044986">
      <w:bodyDiv w:val="1"/>
      <w:marLeft w:val="0"/>
      <w:marRight w:val="0"/>
      <w:marTop w:val="0"/>
      <w:marBottom w:val="0"/>
      <w:divBdr>
        <w:top w:val="none" w:sz="0" w:space="0" w:color="auto"/>
        <w:left w:val="none" w:sz="0" w:space="0" w:color="auto"/>
        <w:bottom w:val="none" w:sz="0" w:space="0" w:color="auto"/>
        <w:right w:val="none" w:sz="0" w:space="0" w:color="auto"/>
      </w:divBdr>
    </w:div>
    <w:div w:id="340162916">
      <w:bodyDiv w:val="1"/>
      <w:marLeft w:val="0"/>
      <w:marRight w:val="0"/>
      <w:marTop w:val="0"/>
      <w:marBottom w:val="0"/>
      <w:divBdr>
        <w:top w:val="none" w:sz="0" w:space="0" w:color="auto"/>
        <w:left w:val="none" w:sz="0" w:space="0" w:color="auto"/>
        <w:bottom w:val="none" w:sz="0" w:space="0" w:color="auto"/>
        <w:right w:val="none" w:sz="0" w:space="0" w:color="auto"/>
      </w:divBdr>
    </w:div>
    <w:div w:id="343212874">
      <w:bodyDiv w:val="1"/>
      <w:marLeft w:val="0"/>
      <w:marRight w:val="0"/>
      <w:marTop w:val="0"/>
      <w:marBottom w:val="0"/>
      <w:divBdr>
        <w:top w:val="none" w:sz="0" w:space="0" w:color="auto"/>
        <w:left w:val="none" w:sz="0" w:space="0" w:color="auto"/>
        <w:bottom w:val="none" w:sz="0" w:space="0" w:color="auto"/>
        <w:right w:val="none" w:sz="0" w:space="0" w:color="auto"/>
      </w:divBdr>
    </w:div>
    <w:div w:id="344023141">
      <w:bodyDiv w:val="1"/>
      <w:marLeft w:val="0"/>
      <w:marRight w:val="0"/>
      <w:marTop w:val="0"/>
      <w:marBottom w:val="0"/>
      <w:divBdr>
        <w:top w:val="none" w:sz="0" w:space="0" w:color="auto"/>
        <w:left w:val="none" w:sz="0" w:space="0" w:color="auto"/>
        <w:bottom w:val="none" w:sz="0" w:space="0" w:color="auto"/>
        <w:right w:val="none" w:sz="0" w:space="0" w:color="auto"/>
      </w:divBdr>
    </w:div>
    <w:div w:id="345062124">
      <w:bodyDiv w:val="1"/>
      <w:marLeft w:val="0"/>
      <w:marRight w:val="0"/>
      <w:marTop w:val="0"/>
      <w:marBottom w:val="0"/>
      <w:divBdr>
        <w:top w:val="none" w:sz="0" w:space="0" w:color="auto"/>
        <w:left w:val="none" w:sz="0" w:space="0" w:color="auto"/>
        <w:bottom w:val="none" w:sz="0" w:space="0" w:color="auto"/>
        <w:right w:val="none" w:sz="0" w:space="0" w:color="auto"/>
      </w:divBdr>
    </w:div>
    <w:div w:id="345404089">
      <w:bodyDiv w:val="1"/>
      <w:marLeft w:val="0"/>
      <w:marRight w:val="0"/>
      <w:marTop w:val="0"/>
      <w:marBottom w:val="0"/>
      <w:divBdr>
        <w:top w:val="none" w:sz="0" w:space="0" w:color="auto"/>
        <w:left w:val="none" w:sz="0" w:space="0" w:color="auto"/>
        <w:bottom w:val="none" w:sz="0" w:space="0" w:color="auto"/>
        <w:right w:val="none" w:sz="0" w:space="0" w:color="auto"/>
      </w:divBdr>
    </w:div>
    <w:div w:id="348144145">
      <w:bodyDiv w:val="1"/>
      <w:marLeft w:val="0"/>
      <w:marRight w:val="0"/>
      <w:marTop w:val="0"/>
      <w:marBottom w:val="0"/>
      <w:divBdr>
        <w:top w:val="none" w:sz="0" w:space="0" w:color="auto"/>
        <w:left w:val="none" w:sz="0" w:space="0" w:color="auto"/>
        <w:bottom w:val="none" w:sz="0" w:space="0" w:color="auto"/>
        <w:right w:val="none" w:sz="0" w:space="0" w:color="auto"/>
      </w:divBdr>
    </w:div>
    <w:div w:id="354383170">
      <w:bodyDiv w:val="1"/>
      <w:marLeft w:val="0"/>
      <w:marRight w:val="0"/>
      <w:marTop w:val="0"/>
      <w:marBottom w:val="0"/>
      <w:divBdr>
        <w:top w:val="none" w:sz="0" w:space="0" w:color="auto"/>
        <w:left w:val="none" w:sz="0" w:space="0" w:color="auto"/>
        <w:bottom w:val="none" w:sz="0" w:space="0" w:color="auto"/>
        <w:right w:val="none" w:sz="0" w:space="0" w:color="auto"/>
      </w:divBdr>
    </w:div>
    <w:div w:id="354774733">
      <w:bodyDiv w:val="1"/>
      <w:marLeft w:val="0"/>
      <w:marRight w:val="0"/>
      <w:marTop w:val="0"/>
      <w:marBottom w:val="0"/>
      <w:divBdr>
        <w:top w:val="none" w:sz="0" w:space="0" w:color="auto"/>
        <w:left w:val="none" w:sz="0" w:space="0" w:color="auto"/>
        <w:bottom w:val="none" w:sz="0" w:space="0" w:color="auto"/>
        <w:right w:val="none" w:sz="0" w:space="0" w:color="auto"/>
      </w:divBdr>
    </w:div>
    <w:div w:id="362438180">
      <w:bodyDiv w:val="1"/>
      <w:marLeft w:val="0"/>
      <w:marRight w:val="0"/>
      <w:marTop w:val="0"/>
      <w:marBottom w:val="0"/>
      <w:divBdr>
        <w:top w:val="none" w:sz="0" w:space="0" w:color="auto"/>
        <w:left w:val="none" w:sz="0" w:space="0" w:color="auto"/>
        <w:bottom w:val="none" w:sz="0" w:space="0" w:color="auto"/>
        <w:right w:val="none" w:sz="0" w:space="0" w:color="auto"/>
      </w:divBdr>
    </w:div>
    <w:div w:id="362677037">
      <w:bodyDiv w:val="1"/>
      <w:marLeft w:val="0"/>
      <w:marRight w:val="0"/>
      <w:marTop w:val="0"/>
      <w:marBottom w:val="0"/>
      <w:divBdr>
        <w:top w:val="none" w:sz="0" w:space="0" w:color="auto"/>
        <w:left w:val="none" w:sz="0" w:space="0" w:color="auto"/>
        <w:bottom w:val="none" w:sz="0" w:space="0" w:color="auto"/>
        <w:right w:val="none" w:sz="0" w:space="0" w:color="auto"/>
      </w:divBdr>
    </w:div>
    <w:div w:id="365913329">
      <w:bodyDiv w:val="1"/>
      <w:marLeft w:val="0"/>
      <w:marRight w:val="0"/>
      <w:marTop w:val="0"/>
      <w:marBottom w:val="0"/>
      <w:divBdr>
        <w:top w:val="none" w:sz="0" w:space="0" w:color="auto"/>
        <w:left w:val="none" w:sz="0" w:space="0" w:color="auto"/>
        <w:bottom w:val="none" w:sz="0" w:space="0" w:color="auto"/>
        <w:right w:val="none" w:sz="0" w:space="0" w:color="auto"/>
      </w:divBdr>
    </w:div>
    <w:div w:id="367149853">
      <w:bodyDiv w:val="1"/>
      <w:marLeft w:val="0"/>
      <w:marRight w:val="0"/>
      <w:marTop w:val="0"/>
      <w:marBottom w:val="0"/>
      <w:divBdr>
        <w:top w:val="none" w:sz="0" w:space="0" w:color="auto"/>
        <w:left w:val="none" w:sz="0" w:space="0" w:color="auto"/>
        <w:bottom w:val="none" w:sz="0" w:space="0" w:color="auto"/>
        <w:right w:val="none" w:sz="0" w:space="0" w:color="auto"/>
      </w:divBdr>
    </w:div>
    <w:div w:id="367461410">
      <w:bodyDiv w:val="1"/>
      <w:marLeft w:val="0"/>
      <w:marRight w:val="0"/>
      <w:marTop w:val="0"/>
      <w:marBottom w:val="0"/>
      <w:divBdr>
        <w:top w:val="none" w:sz="0" w:space="0" w:color="auto"/>
        <w:left w:val="none" w:sz="0" w:space="0" w:color="auto"/>
        <w:bottom w:val="none" w:sz="0" w:space="0" w:color="auto"/>
        <w:right w:val="none" w:sz="0" w:space="0" w:color="auto"/>
      </w:divBdr>
    </w:div>
    <w:div w:id="371420251">
      <w:bodyDiv w:val="1"/>
      <w:marLeft w:val="0"/>
      <w:marRight w:val="0"/>
      <w:marTop w:val="0"/>
      <w:marBottom w:val="0"/>
      <w:divBdr>
        <w:top w:val="none" w:sz="0" w:space="0" w:color="auto"/>
        <w:left w:val="none" w:sz="0" w:space="0" w:color="auto"/>
        <w:bottom w:val="none" w:sz="0" w:space="0" w:color="auto"/>
        <w:right w:val="none" w:sz="0" w:space="0" w:color="auto"/>
      </w:divBdr>
    </w:div>
    <w:div w:id="372076108">
      <w:bodyDiv w:val="1"/>
      <w:marLeft w:val="0"/>
      <w:marRight w:val="0"/>
      <w:marTop w:val="0"/>
      <w:marBottom w:val="0"/>
      <w:divBdr>
        <w:top w:val="none" w:sz="0" w:space="0" w:color="auto"/>
        <w:left w:val="none" w:sz="0" w:space="0" w:color="auto"/>
        <w:bottom w:val="none" w:sz="0" w:space="0" w:color="auto"/>
        <w:right w:val="none" w:sz="0" w:space="0" w:color="auto"/>
      </w:divBdr>
    </w:div>
    <w:div w:id="372195324">
      <w:bodyDiv w:val="1"/>
      <w:marLeft w:val="0"/>
      <w:marRight w:val="0"/>
      <w:marTop w:val="0"/>
      <w:marBottom w:val="0"/>
      <w:divBdr>
        <w:top w:val="none" w:sz="0" w:space="0" w:color="auto"/>
        <w:left w:val="none" w:sz="0" w:space="0" w:color="auto"/>
        <w:bottom w:val="none" w:sz="0" w:space="0" w:color="auto"/>
        <w:right w:val="none" w:sz="0" w:space="0" w:color="auto"/>
      </w:divBdr>
    </w:div>
    <w:div w:id="377166845">
      <w:bodyDiv w:val="1"/>
      <w:marLeft w:val="0"/>
      <w:marRight w:val="0"/>
      <w:marTop w:val="0"/>
      <w:marBottom w:val="0"/>
      <w:divBdr>
        <w:top w:val="none" w:sz="0" w:space="0" w:color="auto"/>
        <w:left w:val="none" w:sz="0" w:space="0" w:color="auto"/>
        <w:bottom w:val="none" w:sz="0" w:space="0" w:color="auto"/>
        <w:right w:val="none" w:sz="0" w:space="0" w:color="auto"/>
      </w:divBdr>
    </w:div>
    <w:div w:id="385221755">
      <w:bodyDiv w:val="1"/>
      <w:marLeft w:val="0"/>
      <w:marRight w:val="0"/>
      <w:marTop w:val="0"/>
      <w:marBottom w:val="0"/>
      <w:divBdr>
        <w:top w:val="none" w:sz="0" w:space="0" w:color="auto"/>
        <w:left w:val="none" w:sz="0" w:space="0" w:color="auto"/>
        <w:bottom w:val="none" w:sz="0" w:space="0" w:color="auto"/>
        <w:right w:val="none" w:sz="0" w:space="0" w:color="auto"/>
      </w:divBdr>
    </w:div>
    <w:div w:id="391540993">
      <w:bodyDiv w:val="1"/>
      <w:marLeft w:val="0"/>
      <w:marRight w:val="0"/>
      <w:marTop w:val="0"/>
      <w:marBottom w:val="0"/>
      <w:divBdr>
        <w:top w:val="none" w:sz="0" w:space="0" w:color="auto"/>
        <w:left w:val="none" w:sz="0" w:space="0" w:color="auto"/>
        <w:bottom w:val="none" w:sz="0" w:space="0" w:color="auto"/>
        <w:right w:val="none" w:sz="0" w:space="0" w:color="auto"/>
      </w:divBdr>
    </w:div>
    <w:div w:id="394549208">
      <w:bodyDiv w:val="1"/>
      <w:marLeft w:val="0"/>
      <w:marRight w:val="0"/>
      <w:marTop w:val="0"/>
      <w:marBottom w:val="0"/>
      <w:divBdr>
        <w:top w:val="none" w:sz="0" w:space="0" w:color="auto"/>
        <w:left w:val="none" w:sz="0" w:space="0" w:color="auto"/>
        <w:bottom w:val="none" w:sz="0" w:space="0" w:color="auto"/>
        <w:right w:val="none" w:sz="0" w:space="0" w:color="auto"/>
      </w:divBdr>
    </w:div>
    <w:div w:id="395669740">
      <w:bodyDiv w:val="1"/>
      <w:marLeft w:val="0"/>
      <w:marRight w:val="0"/>
      <w:marTop w:val="0"/>
      <w:marBottom w:val="0"/>
      <w:divBdr>
        <w:top w:val="none" w:sz="0" w:space="0" w:color="auto"/>
        <w:left w:val="none" w:sz="0" w:space="0" w:color="auto"/>
        <w:bottom w:val="none" w:sz="0" w:space="0" w:color="auto"/>
        <w:right w:val="none" w:sz="0" w:space="0" w:color="auto"/>
      </w:divBdr>
    </w:div>
    <w:div w:id="398136049">
      <w:bodyDiv w:val="1"/>
      <w:marLeft w:val="0"/>
      <w:marRight w:val="0"/>
      <w:marTop w:val="0"/>
      <w:marBottom w:val="0"/>
      <w:divBdr>
        <w:top w:val="none" w:sz="0" w:space="0" w:color="auto"/>
        <w:left w:val="none" w:sz="0" w:space="0" w:color="auto"/>
        <w:bottom w:val="none" w:sz="0" w:space="0" w:color="auto"/>
        <w:right w:val="none" w:sz="0" w:space="0" w:color="auto"/>
      </w:divBdr>
    </w:div>
    <w:div w:id="398551673">
      <w:bodyDiv w:val="1"/>
      <w:marLeft w:val="0"/>
      <w:marRight w:val="0"/>
      <w:marTop w:val="0"/>
      <w:marBottom w:val="0"/>
      <w:divBdr>
        <w:top w:val="none" w:sz="0" w:space="0" w:color="auto"/>
        <w:left w:val="none" w:sz="0" w:space="0" w:color="auto"/>
        <w:bottom w:val="none" w:sz="0" w:space="0" w:color="auto"/>
        <w:right w:val="none" w:sz="0" w:space="0" w:color="auto"/>
      </w:divBdr>
    </w:div>
    <w:div w:id="400175505">
      <w:bodyDiv w:val="1"/>
      <w:marLeft w:val="0"/>
      <w:marRight w:val="0"/>
      <w:marTop w:val="0"/>
      <w:marBottom w:val="0"/>
      <w:divBdr>
        <w:top w:val="none" w:sz="0" w:space="0" w:color="auto"/>
        <w:left w:val="none" w:sz="0" w:space="0" w:color="auto"/>
        <w:bottom w:val="none" w:sz="0" w:space="0" w:color="auto"/>
        <w:right w:val="none" w:sz="0" w:space="0" w:color="auto"/>
      </w:divBdr>
    </w:div>
    <w:div w:id="403458196">
      <w:bodyDiv w:val="1"/>
      <w:marLeft w:val="0"/>
      <w:marRight w:val="0"/>
      <w:marTop w:val="0"/>
      <w:marBottom w:val="0"/>
      <w:divBdr>
        <w:top w:val="none" w:sz="0" w:space="0" w:color="auto"/>
        <w:left w:val="none" w:sz="0" w:space="0" w:color="auto"/>
        <w:bottom w:val="none" w:sz="0" w:space="0" w:color="auto"/>
        <w:right w:val="none" w:sz="0" w:space="0" w:color="auto"/>
      </w:divBdr>
    </w:div>
    <w:div w:id="406659867">
      <w:bodyDiv w:val="1"/>
      <w:marLeft w:val="0"/>
      <w:marRight w:val="0"/>
      <w:marTop w:val="0"/>
      <w:marBottom w:val="0"/>
      <w:divBdr>
        <w:top w:val="none" w:sz="0" w:space="0" w:color="auto"/>
        <w:left w:val="none" w:sz="0" w:space="0" w:color="auto"/>
        <w:bottom w:val="none" w:sz="0" w:space="0" w:color="auto"/>
        <w:right w:val="none" w:sz="0" w:space="0" w:color="auto"/>
      </w:divBdr>
    </w:div>
    <w:div w:id="413401435">
      <w:bodyDiv w:val="1"/>
      <w:marLeft w:val="0"/>
      <w:marRight w:val="0"/>
      <w:marTop w:val="0"/>
      <w:marBottom w:val="0"/>
      <w:divBdr>
        <w:top w:val="none" w:sz="0" w:space="0" w:color="auto"/>
        <w:left w:val="none" w:sz="0" w:space="0" w:color="auto"/>
        <w:bottom w:val="none" w:sz="0" w:space="0" w:color="auto"/>
        <w:right w:val="none" w:sz="0" w:space="0" w:color="auto"/>
      </w:divBdr>
    </w:div>
    <w:div w:id="415247253">
      <w:bodyDiv w:val="1"/>
      <w:marLeft w:val="0"/>
      <w:marRight w:val="0"/>
      <w:marTop w:val="0"/>
      <w:marBottom w:val="0"/>
      <w:divBdr>
        <w:top w:val="none" w:sz="0" w:space="0" w:color="auto"/>
        <w:left w:val="none" w:sz="0" w:space="0" w:color="auto"/>
        <w:bottom w:val="none" w:sz="0" w:space="0" w:color="auto"/>
        <w:right w:val="none" w:sz="0" w:space="0" w:color="auto"/>
      </w:divBdr>
    </w:div>
    <w:div w:id="418988115">
      <w:bodyDiv w:val="1"/>
      <w:marLeft w:val="0"/>
      <w:marRight w:val="0"/>
      <w:marTop w:val="0"/>
      <w:marBottom w:val="0"/>
      <w:divBdr>
        <w:top w:val="none" w:sz="0" w:space="0" w:color="auto"/>
        <w:left w:val="none" w:sz="0" w:space="0" w:color="auto"/>
        <w:bottom w:val="none" w:sz="0" w:space="0" w:color="auto"/>
        <w:right w:val="none" w:sz="0" w:space="0" w:color="auto"/>
      </w:divBdr>
    </w:div>
    <w:div w:id="421031369">
      <w:bodyDiv w:val="1"/>
      <w:marLeft w:val="0"/>
      <w:marRight w:val="0"/>
      <w:marTop w:val="0"/>
      <w:marBottom w:val="0"/>
      <w:divBdr>
        <w:top w:val="none" w:sz="0" w:space="0" w:color="auto"/>
        <w:left w:val="none" w:sz="0" w:space="0" w:color="auto"/>
        <w:bottom w:val="none" w:sz="0" w:space="0" w:color="auto"/>
        <w:right w:val="none" w:sz="0" w:space="0" w:color="auto"/>
      </w:divBdr>
    </w:div>
    <w:div w:id="426190645">
      <w:bodyDiv w:val="1"/>
      <w:marLeft w:val="0"/>
      <w:marRight w:val="0"/>
      <w:marTop w:val="0"/>
      <w:marBottom w:val="0"/>
      <w:divBdr>
        <w:top w:val="none" w:sz="0" w:space="0" w:color="auto"/>
        <w:left w:val="none" w:sz="0" w:space="0" w:color="auto"/>
        <w:bottom w:val="none" w:sz="0" w:space="0" w:color="auto"/>
        <w:right w:val="none" w:sz="0" w:space="0" w:color="auto"/>
      </w:divBdr>
    </w:div>
    <w:div w:id="427501168">
      <w:bodyDiv w:val="1"/>
      <w:marLeft w:val="0"/>
      <w:marRight w:val="0"/>
      <w:marTop w:val="0"/>
      <w:marBottom w:val="0"/>
      <w:divBdr>
        <w:top w:val="none" w:sz="0" w:space="0" w:color="auto"/>
        <w:left w:val="none" w:sz="0" w:space="0" w:color="auto"/>
        <w:bottom w:val="none" w:sz="0" w:space="0" w:color="auto"/>
        <w:right w:val="none" w:sz="0" w:space="0" w:color="auto"/>
      </w:divBdr>
    </w:div>
    <w:div w:id="431319988">
      <w:bodyDiv w:val="1"/>
      <w:marLeft w:val="0"/>
      <w:marRight w:val="0"/>
      <w:marTop w:val="0"/>
      <w:marBottom w:val="0"/>
      <w:divBdr>
        <w:top w:val="none" w:sz="0" w:space="0" w:color="auto"/>
        <w:left w:val="none" w:sz="0" w:space="0" w:color="auto"/>
        <w:bottom w:val="none" w:sz="0" w:space="0" w:color="auto"/>
        <w:right w:val="none" w:sz="0" w:space="0" w:color="auto"/>
      </w:divBdr>
    </w:div>
    <w:div w:id="432172748">
      <w:bodyDiv w:val="1"/>
      <w:marLeft w:val="0"/>
      <w:marRight w:val="0"/>
      <w:marTop w:val="0"/>
      <w:marBottom w:val="0"/>
      <w:divBdr>
        <w:top w:val="none" w:sz="0" w:space="0" w:color="auto"/>
        <w:left w:val="none" w:sz="0" w:space="0" w:color="auto"/>
        <w:bottom w:val="none" w:sz="0" w:space="0" w:color="auto"/>
        <w:right w:val="none" w:sz="0" w:space="0" w:color="auto"/>
      </w:divBdr>
    </w:div>
    <w:div w:id="432748900">
      <w:bodyDiv w:val="1"/>
      <w:marLeft w:val="0"/>
      <w:marRight w:val="0"/>
      <w:marTop w:val="0"/>
      <w:marBottom w:val="0"/>
      <w:divBdr>
        <w:top w:val="none" w:sz="0" w:space="0" w:color="auto"/>
        <w:left w:val="none" w:sz="0" w:space="0" w:color="auto"/>
        <w:bottom w:val="none" w:sz="0" w:space="0" w:color="auto"/>
        <w:right w:val="none" w:sz="0" w:space="0" w:color="auto"/>
      </w:divBdr>
    </w:div>
    <w:div w:id="434597479">
      <w:bodyDiv w:val="1"/>
      <w:marLeft w:val="0"/>
      <w:marRight w:val="0"/>
      <w:marTop w:val="0"/>
      <w:marBottom w:val="0"/>
      <w:divBdr>
        <w:top w:val="none" w:sz="0" w:space="0" w:color="auto"/>
        <w:left w:val="none" w:sz="0" w:space="0" w:color="auto"/>
        <w:bottom w:val="none" w:sz="0" w:space="0" w:color="auto"/>
        <w:right w:val="none" w:sz="0" w:space="0" w:color="auto"/>
      </w:divBdr>
    </w:div>
    <w:div w:id="434600452">
      <w:bodyDiv w:val="1"/>
      <w:marLeft w:val="0"/>
      <w:marRight w:val="0"/>
      <w:marTop w:val="0"/>
      <w:marBottom w:val="0"/>
      <w:divBdr>
        <w:top w:val="none" w:sz="0" w:space="0" w:color="auto"/>
        <w:left w:val="none" w:sz="0" w:space="0" w:color="auto"/>
        <w:bottom w:val="none" w:sz="0" w:space="0" w:color="auto"/>
        <w:right w:val="none" w:sz="0" w:space="0" w:color="auto"/>
      </w:divBdr>
    </w:div>
    <w:div w:id="439376641">
      <w:bodyDiv w:val="1"/>
      <w:marLeft w:val="0"/>
      <w:marRight w:val="0"/>
      <w:marTop w:val="0"/>
      <w:marBottom w:val="0"/>
      <w:divBdr>
        <w:top w:val="none" w:sz="0" w:space="0" w:color="auto"/>
        <w:left w:val="none" w:sz="0" w:space="0" w:color="auto"/>
        <w:bottom w:val="none" w:sz="0" w:space="0" w:color="auto"/>
        <w:right w:val="none" w:sz="0" w:space="0" w:color="auto"/>
      </w:divBdr>
    </w:div>
    <w:div w:id="439451097">
      <w:bodyDiv w:val="1"/>
      <w:marLeft w:val="0"/>
      <w:marRight w:val="0"/>
      <w:marTop w:val="0"/>
      <w:marBottom w:val="0"/>
      <w:divBdr>
        <w:top w:val="none" w:sz="0" w:space="0" w:color="auto"/>
        <w:left w:val="none" w:sz="0" w:space="0" w:color="auto"/>
        <w:bottom w:val="none" w:sz="0" w:space="0" w:color="auto"/>
        <w:right w:val="none" w:sz="0" w:space="0" w:color="auto"/>
      </w:divBdr>
    </w:div>
    <w:div w:id="449327273">
      <w:bodyDiv w:val="1"/>
      <w:marLeft w:val="0"/>
      <w:marRight w:val="0"/>
      <w:marTop w:val="0"/>
      <w:marBottom w:val="0"/>
      <w:divBdr>
        <w:top w:val="none" w:sz="0" w:space="0" w:color="auto"/>
        <w:left w:val="none" w:sz="0" w:space="0" w:color="auto"/>
        <w:bottom w:val="none" w:sz="0" w:space="0" w:color="auto"/>
        <w:right w:val="none" w:sz="0" w:space="0" w:color="auto"/>
      </w:divBdr>
    </w:div>
    <w:div w:id="449788338">
      <w:bodyDiv w:val="1"/>
      <w:marLeft w:val="0"/>
      <w:marRight w:val="0"/>
      <w:marTop w:val="0"/>
      <w:marBottom w:val="0"/>
      <w:divBdr>
        <w:top w:val="none" w:sz="0" w:space="0" w:color="auto"/>
        <w:left w:val="none" w:sz="0" w:space="0" w:color="auto"/>
        <w:bottom w:val="none" w:sz="0" w:space="0" w:color="auto"/>
        <w:right w:val="none" w:sz="0" w:space="0" w:color="auto"/>
      </w:divBdr>
    </w:div>
    <w:div w:id="450635177">
      <w:bodyDiv w:val="1"/>
      <w:marLeft w:val="0"/>
      <w:marRight w:val="0"/>
      <w:marTop w:val="0"/>
      <w:marBottom w:val="0"/>
      <w:divBdr>
        <w:top w:val="none" w:sz="0" w:space="0" w:color="auto"/>
        <w:left w:val="none" w:sz="0" w:space="0" w:color="auto"/>
        <w:bottom w:val="none" w:sz="0" w:space="0" w:color="auto"/>
        <w:right w:val="none" w:sz="0" w:space="0" w:color="auto"/>
      </w:divBdr>
    </w:div>
    <w:div w:id="451217896">
      <w:bodyDiv w:val="1"/>
      <w:marLeft w:val="0"/>
      <w:marRight w:val="0"/>
      <w:marTop w:val="0"/>
      <w:marBottom w:val="0"/>
      <w:divBdr>
        <w:top w:val="none" w:sz="0" w:space="0" w:color="auto"/>
        <w:left w:val="none" w:sz="0" w:space="0" w:color="auto"/>
        <w:bottom w:val="none" w:sz="0" w:space="0" w:color="auto"/>
        <w:right w:val="none" w:sz="0" w:space="0" w:color="auto"/>
      </w:divBdr>
    </w:div>
    <w:div w:id="456339113">
      <w:bodyDiv w:val="1"/>
      <w:marLeft w:val="0"/>
      <w:marRight w:val="0"/>
      <w:marTop w:val="0"/>
      <w:marBottom w:val="0"/>
      <w:divBdr>
        <w:top w:val="none" w:sz="0" w:space="0" w:color="auto"/>
        <w:left w:val="none" w:sz="0" w:space="0" w:color="auto"/>
        <w:bottom w:val="none" w:sz="0" w:space="0" w:color="auto"/>
        <w:right w:val="none" w:sz="0" w:space="0" w:color="auto"/>
      </w:divBdr>
    </w:div>
    <w:div w:id="460198040">
      <w:bodyDiv w:val="1"/>
      <w:marLeft w:val="0"/>
      <w:marRight w:val="0"/>
      <w:marTop w:val="0"/>
      <w:marBottom w:val="0"/>
      <w:divBdr>
        <w:top w:val="none" w:sz="0" w:space="0" w:color="auto"/>
        <w:left w:val="none" w:sz="0" w:space="0" w:color="auto"/>
        <w:bottom w:val="none" w:sz="0" w:space="0" w:color="auto"/>
        <w:right w:val="none" w:sz="0" w:space="0" w:color="auto"/>
      </w:divBdr>
    </w:div>
    <w:div w:id="460271753">
      <w:bodyDiv w:val="1"/>
      <w:marLeft w:val="0"/>
      <w:marRight w:val="0"/>
      <w:marTop w:val="0"/>
      <w:marBottom w:val="0"/>
      <w:divBdr>
        <w:top w:val="none" w:sz="0" w:space="0" w:color="auto"/>
        <w:left w:val="none" w:sz="0" w:space="0" w:color="auto"/>
        <w:bottom w:val="none" w:sz="0" w:space="0" w:color="auto"/>
        <w:right w:val="none" w:sz="0" w:space="0" w:color="auto"/>
      </w:divBdr>
    </w:div>
    <w:div w:id="461000157">
      <w:bodyDiv w:val="1"/>
      <w:marLeft w:val="0"/>
      <w:marRight w:val="0"/>
      <w:marTop w:val="0"/>
      <w:marBottom w:val="0"/>
      <w:divBdr>
        <w:top w:val="none" w:sz="0" w:space="0" w:color="auto"/>
        <w:left w:val="none" w:sz="0" w:space="0" w:color="auto"/>
        <w:bottom w:val="none" w:sz="0" w:space="0" w:color="auto"/>
        <w:right w:val="none" w:sz="0" w:space="0" w:color="auto"/>
      </w:divBdr>
    </w:div>
    <w:div w:id="462188680">
      <w:bodyDiv w:val="1"/>
      <w:marLeft w:val="0"/>
      <w:marRight w:val="0"/>
      <w:marTop w:val="0"/>
      <w:marBottom w:val="0"/>
      <w:divBdr>
        <w:top w:val="none" w:sz="0" w:space="0" w:color="auto"/>
        <w:left w:val="none" w:sz="0" w:space="0" w:color="auto"/>
        <w:bottom w:val="none" w:sz="0" w:space="0" w:color="auto"/>
        <w:right w:val="none" w:sz="0" w:space="0" w:color="auto"/>
      </w:divBdr>
    </w:div>
    <w:div w:id="468283108">
      <w:bodyDiv w:val="1"/>
      <w:marLeft w:val="0"/>
      <w:marRight w:val="0"/>
      <w:marTop w:val="0"/>
      <w:marBottom w:val="0"/>
      <w:divBdr>
        <w:top w:val="none" w:sz="0" w:space="0" w:color="auto"/>
        <w:left w:val="none" w:sz="0" w:space="0" w:color="auto"/>
        <w:bottom w:val="none" w:sz="0" w:space="0" w:color="auto"/>
        <w:right w:val="none" w:sz="0" w:space="0" w:color="auto"/>
      </w:divBdr>
    </w:div>
    <w:div w:id="468593879">
      <w:bodyDiv w:val="1"/>
      <w:marLeft w:val="0"/>
      <w:marRight w:val="0"/>
      <w:marTop w:val="0"/>
      <w:marBottom w:val="0"/>
      <w:divBdr>
        <w:top w:val="none" w:sz="0" w:space="0" w:color="auto"/>
        <w:left w:val="none" w:sz="0" w:space="0" w:color="auto"/>
        <w:bottom w:val="none" w:sz="0" w:space="0" w:color="auto"/>
        <w:right w:val="none" w:sz="0" w:space="0" w:color="auto"/>
      </w:divBdr>
    </w:div>
    <w:div w:id="472138593">
      <w:bodyDiv w:val="1"/>
      <w:marLeft w:val="0"/>
      <w:marRight w:val="0"/>
      <w:marTop w:val="0"/>
      <w:marBottom w:val="0"/>
      <w:divBdr>
        <w:top w:val="none" w:sz="0" w:space="0" w:color="auto"/>
        <w:left w:val="none" w:sz="0" w:space="0" w:color="auto"/>
        <w:bottom w:val="none" w:sz="0" w:space="0" w:color="auto"/>
        <w:right w:val="none" w:sz="0" w:space="0" w:color="auto"/>
      </w:divBdr>
    </w:div>
    <w:div w:id="472646784">
      <w:bodyDiv w:val="1"/>
      <w:marLeft w:val="0"/>
      <w:marRight w:val="0"/>
      <w:marTop w:val="0"/>
      <w:marBottom w:val="0"/>
      <w:divBdr>
        <w:top w:val="none" w:sz="0" w:space="0" w:color="auto"/>
        <w:left w:val="none" w:sz="0" w:space="0" w:color="auto"/>
        <w:bottom w:val="none" w:sz="0" w:space="0" w:color="auto"/>
        <w:right w:val="none" w:sz="0" w:space="0" w:color="auto"/>
      </w:divBdr>
    </w:div>
    <w:div w:id="476457990">
      <w:bodyDiv w:val="1"/>
      <w:marLeft w:val="0"/>
      <w:marRight w:val="0"/>
      <w:marTop w:val="0"/>
      <w:marBottom w:val="0"/>
      <w:divBdr>
        <w:top w:val="none" w:sz="0" w:space="0" w:color="auto"/>
        <w:left w:val="none" w:sz="0" w:space="0" w:color="auto"/>
        <w:bottom w:val="none" w:sz="0" w:space="0" w:color="auto"/>
        <w:right w:val="none" w:sz="0" w:space="0" w:color="auto"/>
      </w:divBdr>
    </w:div>
    <w:div w:id="479004637">
      <w:bodyDiv w:val="1"/>
      <w:marLeft w:val="0"/>
      <w:marRight w:val="0"/>
      <w:marTop w:val="0"/>
      <w:marBottom w:val="0"/>
      <w:divBdr>
        <w:top w:val="none" w:sz="0" w:space="0" w:color="auto"/>
        <w:left w:val="none" w:sz="0" w:space="0" w:color="auto"/>
        <w:bottom w:val="none" w:sz="0" w:space="0" w:color="auto"/>
        <w:right w:val="none" w:sz="0" w:space="0" w:color="auto"/>
      </w:divBdr>
    </w:div>
    <w:div w:id="480462320">
      <w:bodyDiv w:val="1"/>
      <w:marLeft w:val="0"/>
      <w:marRight w:val="0"/>
      <w:marTop w:val="0"/>
      <w:marBottom w:val="0"/>
      <w:divBdr>
        <w:top w:val="none" w:sz="0" w:space="0" w:color="auto"/>
        <w:left w:val="none" w:sz="0" w:space="0" w:color="auto"/>
        <w:bottom w:val="none" w:sz="0" w:space="0" w:color="auto"/>
        <w:right w:val="none" w:sz="0" w:space="0" w:color="auto"/>
      </w:divBdr>
    </w:div>
    <w:div w:id="484398994">
      <w:bodyDiv w:val="1"/>
      <w:marLeft w:val="0"/>
      <w:marRight w:val="0"/>
      <w:marTop w:val="0"/>
      <w:marBottom w:val="0"/>
      <w:divBdr>
        <w:top w:val="none" w:sz="0" w:space="0" w:color="auto"/>
        <w:left w:val="none" w:sz="0" w:space="0" w:color="auto"/>
        <w:bottom w:val="none" w:sz="0" w:space="0" w:color="auto"/>
        <w:right w:val="none" w:sz="0" w:space="0" w:color="auto"/>
      </w:divBdr>
    </w:div>
    <w:div w:id="486409365">
      <w:bodyDiv w:val="1"/>
      <w:marLeft w:val="0"/>
      <w:marRight w:val="0"/>
      <w:marTop w:val="0"/>
      <w:marBottom w:val="0"/>
      <w:divBdr>
        <w:top w:val="none" w:sz="0" w:space="0" w:color="auto"/>
        <w:left w:val="none" w:sz="0" w:space="0" w:color="auto"/>
        <w:bottom w:val="none" w:sz="0" w:space="0" w:color="auto"/>
        <w:right w:val="none" w:sz="0" w:space="0" w:color="auto"/>
      </w:divBdr>
    </w:div>
    <w:div w:id="495875990">
      <w:bodyDiv w:val="1"/>
      <w:marLeft w:val="0"/>
      <w:marRight w:val="0"/>
      <w:marTop w:val="0"/>
      <w:marBottom w:val="0"/>
      <w:divBdr>
        <w:top w:val="none" w:sz="0" w:space="0" w:color="auto"/>
        <w:left w:val="none" w:sz="0" w:space="0" w:color="auto"/>
        <w:bottom w:val="none" w:sz="0" w:space="0" w:color="auto"/>
        <w:right w:val="none" w:sz="0" w:space="0" w:color="auto"/>
      </w:divBdr>
    </w:div>
    <w:div w:id="503856461">
      <w:bodyDiv w:val="1"/>
      <w:marLeft w:val="0"/>
      <w:marRight w:val="0"/>
      <w:marTop w:val="0"/>
      <w:marBottom w:val="0"/>
      <w:divBdr>
        <w:top w:val="none" w:sz="0" w:space="0" w:color="auto"/>
        <w:left w:val="none" w:sz="0" w:space="0" w:color="auto"/>
        <w:bottom w:val="none" w:sz="0" w:space="0" w:color="auto"/>
        <w:right w:val="none" w:sz="0" w:space="0" w:color="auto"/>
      </w:divBdr>
    </w:div>
    <w:div w:id="504826028">
      <w:bodyDiv w:val="1"/>
      <w:marLeft w:val="0"/>
      <w:marRight w:val="0"/>
      <w:marTop w:val="0"/>
      <w:marBottom w:val="0"/>
      <w:divBdr>
        <w:top w:val="none" w:sz="0" w:space="0" w:color="auto"/>
        <w:left w:val="none" w:sz="0" w:space="0" w:color="auto"/>
        <w:bottom w:val="none" w:sz="0" w:space="0" w:color="auto"/>
        <w:right w:val="none" w:sz="0" w:space="0" w:color="auto"/>
      </w:divBdr>
    </w:div>
    <w:div w:id="509878517">
      <w:bodyDiv w:val="1"/>
      <w:marLeft w:val="0"/>
      <w:marRight w:val="0"/>
      <w:marTop w:val="0"/>
      <w:marBottom w:val="0"/>
      <w:divBdr>
        <w:top w:val="none" w:sz="0" w:space="0" w:color="auto"/>
        <w:left w:val="none" w:sz="0" w:space="0" w:color="auto"/>
        <w:bottom w:val="none" w:sz="0" w:space="0" w:color="auto"/>
        <w:right w:val="none" w:sz="0" w:space="0" w:color="auto"/>
      </w:divBdr>
    </w:div>
    <w:div w:id="509954729">
      <w:bodyDiv w:val="1"/>
      <w:marLeft w:val="0"/>
      <w:marRight w:val="0"/>
      <w:marTop w:val="0"/>
      <w:marBottom w:val="0"/>
      <w:divBdr>
        <w:top w:val="none" w:sz="0" w:space="0" w:color="auto"/>
        <w:left w:val="none" w:sz="0" w:space="0" w:color="auto"/>
        <w:bottom w:val="none" w:sz="0" w:space="0" w:color="auto"/>
        <w:right w:val="none" w:sz="0" w:space="0" w:color="auto"/>
      </w:divBdr>
    </w:div>
    <w:div w:id="513692358">
      <w:bodyDiv w:val="1"/>
      <w:marLeft w:val="0"/>
      <w:marRight w:val="0"/>
      <w:marTop w:val="0"/>
      <w:marBottom w:val="0"/>
      <w:divBdr>
        <w:top w:val="none" w:sz="0" w:space="0" w:color="auto"/>
        <w:left w:val="none" w:sz="0" w:space="0" w:color="auto"/>
        <w:bottom w:val="none" w:sz="0" w:space="0" w:color="auto"/>
        <w:right w:val="none" w:sz="0" w:space="0" w:color="auto"/>
      </w:divBdr>
    </w:div>
    <w:div w:id="520559069">
      <w:bodyDiv w:val="1"/>
      <w:marLeft w:val="0"/>
      <w:marRight w:val="0"/>
      <w:marTop w:val="0"/>
      <w:marBottom w:val="0"/>
      <w:divBdr>
        <w:top w:val="none" w:sz="0" w:space="0" w:color="auto"/>
        <w:left w:val="none" w:sz="0" w:space="0" w:color="auto"/>
        <w:bottom w:val="none" w:sz="0" w:space="0" w:color="auto"/>
        <w:right w:val="none" w:sz="0" w:space="0" w:color="auto"/>
      </w:divBdr>
    </w:div>
    <w:div w:id="520902466">
      <w:bodyDiv w:val="1"/>
      <w:marLeft w:val="0"/>
      <w:marRight w:val="0"/>
      <w:marTop w:val="0"/>
      <w:marBottom w:val="0"/>
      <w:divBdr>
        <w:top w:val="none" w:sz="0" w:space="0" w:color="auto"/>
        <w:left w:val="none" w:sz="0" w:space="0" w:color="auto"/>
        <w:bottom w:val="none" w:sz="0" w:space="0" w:color="auto"/>
        <w:right w:val="none" w:sz="0" w:space="0" w:color="auto"/>
      </w:divBdr>
    </w:div>
    <w:div w:id="524713434">
      <w:bodyDiv w:val="1"/>
      <w:marLeft w:val="0"/>
      <w:marRight w:val="0"/>
      <w:marTop w:val="0"/>
      <w:marBottom w:val="0"/>
      <w:divBdr>
        <w:top w:val="none" w:sz="0" w:space="0" w:color="auto"/>
        <w:left w:val="none" w:sz="0" w:space="0" w:color="auto"/>
        <w:bottom w:val="none" w:sz="0" w:space="0" w:color="auto"/>
        <w:right w:val="none" w:sz="0" w:space="0" w:color="auto"/>
      </w:divBdr>
    </w:div>
    <w:div w:id="526598707">
      <w:bodyDiv w:val="1"/>
      <w:marLeft w:val="0"/>
      <w:marRight w:val="0"/>
      <w:marTop w:val="0"/>
      <w:marBottom w:val="0"/>
      <w:divBdr>
        <w:top w:val="none" w:sz="0" w:space="0" w:color="auto"/>
        <w:left w:val="none" w:sz="0" w:space="0" w:color="auto"/>
        <w:bottom w:val="none" w:sz="0" w:space="0" w:color="auto"/>
        <w:right w:val="none" w:sz="0" w:space="0" w:color="auto"/>
      </w:divBdr>
    </w:div>
    <w:div w:id="529150271">
      <w:bodyDiv w:val="1"/>
      <w:marLeft w:val="0"/>
      <w:marRight w:val="0"/>
      <w:marTop w:val="0"/>
      <w:marBottom w:val="0"/>
      <w:divBdr>
        <w:top w:val="none" w:sz="0" w:space="0" w:color="auto"/>
        <w:left w:val="none" w:sz="0" w:space="0" w:color="auto"/>
        <w:bottom w:val="none" w:sz="0" w:space="0" w:color="auto"/>
        <w:right w:val="none" w:sz="0" w:space="0" w:color="auto"/>
      </w:divBdr>
    </w:div>
    <w:div w:id="530535369">
      <w:bodyDiv w:val="1"/>
      <w:marLeft w:val="0"/>
      <w:marRight w:val="0"/>
      <w:marTop w:val="0"/>
      <w:marBottom w:val="0"/>
      <w:divBdr>
        <w:top w:val="none" w:sz="0" w:space="0" w:color="auto"/>
        <w:left w:val="none" w:sz="0" w:space="0" w:color="auto"/>
        <w:bottom w:val="none" w:sz="0" w:space="0" w:color="auto"/>
        <w:right w:val="none" w:sz="0" w:space="0" w:color="auto"/>
      </w:divBdr>
    </w:div>
    <w:div w:id="532037256">
      <w:bodyDiv w:val="1"/>
      <w:marLeft w:val="0"/>
      <w:marRight w:val="0"/>
      <w:marTop w:val="0"/>
      <w:marBottom w:val="0"/>
      <w:divBdr>
        <w:top w:val="none" w:sz="0" w:space="0" w:color="auto"/>
        <w:left w:val="none" w:sz="0" w:space="0" w:color="auto"/>
        <w:bottom w:val="none" w:sz="0" w:space="0" w:color="auto"/>
        <w:right w:val="none" w:sz="0" w:space="0" w:color="auto"/>
      </w:divBdr>
    </w:div>
    <w:div w:id="535582606">
      <w:bodyDiv w:val="1"/>
      <w:marLeft w:val="0"/>
      <w:marRight w:val="0"/>
      <w:marTop w:val="0"/>
      <w:marBottom w:val="0"/>
      <w:divBdr>
        <w:top w:val="none" w:sz="0" w:space="0" w:color="auto"/>
        <w:left w:val="none" w:sz="0" w:space="0" w:color="auto"/>
        <w:bottom w:val="none" w:sz="0" w:space="0" w:color="auto"/>
        <w:right w:val="none" w:sz="0" w:space="0" w:color="auto"/>
      </w:divBdr>
    </w:div>
    <w:div w:id="538474747">
      <w:bodyDiv w:val="1"/>
      <w:marLeft w:val="0"/>
      <w:marRight w:val="0"/>
      <w:marTop w:val="0"/>
      <w:marBottom w:val="0"/>
      <w:divBdr>
        <w:top w:val="none" w:sz="0" w:space="0" w:color="auto"/>
        <w:left w:val="none" w:sz="0" w:space="0" w:color="auto"/>
        <w:bottom w:val="none" w:sz="0" w:space="0" w:color="auto"/>
        <w:right w:val="none" w:sz="0" w:space="0" w:color="auto"/>
      </w:divBdr>
    </w:div>
    <w:div w:id="542058699">
      <w:bodyDiv w:val="1"/>
      <w:marLeft w:val="0"/>
      <w:marRight w:val="0"/>
      <w:marTop w:val="0"/>
      <w:marBottom w:val="0"/>
      <w:divBdr>
        <w:top w:val="none" w:sz="0" w:space="0" w:color="auto"/>
        <w:left w:val="none" w:sz="0" w:space="0" w:color="auto"/>
        <w:bottom w:val="none" w:sz="0" w:space="0" w:color="auto"/>
        <w:right w:val="none" w:sz="0" w:space="0" w:color="auto"/>
      </w:divBdr>
    </w:div>
    <w:div w:id="543372910">
      <w:bodyDiv w:val="1"/>
      <w:marLeft w:val="0"/>
      <w:marRight w:val="0"/>
      <w:marTop w:val="0"/>
      <w:marBottom w:val="0"/>
      <w:divBdr>
        <w:top w:val="none" w:sz="0" w:space="0" w:color="auto"/>
        <w:left w:val="none" w:sz="0" w:space="0" w:color="auto"/>
        <w:bottom w:val="none" w:sz="0" w:space="0" w:color="auto"/>
        <w:right w:val="none" w:sz="0" w:space="0" w:color="auto"/>
      </w:divBdr>
    </w:div>
    <w:div w:id="544491154">
      <w:bodyDiv w:val="1"/>
      <w:marLeft w:val="0"/>
      <w:marRight w:val="0"/>
      <w:marTop w:val="0"/>
      <w:marBottom w:val="0"/>
      <w:divBdr>
        <w:top w:val="none" w:sz="0" w:space="0" w:color="auto"/>
        <w:left w:val="none" w:sz="0" w:space="0" w:color="auto"/>
        <w:bottom w:val="none" w:sz="0" w:space="0" w:color="auto"/>
        <w:right w:val="none" w:sz="0" w:space="0" w:color="auto"/>
      </w:divBdr>
    </w:div>
    <w:div w:id="545722390">
      <w:bodyDiv w:val="1"/>
      <w:marLeft w:val="0"/>
      <w:marRight w:val="0"/>
      <w:marTop w:val="0"/>
      <w:marBottom w:val="0"/>
      <w:divBdr>
        <w:top w:val="none" w:sz="0" w:space="0" w:color="auto"/>
        <w:left w:val="none" w:sz="0" w:space="0" w:color="auto"/>
        <w:bottom w:val="none" w:sz="0" w:space="0" w:color="auto"/>
        <w:right w:val="none" w:sz="0" w:space="0" w:color="auto"/>
      </w:divBdr>
    </w:div>
    <w:div w:id="546113950">
      <w:bodyDiv w:val="1"/>
      <w:marLeft w:val="0"/>
      <w:marRight w:val="0"/>
      <w:marTop w:val="0"/>
      <w:marBottom w:val="0"/>
      <w:divBdr>
        <w:top w:val="none" w:sz="0" w:space="0" w:color="auto"/>
        <w:left w:val="none" w:sz="0" w:space="0" w:color="auto"/>
        <w:bottom w:val="none" w:sz="0" w:space="0" w:color="auto"/>
        <w:right w:val="none" w:sz="0" w:space="0" w:color="auto"/>
      </w:divBdr>
    </w:div>
    <w:div w:id="549420168">
      <w:bodyDiv w:val="1"/>
      <w:marLeft w:val="0"/>
      <w:marRight w:val="0"/>
      <w:marTop w:val="0"/>
      <w:marBottom w:val="0"/>
      <w:divBdr>
        <w:top w:val="none" w:sz="0" w:space="0" w:color="auto"/>
        <w:left w:val="none" w:sz="0" w:space="0" w:color="auto"/>
        <w:bottom w:val="none" w:sz="0" w:space="0" w:color="auto"/>
        <w:right w:val="none" w:sz="0" w:space="0" w:color="auto"/>
      </w:divBdr>
      <w:divsChild>
        <w:div w:id="175926141">
          <w:marLeft w:val="274"/>
          <w:marRight w:val="0"/>
          <w:marTop w:val="0"/>
          <w:marBottom w:val="0"/>
          <w:divBdr>
            <w:top w:val="none" w:sz="0" w:space="0" w:color="auto"/>
            <w:left w:val="none" w:sz="0" w:space="0" w:color="auto"/>
            <w:bottom w:val="none" w:sz="0" w:space="0" w:color="auto"/>
            <w:right w:val="none" w:sz="0" w:space="0" w:color="auto"/>
          </w:divBdr>
        </w:div>
        <w:div w:id="380449362">
          <w:marLeft w:val="274"/>
          <w:marRight w:val="0"/>
          <w:marTop w:val="0"/>
          <w:marBottom w:val="0"/>
          <w:divBdr>
            <w:top w:val="none" w:sz="0" w:space="0" w:color="auto"/>
            <w:left w:val="none" w:sz="0" w:space="0" w:color="auto"/>
            <w:bottom w:val="none" w:sz="0" w:space="0" w:color="auto"/>
            <w:right w:val="none" w:sz="0" w:space="0" w:color="auto"/>
          </w:divBdr>
        </w:div>
        <w:div w:id="618074916">
          <w:marLeft w:val="274"/>
          <w:marRight w:val="0"/>
          <w:marTop w:val="0"/>
          <w:marBottom w:val="0"/>
          <w:divBdr>
            <w:top w:val="none" w:sz="0" w:space="0" w:color="auto"/>
            <w:left w:val="none" w:sz="0" w:space="0" w:color="auto"/>
            <w:bottom w:val="none" w:sz="0" w:space="0" w:color="auto"/>
            <w:right w:val="none" w:sz="0" w:space="0" w:color="auto"/>
          </w:divBdr>
        </w:div>
        <w:div w:id="635834789">
          <w:marLeft w:val="274"/>
          <w:marRight w:val="0"/>
          <w:marTop w:val="0"/>
          <w:marBottom w:val="0"/>
          <w:divBdr>
            <w:top w:val="none" w:sz="0" w:space="0" w:color="auto"/>
            <w:left w:val="none" w:sz="0" w:space="0" w:color="auto"/>
            <w:bottom w:val="none" w:sz="0" w:space="0" w:color="auto"/>
            <w:right w:val="none" w:sz="0" w:space="0" w:color="auto"/>
          </w:divBdr>
        </w:div>
        <w:div w:id="892539417">
          <w:marLeft w:val="274"/>
          <w:marRight w:val="0"/>
          <w:marTop w:val="0"/>
          <w:marBottom w:val="0"/>
          <w:divBdr>
            <w:top w:val="none" w:sz="0" w:space="0" w:color="auto"/>
            <w:left w:val="none" w:sz="0" w:space="0" w:color="auto"/>
            <w:bottom w:val="none" w:sz="0" w:space="0" w:color="auto"/>
            <w:right w:val="none" w:sz="0" w:space="0" w:color="auto"/>
          </w:divBdr>
        </w:div>
        <w:div w:id="898982701">
          <w:marLeft w:val="274"/>
          <w:marRight w:val="0"/>
          <w:marTop w:val="0"/>
          <w:marBottom w:val="0"/>
          <w:divBdr>
            <w:top w:val="none" w:sz="0" w:space="0" w:color="auto"/>
            <w:left w:val="none" w:sz="0" w:space="0" w:color="auto"/>
            <w:bottom w:val="none" w:sz="0" w:space="0" w:color="auto"/>
            <w:right w:val="none" w:sz="0" w:space="0" w:color="auto"/>
          </w:divBdr>
        </w:div>
        <w:div w:id="919028105">
          <w:marLeft w:val="274"/>
          <w:marRight w:val="0"/>
          <w:marTop w:val="0"/>
          <w:marBottom w:val="0"/>
          <w:divBdr>
            <w:top w:val="none" w:sz="0" w:space="0" w:color="auto"/>
            <w:left w:val="none" w:sz="0" w:space="0" w:color="auto"/>
            <w:bottom w:val="none" w:sz="0" w:space="0" w:color="auto"/>
            <w:right w:val="none" w:sz="0" w:space="0" w:color="auto"/>
          </w:divBdr>
        </w:div>
        <w:div w:id="1103767070">
          <w:marLeft w:val="274"/>
          <w:marRight w:val="0"/>
          <w:marTop w:val="0"/>
          <w:marBottom w:val="0"/>
          <w:divBdr>
            <w:top w:val="none" w:sz="0" w:space="0" w:color="auto"/>
            <w:left w:val="none" w:sz="0" w:space="0" w:color="auto"/>
            <w:bottom w:val="none" w:sz="0" w:space="0" w:color="auto"/>
            <w:right w:val="none" w:sz="0" w:space="0" w:color="auto"/>
          </w:divBdr>
        </w:div>
        <w:div w:id="1106921001">
          <w:marLeft w:val="274"/>
          <w:marRight w:val="0"/>
          <w:marTop w:val="0"/>
          <w:marBottom w:val="0"/>
          <w:divBdr>
            <w:top w:val="none" w:sz="0" w:space="0" w:color="auto"/>
            <w:left w:val="none" w:sz="0" w:space="0" w:color="auto"/>
            <w:bottom w:val="none" w:sz="0" w:space="0" w:color="auto"/>
            <w:right w:val="none" w:sz="0" w:space="0" w:color="auto"/>
          </w:divBdr>
        </w:div>
        <w:div w:id="1127091592">
          <w:marLeft w:val="274"/>
          <w:marRight w:val="0"/>
          <w:marTop w:val="0"/>
          <w:marBottom w:val="0"/>
          <w:divBdr>
            <w:top w:val="none" w:sz="0" w:space="0" w:color="auto"/>
            <w:left w:val="none" w:sz="0" w:space="0" w:color="auto"/>
            <w:bottom w:val="none" w:sz="0" w:space="0" w:color="auto"/>
            <w:right w:val="none" w:sz="0" w:space="0" w:color="auto"/>
          </w:divBdr>
        </w:div>
        <w:div w:id="1273902566">
          <w:marLeft w:val="274"/>
          <w:marRight w:val="0"/>
          <w:marTop w:val="0"/>
          <w:marBottom w:val="0"/>
          <w:divBdr>
            <w:top w:val="none" w:sz="0" w:space="0" w:color="auto"/>
            <w:left w:val="none" w:sz="0" w:space="0" w:color="auto"/>
            <w:bottom w:val="none" w:sz="0" w:space="0" w:color="auto"/>
            <w:right w:val="none" w:sz="0" w:space="0" w:color="auto"/>
          </w:divBdr>
        </w:div>
        <w:div w:id="1304694308">
          <w:marLeft w:val="274"/>
          <w:marRight w:val="0"/>
          <w:marTop w:val="0"/>
          <w:marBottom w:val="0"/>
          <w:divBdr>
            <w:top w:val="none" w:sz="0" w:space="0" w:color="auto"/>
            <w:left w:val="none" w:sz="0" w:space="0" w:color="auto"/>
            <w:bottom w:val="none" w:sz="0" w:space="0" w:color="auto"/>
            <w:right w:val="none" w:sz="0" w:space="0" w:color="auto"/>
          </w:divBdr>
        </w:div>
        <w:div w:id="1470903688">
          <w:marLeft w:val="274"/>
          <w:marRight w:val="0"/>
          <w:marTop w:val="0"/>
          <w:marBottom w:val="0"/>
          <w:divBdr>
            <w:top w:val="none" w:sz="0" w:space="0" w:color="auto"/>
            <w:left w:val="none" w:sz="0" w:space="0" w:color="auto"/>
            <w:bottom w:val="none" w:sz="0" w:space="0" w:color="auto"/>
            <w:right w:val="none" w:sz="0" w:space="0" w:color="auto"/>
          </w:divBdr>
        </w:div>
        <w:div w:id="1486317694">
          <w:marLeft w:val="274"/>
          <w:marRight w:val="0"/>
          <w:marTop w:val="0"/>
          <w:marBottom w:val="0"/>
          <w:divBdr>
            <w:top w:val="none" w:sz="0" w:space="0" w:color="auto"/>
            <w:left w:val="none" w:sz="0" w:space="0" w:color="auto"/>
            <w:bottom w:val="none" w:sz="0" w:space="0" w:color="auto"/>
            <w:right w:val="none" w:sz="0" w:space="0" w:color="auto"/>
          </w:divBdr>
        </w:div>
        <w:div w:id="1548906920">
          <w:marLeft w:val="274"/>
          <w:marRight w:val="0"/>
          <w:marTop w:val="0"/>
          <w:marBottom w:val="0"/>
          <w:divBdr>
            <w:top w:val="none" w:sz="0" w:space="0" w:color="auto"/>
            <w:left w:val="none" w:sz="0" w:space="0" w:color="auto"/>
            <w:bottom w:val="none" w:sz="0" w:space="0" w:color="auto"/>
            <w:right w:val="none" w:sz="0" w:space="0" w:color="auto"/>
          </w:divBdr>
        </w:div>
        <w:div w:id="1734544803">
          <w:marLeft w:val="274"/>
          <w:marRight w:val="0"/>
          <w:marTop w:val="0"/>
          <w:marBottom w:val="0"/>
          <w:divBdr>
            <w:top w:val="none" w:sz="0" w:space="0" w:color="auto"/>
            <w:left w:val="none" w:sz="0" w:space="0" w:color="auto"/>
            <w:bottom w:val="none" w:sz="0" w:space="0" w:color="auto"/>
            <w:right w:val="none" w:sz="0" w:space="0" w:color="auto"/>
          </w:divBdr>
        </w:div>
        <w:div w:id="1978559446">
          <w:marLeft w:val="274"/>
          <w:marRight w:val="0"/>
          <w:marTop w:val="0"/>
          <w:marBottom w:val="0"/>
          <w:divBdr>
            <w:top w:val="none" w:sz="0" w:space="0" w:color="auto"/>
            <w:left w:val="none" w:sz="0" w:space="0" w:color="auto"/>
            <w:bottom w:val="none" w:sz="0" w:space="0" w:color="auto"/>
            <w:right w:val="none" w:sz="0" w:space="0" w:color="auto"/>
          </w:divBdr>
        </w:div>
        <w:div w:id="2044478799">
          <w:marLeft w:val="274"/>
          <w:marRight w:val="0"/>
          <w:marTop w:val="0"/>
          <w:marBottom w:val="0"/>
          <w:divBdr>
            <w:top w:val="none" w:sz="0" w:space="0" w:color="auto"/>
            <w:left w:val="none" w:sz="0" w:space="0" w:color="auto"/>
            <w:bottom w:val="none" w:sz="0" w:space="0" w:color="auto"/>
            <w:right w:val="none" w:sz="0" w:space="0" w:color="auto"/>
          </w:divBdr>
        </w:div>
      </w:divsChild>
    </w:div>
    <w:div w:id="557980196">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566572971">
      <w:bodyDiv w:val="1"/>
      <w:marLeft w:val="0"/>
      <w:marRight w:val="0"/>
      <w:marTop w:val="0"/>
      <w:marBottom w:val="0"/>
      <w:divBdr>
        <w:top w:val="none" w:sz="0" w:space="0" w:color="auto"/>
        <w:left w:val="none" w:sz="0" w:space="0" w:color="auto"/>
        <w:bottom w:val="none" w:sz="0" w:space="0" w:color="auto"/>
        <w:right w:val="none" w:sz="0" w:space="0" w:color="auto"/>
      </w:divBdr>
    </w:div>
    <w:div w:id="567426024">
      <w:bodyDiv w:val="1"/>
      <w:marLeft w:val="0"/>
      <w:marRight w:val="0"/>
      <w:marTop w:val="0"/>
      <w:marBottom w:val="0"/>
      <w:divBdr>
        <w:top w:val="none" w:sz="0" w:space="0" w:color="auto"/>
        <w:left w:val="none" w:sz="0" w:space="0" w:color="auto"/>
        <w:bottom w:val="none" w:sz="0" w:space="0" w:color="auto"/>
        <w:right w:val="none" w:sz="0" w:space="0" w:color="auto"/>
      </w:divBdr>
    </w:div>
    <w:div w:id="568074119">
      <w:bodyDiv w:val="1"/>
      <w:marLeft w:val="0"/>
      <w:marRight w:val="0"/>
      <w:marTop w:val="0"/>
      <w:marBottom w:val="0"/>
      <w:divBdr>
        <w:top w:val="none" w:sz="0" w:space="0" w:color="auto"/>
        <w:left w:val="none" w:sz="0" w:space="0" w:color="auto"/>
        <w:bottom w:val="none" w:sz="0" w:space="0" w:color="auto"/>
        <w:right w:val="none" w:sz="0" w:space="0" w:color="auto"/>
      </w:divBdr>
    </w:div>
    <w:div w:id="575406234">
      <w:bodyDiv w:val="1"/>
      <w:marLeft w:val="0"/>
      <w:marRight w:val="0"/>
      <w:marTop w:val="0"/>
      <w:marBottom w:val="0"/>
      <w:divBdr>
        <w:top w:val="none" w:sz="0" w:space="0" w:color="auto"/>
        <w:left w:val="none" w:sz="0" w:space="0" w:color="auto"/>
        <w:bottom w:val="none" w:sz="0" w:space="0" w:color="auto"/>
        <w:right w:val="none" w:sz="0" w:space="0" w:color="auto"/>
      </w:divBdr>
    </w:div>
    <w:div w:id="576524630">
      <w:bodyDiv w:val="1"/>
      <w:marLeft w:val="0"/>
      <w:marRight w:val="0"/>
      <w:marTop w:val="0"/>
      <w:marBottom w:val="0"/>
      <w:divBdr>
        <w:top w:val="none" w:sz="0" w:space="0" w:color="auto"/>
        <w:left w:val="none" w:sz="0" w:space="0" w:color="auto"/>
        <w:bottom w:val="none" w:sz="0" w:space="0" w:color="auto"/>
        <w:right w:val="none" w:sz="0" w:space="0" w:color="auto"/>
      </w:divBdr>
    </w:div>
    <w:div w:id="581061659">
      <w:bodyDiv w:val="1"/>
      <w:marLeft w:val="0"/>
      <w:marRight w:val="0"/>
      <w:marTop w:val="0"/>
      <w:marBottom w:val="0"/>
      <w:divBdr>
        <w:top w:val="none" w:sz="0" w:space="0" w:color="auto"/>
        <w:left w:val="none" w:sz="0" w:space="0" w:color="auto"/>
        <w:bottom w:val="none" w:sz="0" w:space="0" w:color="auto"/>
        <w:right w:val="none" w:sz="0" w:space="0" w:color="auto"/>
      </w:divBdr>
    </w:div>
    <w:div w:id="585190956">
      <w:bodyDiv w:val="1"/>
      <w:marLeft w:val="0"/>
      <w:marRight w:val="0"/>
      <w:marTop w:val="0"/>
      <w:marBottom w:val="0"/>
      <w:divBdr>
        <w:top w:val="none" w:sz="0" w:space="0" w:color="auto"/>
        <w:left w:val="none" w:sz="0" w:space="0" w:color="auto"/>
        <w:bottom w:val="none" w:sz="0" w:space="0" w:color="auto"/>
        <w:right w:val="none" w:sz="0" w:space="0" w:color="auto"/>
      </w:divBdr>
    </w:div>
    <w:div w:id="595938570">
      <w:bodyDiv w:val="1"/>
      <w:marLeft w:val="0"/>
      <w:marRight w:val="0"/>
      <w:marTop w:val="0"/>
      <w:marBottom w:val="0"/>
      <w:divBdr>
        <w:top w:val="none" w:sz="0" w:space="0" w:color="auto"/>
        <w:left w:val="none" w:sz="0" w:space="0" w:color="auto"/>
        <w:bottom w:val="none" w:sz="0" w:space="0" w:color="auto"/>
        <w:right w:val="none" w:sz="0" w:space="0" w:color="auto"/>
      </w:divBdr>
    </w:div>
    <w:div w:id="596328276">
      <w:bodyDiv w:val="1"/>
      <w:marLeft w:val="0"/>
      <w:marRight w:val="0"/>
      <w:marTop w:val="0"/>
      <w:marBottom w:val="0"/>
      <w:divBdr>
        <w:top w:val="none" w:sz="0" w:space="0" w:color="auto"/>
        <w:left w:val="none" w:sz="0" w:space="0" w:color="auto"/>
        <w:bottom w:val="none" w:sz="0" w:space="0" w:color="auto"/>
        <w:right w:val="none" w:sz="0" w:space="0" w:color="auto"/>
      </w:divBdr>
    </w:div>
    <w:div w:id="599335940">
      <w:bodyDiv w:val="1"/>
      <w:marLeft w:val="0"/>
      <w:marRight w:val="0"/>
      <w:marTop w:val="0"/>
      <w:marBottom w:val="0"/>
      <w:divBdr>
        <w:top w:val="none" w:sz="0" w:space="0" w:color="auto"/>
        <w:left w:val="none" w:sz="0" w:space="0" w:color="auto"/>
        <w:bottom w:val="none" w:sz="0" w:space="0" w:color="auto"/>
        <w:right w:val="none" w:sz="0" w:space="0" w:color="auto"/>
      </w:divBdr>
    </w:div>
    <w:div w:id="600724299">
      <w:bodyDiv w:val="1"/>
      <w:marLeft w:val="0"/>
      <w:marRight w:val="0"/>
      <w:marTop w:val="0"/>
      <w:marBottom w:val="0"/>
      <w:divBdr>
        <w:top w:val="none" w:sz="0" w:space="0" w:color="auto"/>
        <w:left w:val="none" w:sz="0" w:space="0" w:color="auto"/>
        <w:bottom w:val="none" w:sz="0" w:space="0" w:color="auto"/>
        <w:right w:val="none" w:sz="0" w:space="0" w:color="auto"/>
      </w:divBdr>
    </w:div>
    <w:div w:id="610627854">
      <w:bodyDiv w:val="1"/>
      <w:marLeft w:val="0"/>
      <w:marRight w:val="0"/>
      <w:marTop w:val="0"/>
      <w:marBottom w:val="0"/>
      <w:divBdr>
        <w:top w:val="none" w:sz="0" w:space="0" w:color="auto"/>
        <w:left w:val="none" w:sz="0" w:space="0" w:color="auto"/>
        <w:bottom w:val="none" w:sz="0" w:space="0" w:color="auto"/>
        <w:right w:val="none" w:sz="0" w:space="0" w:color="auto"/>
      </w:divBdr>
    </w:div>
    <w:div w:id="612245470">
      <w:bodyDiv w:val="1"/>
      <w:marLeft w:val="0"/>
      <w:marRight w:val="0"/>
      <w:marTop w:val="0"/>
      <w:marBottom w:val="0"/>
      <w:divBdr>
        <w:top w:val="none" w:sz="0" w:space="0" w:color="auto"/>
        <w:left w:val="none" w:sz="0" w:space="0" w:color="auto"/>
        <w:bottom w:val="none" w:sz="0" w:space="0" w:color="auto"/>
        <w:right w:val="none" w:sz="0" w:space="0" w:color="auto"/>
      </w:divBdr>
    </w:div>
    <w:div w:id="620233352">
      <w:bodyDiv w:val="1"/>
      <w:marLeft w:val="0"/>
      <w:marRight w:val="0"/>
      <w:marTop w:val="0"/>
      <w:marBottom w:val="0"/>
      <w:divBdr>
        <w:top w:val="none" w:sz="0" w:space="0" w:color="auto"/>
        <w:left w:val="none" w:sz="0" w:space="0" w:color="auto"/>
        <w:bottom w:val="none" w:sz="0" w:space="0" w:color="auto"/>
        <w:right w:val="none" w:sz="0" w:space="0" w:color="auto"/>
      </w:divBdr>
    </w:div>
    <w:div w:id="621379321">
      <w:bodyDiv w:val="1"/>
      <w:marLeft w:val="0"/>
      <w:marRight w:val="0"/>
      <w:marTop w:val="0"/>
      <w:marBottom w:val="0"/>
      <w:divBdr>
        <w:top w:val="none" w:sz="0" w:space="0" w:color="auto"/>
        <w:left w:val="none" w:sz="0" w:space="0" w:color="auto"/>
        <w:bottom w:val="none" w:sz="0" w:space="0" w:color="auto"/>
        <w:right w:val="none" w:sz="0" w:space="0" w:color="auto"/>
      </w:divBdr>
    </w:div>
    <w:div w:id="623804099">
      <w:bodyDiv w:val="1"/>
      <w:marLeft w:val="0"/>
      <w:marRight w:val="0"/>
      <w:marTop w:val="0"/>
      <w:marBottom w:val="0"/>
      <w:divBdr>
        <w:top w:val="none" w:sz="0" w:space="0" w:color="auto"/>
        <w:left w:val="none" w:sz="0" w:space="0" w:color="auto"/>
        <w:bottom w:val="none" w:sz="0" w:space="0" w:color="auto"/>
        <w:right w:val="none" w:sz="0" w:space="0" w:color="auto"/>
      </w:divBdr>
      <w:divsChild>
        <w:div w:id="477384750">
          <w:marLeft w:val="446"/>
          <w:marRight w:val="0"/>
          <w:marTop w:val="0"/>
          <w:marBottom w:val="0"/>
          <w:divBdr>
            <w:top w:val="none" w:sz="0" w:space="0" w:color="auto"/>
            <w:left w:val="none" w:sz="0" w:space="0" w:color="auto"/>
            <w:bottom w:val="none" w:sz="0" w:space="0" w:color="auto"/>
            <w:right w:val="none" w:sz="0" w:space="0" w:color="auto"/>
          </w:divBdr>
        </w:div>
        <w:div w:id="773207790">
          <w:marLeft w:val="446"/>
          <w:marRight w:val="0"/>
          <w:marTop w:val="0"/>
          <w:marBottom w:val="0"/>
          <w:divBdr>
            <w:top w:val="none" w:sz="0" w:space="0" w:color="auto"/>
            <w:left w:val="none" w:sz="0" w:space="0" w:color="auto"/>
            <w:bottom w:val="none" w:sz="0" w:space="0" w:color="auto"/>
            <w:right w:val="none" w:sz="0" w:space="0" w:color="auto"/>
          </w:divBdr>
        </w:div>
        <w:div w:id="1325864110">
          <w:marLeft w:val="446"/>
          <w:marRight w:val="0"/>
          <w:marTop w:val="0"/>
          <w:marBottom w:val="0"/>
          <w:divBdr>
            <w:top w:val="none" w:sz="0" w:space="0" w:color="auto"/>
            <w:left w:val="none" w:sz="0" w:space="0" w:color="auto"/>
            <w:bottom w:val="none" w:sz="0" w:space="0" w:color="auto"/>
            <w:right w:val="none" w:sz="0" w:space="0" w:color="auto"/>
          </w:divBdr>
        </w:div>
      </w:divsChild>
    </w:div>
    <w:div w:id="624233640">
      <w:bodyDiv w:val="1"/>
      <w:marLeft w:val="0"/>
      <w:marRight w:val="0"/>
      <w:marTop w:val="0"/>
      <w:marBottom w:val="0"/>
      <w:divBdr>
        <w:top w:val="none" w:sz="0" w:space="0" w:color="auto"/>
        <w:left w:val="none" w:sz="0" w:space="0" w:color="auto"/>
        <w:bottom w:val="none" w:sz="0" w:space="0" w:color="auto"/>
        <w:right w:val="none" w:sz="0" w:space="0" w:color="auto"/>
      </w:divBdr>
    </w:div>
    <w:div w:id="633606110">
      <w:bodyDiv w:val="1"/>
      <w:marLeft w:val="0"/>
      <w:marRight w:val="0"/>
      <w:marTop w:val="0"/>
      <w:marBottom w:val="0"/>
      <w:divBdr>
        <w:top w:val="none" w:sz="0" w:space="0" w:color="auto"/>
        <w:left w:val="none" w:sz="0" w:space="0" w:color="auto"/>
        <w:bottom w:val="none" w:sz="0" w:space="0" w:color="auto"/>
        <w:right w:val="none" w:sz="0" w:space="0" w:color="auto"/>
      </w:divBdr>
    </w:div>
    <w:div w:id="645668439">
      <w:bodyDiv w:val="1"/>
      <w:marLeft w:val="0"/>
      <w:marRight w:val="0"/>
      <w:marTop w:val="0"/>
      <w:marBottom w:val="0"/>
      <w:divBdr>
        <w:top w:val="none" w:sz="0" w:space="0" w:color="auto"/>
        <w:left w:val="none" w:sz="0" w:space="0" w:color="auto"/>
        <w:bottom w:val="none" w:sz="0" w:space="0" w:color="auto"/>
        <w:right w:val="none" w:sz="0" w:space="0" w:color="auto"/>
      </w:divBdr>
    </w:div>
    <w:div w:id="648284449">
      <w:bodyDiv w:val="1"/>
      <w:marLeft w:val="0"/>
      <w:marRight w:val="0"/>
      <w:marTop w:val="0"/>
      <w:marBottom w:val="0"/>
      <w:divBdr>
        <w:top w:val="none" w:sz="0" w:space="0" w:color="auto"/>
        <w:left w:val="none" w:sz="0" w:space="0" w:color="auto"/>
        <w:bottom w:val="none" w:sz="0" w:space="0" w:color="auto"/>
        <w:right w:val="none" w:sz="0" w:space="0" w:color="auto"/>
      </w:divBdr>
    </w:div>
    <w:div w:id="651834576">
      <w:bodyDiv w:val="1"/>
      <w:marLeft w:val="0"/>
      <w:marRight w:val="0"/>
      <w:marTop w:val="0"/>
      <w:marBottom w:val="0"/>
      <w:divBdr>
        <w:top w:val="none" w:sz="0" w:space="0" w:color="auto"/>
        <w:left w:val="none" w:sz="0" w:space="0" w:color="auto"/>
        <w:bottom w:val="none" w:sz="0" w:space="0" w:color="auto"/>
        <w:right w:val="none" w:sz="0" w:space="0" w:color="auto"/>
      </w:divBdr>
    </w:div>
    <w:div w:id="657461549">
      <w:bodyDiv w:val="1"/>
      <w:marLeft w:val="0"/>
      <w:marRight w:val="0"/>
      <w:marTop w:val="0"/>
      <w:marBottom w:val="0"/>
      <w:divBdr>
        <w:top w:val="none" w:sz="0" w:space="0" w:color="auto"/>
        <w:left w:val="none" w:sz="0" w:space="0" w:color="auto"/>
        <w:bottom w:val="none" w:sz="0" w:space="0" w:color="auto"/>
        <w:right w:val="none" w:sz="0" w:space="0" w:color="auto"/>
      </w:divBdr>
    </w:div>
    <w:div w:id="659313959">
      <w:bodyDiv w:val="1"/>
      <w:marLeft w:val="0"/>
      <w:marRight w:val="0"/>
      <w:marTop w:val="0"/>
      <w:marBottom w:val="0"/>
      <w:divBdr>
        <w:top w:val="none" w:sz="0" w:space="0" w:color="auto"/>
        <w:left w:val="none" w:sz="0" w:space="0" w:color="auto"/>
        <w:bottom w:val="none" w:sz="0" w:space="0" w:color="auto"/>
        <w:right w:val="none" w:sz="0" w:space="0" w:color="auto"/>
      </w:divBdr>
    </w:div>
    <w:div w:id="661784298">
      <w:bodyDiv w:val="1"/>
      <w:marLeft w:val="0"/>
      <w:marRight w:val="0"/>
      <w:marTop w:val="0"/>
      <w:marBottom w:val="0"/>
      <w:divBdr>
        <w:top w:val="none" w:sz="0" w:space="0" w:color="auto"/>
        <w:left w:val="none" w:sz="0" w:space="0" w:color="auto"/>
        <w:bottom w:val="none" w:sz="0" w:space="0" w:color="auto"/>
        <w:right w:val="none" w:sz="0" w:space="0" w:color="auto"/>
      </w:divBdr>
    </w:div>
    <w:div w:id="662242042">
      <w:bodyDiv w:val="1"/>
      <w:marLeft w:val="0"/>
      <w:marRight w:val="0"/>
      <w:marTop w:val="0"/>
      <w:marBottom w:val="0"/>
      <w:divBdr>
        <w:top w:val="none" w:sz="0" w:space="0" w:color="auto"/>
        <w:left w:val="none" w:sz="0" w:space="0" w:color="auto"/>
        <w:bottom w:val="none" w:sz="0" w:space="0" w:color="auto"/>
        <w:right w:val="none" w:sz="0" w:space="0" w:color="auto"/>
      </w:divBdr>
    </w:div>
    <w:div w:id="664436309">
      <w:bodyDiv w:val="1"/>
      <w:marLeft w:val="0"/>
      <w:marRight w:val="0"/>
      <w:marTop w:val="0"/>
      <w:marBottom w:val="0"/>
      <w:divBdr>
        <w:top w:val="none" w:sz="0" w:space="0" w:color="auto"/>
        <w:left w:val="none" w:sz="0" w:space="0" w:color="auto"/>
        <w:bottom w:val="none" w:sz="0" w:space="0" w:color="auto"/>
        <w:right w:val="none" w:sz="0" w:space="0" w:color="auto"/>
      </w:divBdr>
    </w:div>
    <w:div w:id="664818094">
      <w:bodyDiv w:val="1"/>
      <w:marLeft w:val="0"/>
      <w:marRight w:val="0"/>
      <w:marTop w:val="0"/>
      <w:marBottom w:val="0"/>
      <w:divBdr>
        <w:top w:val="none" w:sz="0" w:space="0" w:color="auto"/>
        <w:left w:val="none" w:sz="0" w:space="0" w:color="auto"/>
        <w:bottom w:val="none" w:sz="0" w:space="0" w:color="auto"/>
        <w:right w:val="none" w:sz="0" w:space="0" w:color="auto"/>
      </w:divBdr>
    </w:div>
    <w:div w:id="666782846">
      <w:bodyDiv w:val="1"/>
      <w:marLeft w:val="0"/>
      <w:marRight w:val="0"/>
      <w:marTop w:val="0"/>
      <w:marBottom w:val="0"/>
      <w:divBdr>
        <w:top w:val="none" w:sz="0" w:space="0" w:color="auto"/>
        <w:left w:val="none" w:sz="0" w:space="0" w:color="auto"/>
        <w:bottom w:val="none" w:sz="0" w:space="0" w:color="auto"/>
        <w:right w:val="none" w:sz="0" w:space="0" w:color="auto"/>
      </w:divBdr>
    </w:div>
    <w:div w:id="667441750">
      <w:bodyDiv w:val="1"/>
      <w:marLeft w:val="0"/>
      <w:marRight w:val="0"/>
      <w:marTop w:val="0"/>
      <w:marBottom w:val="0"/>
      <w:divBdr>
        <w:top w:val="none" w:sz="0" w:space="0" w:color="auto"/>
        <w:left w:val="none" w:sz="0" w:space="0" w:color="auto"/>
        <w:bottom w:val="none" w:sz="0" w:space="0" w:color="auto"/>
        <w:right w:val="none" w:sz="0" w:space="0" w:color="auto"/>
      </w:divBdr>
    </w:div>
    <w:div w:id="678964865">
      <w:bodyDiv w:val="1"/>
      <w:marLeft w:val="0"/>
      <w:marRight w:val="0"/>
      <w:marTop w:val="0"/>
      <w:marBottom w:val="0"/>
      <w:divBdr>
        <w:top w:val="none" w:sz="0" w:space="0" w:color="auto"/>
        <w:left w:val="none" w:sz="0" w:space="0" w:color="auto"/>
        <w:bottom w:val="none" w:sz="0" w:space="0" w:color="auto"/>
        <w:right w:val="none" w:sz="0" w:space="0" w:color="auto"/>
      </w:divBdr>
    </w:div>
    <w:div w:id="680470466">
      <w:bodyDiv w:val="1"/>
      <w:marLeft w:val="0"/>
      <w:marRight w:val="0"/>
      <w:marTop w:val="0"/>
      <w:marBottom w:val="0"/>
      <w:divBdr>
        <w:top w:val="none" w:sz="0" w:space="0" w:color="auto"/>
        <w:left w:val="none" w:sz="0" w:space="0" w:color="auto"/>
        <w:bottom w:val="none" w:sz="0" w:space="0" w:color="auto"/>
        <w:right w:val="none" w:sz="0" w:space="0" w:color="auto"/>
      </w:divBdr>
    </w:div>
    <w:div w:id="685979144">
      <w:bodyDiv w:val="1"/>
      <w:marLeft w:val="0"/>
      <w:marRight w:val="0"/>
      <w:marTop w:val="0"/>
      <w:marBottom w:val="0"/>
      <w:divBdr>
        <w:top w:val="none" w:sz="0" w:space="0" w:color="auto"/>
        <w:left w:val="none" w:sz="0" w:space="0" w:color="auto"/>
        <w:bottom w:val="none" w:sz="0" w:space="0" w:color="auto"/>
        <w:right w:val="none" w:sz="0" w:space="0" w:color="auto"/>
      </w:divBdr>
    </w:div>
    <w:div w:id="687608320">
      <w:bodyDiv w:val="1"/>
      <w:marLeft w:val="0"/>
      <w:marRight w:val="0"/>
      <w:marTop w:val="0"/>
      <w:marBottom w:val="0"/>
      <w:divBdr>
        <w:top w:val="none" w:sz="0" w:space="0" w:color="auto"/>
        <w:left w:val="none" w:sz="0" w:space="0" w:color="auto"/>
        <w:bottom w:val="none" w:sz="0" w:space="0" w:color="auto"/>
        <w:right w:val="none" w:sz="0" w:space="0" w:color="auto"/>
      </w:divBdr>
    </w:div>
    <w:div w:id="692003673">
      <w:bodyDiv w:val="1"/>
      <w:marLeft w:val="0"/>
      <w:marRight w:val="0"/>
      <w:marTop w:val="0"/>
      <w:marBottom w:val="0"/>
      <w:divBdr>
        <w:top w:val="none" w:sz="0" w:space="0" w:color="auto"/>
        <w:left w:val="none" w:sz="0" w:space="0" w:color="auto"/>
        <w:bottom w:val="none" w:sz="0" w:space="0" w:color="auto"/>
        <w:right w:val="none" w:sz="0" w:space="0" w:color="auto"/>
      </w:divBdr>
    </w:div>
    <w:div w:id="696352427">
      <w:bodyDiv w:val="1"/>
      <w:marLeft w:val="0"/>
      <w:marRight w:val="0"/>
      <w:marTop w:val="0"/>
      <w:marBottom w:val="0"/>
      <w:divBdr>
        <w:top w:val="none" w:sz="0" w:space="0" w:color="auto"/>
        <w:left w:val="none" w:sz="0" w:space="0" w:color="auto"/>
        <w:bottom w:val="none" w:sz="0" w:space="0" w:color="auto"/>
        <w:right w:val="none" w:sz="0" w:space="0" w:color="auto"/>
      </w:divBdr>
      <w:divsChild>
        <w:div w:id="728918114">
          <w:marLeft w:val="446"/>
          <w:marRight w:val="0"/>
          <w:marTop w:val="0"/>
          <w:marBottom w:val="0"/>
          <w:divBdr>
            <w:top w:val="none" w:sz="0" w:space="0" w:color="auto"/>
            <w:left w:val="none" w:sz="0" w:space="0" w:color="auto"/>
            <w:bottom w:val="none" w:sz="0" w:space="0" w:color="auto"/>
            <w:right w:val="none" w:sz="0" w:space="0" w:color="auto"/>
          </w:divBdr>
        </w:div>
        <w:div w:id="748113895">
          <w:marLeft w:val="446"/>
          <w:marRight w:val="0"/>
          <w:marTop w:val="0"/>
          <w:marBottom w:val="0"/>
          <w:divBdr>
            <w:top w:val="none" w:sz="0" w:space="0" w:color="auto"/>
            <w:left w:val="none" w:sz="0" w:space="0" w:color="auto"/>
            <w:bottom w:val="none" w:sz="0" w:space="0" w:color="auto"/>
            <w:right w:val="none" w:sz="0" w:space="0" w:color="auto"/>
          </w:divBdr>
        </w:div>
        <w:div w:id="833715987">
          <w:marLeft w:val="446"/>
          <w:marRight w:val="0"/>
          <w:marTop w:val="0"/>
          <w:marBottom w:val="0"/>
          <w:divBdr>
            <w:top w:val="none" w:sz="0" w:space="0" w:color="auto"/>
            <w:left w:val="none" w:sz="0" w:space="0" w:color="auto"/>
            <w:bottom w:val="none" w:sz="0" w:space="0" w:color="auto"/>
            <w:right w:val="none" w:sz="0" w:space="0" w:color="auto"/>
          </w:divBdr>
        </w:div>
        <w:div w:id="1046610436">
          <w:marLeft w:val="446"/>
          <w:marRight w:val="0"/>
          <w:marTop w:val="0"/>
          <w:marBottom w:val="0"/>
          <w:divBdr>
            <w:top w:val="none" w:sz="0" w:space="0" w:color="auto"/>
            <w:left w:val="none" w:sz="0" w:space="0" w:color="auto"/>
            <w:bottom w:val="none" w:sz="0" w:space="0" w:color="auto"/>
            <w:right w:val="none" w:sz="0" w:space="0" w:color="auto"/>
          </w:divBdr>
        </w:div>
        <w:div w:id="1714427134">
          <w:marLeft w:val="446"/>
          <w:marRight w:val="0"/>
          <w:marTop w:val="0"/>
          <w:marBottom w:val="0"/>
          <w:divBdr>
            <w:top w:val="none" w:sz="0" w:space="0" w:color="auto"/>
            <w:left w:val="none" w:sz="0" w:space="0" w:color="auto"/>
            <w:bottom w:val="none" w:sz="0" w:space="0" w:color="auto"/>
            <w:right w:val="none" w:sz="0" w:space="0" w:color="auto"/>
          </w:divBdr>
        </w:div>
        <w:div w:id="1990471911">
          <w:marLeft w:val="446"/>
          <w:marRight w:val="0"/>
          <w:marTop w:val="0"/>
          <w:marBottom w:val="0"/>
          <w:divBdr>
            <w:top w:val="none" w:sz="0" w:space="0" w:color="auto"/>
            <w:left w:val="none" w:sz="0" w:space="0" w:color="auto"/>
            <w:bottom w:val="none" w:sz="0" w:space="0" w:color="auto"/>
            <w:right w:val="none" w:sz="0" w:space="0" w:color="auto"/>
          </w:divBdr>
        </w:div>
        <w:div w:id="2103912692">
          <w:marLeft w:val="446"/>
          <w:marRight w:val="0"/>
          <w:marTop w:val="0"/>
          <w:marBottom w:val="0"/>
          <w:divBdr>
            <w:top w:val="none" w:sz="0" w:space="0" w:color="auto"/>
            <w:left w:val="none" w:sz="0" w:space="0" w:color="auto"/>
            <w:bottom w:val="none" w:sz="0" w:space="0" w:color="auto"/>
            <w:right w:val="none" w:sz="0" w:space="0" w:color="auto"/>
          </w:divBdr>
        </w:div>
      </w:divsChild>
    </w:div>
    <w:div w:id="696590217">
      <w:bodyDiv w:val="1"/>
      <w:marLeft w:val="0"/>
      <w:marRight w:val="0"/>
      <w:marTop w:val="0"/>
      <w:marBottom w:val="0"/>
      <w:divBdr>
        <w:top w:val="none" w:sz="0" w:space="0" w:color="auto"/>
        <w:left w:val="none" w:sz="0" w:space="0" w:color="auto"/>
        <w:bottom w:val="none" w:sz="0" w:space="0" w:color="auto"/>
        <w:right w:val="none" w:sz="0" w:space="0" w:color="auto"/>
      </w:divBdr>
    </w:div>
    <w:div w:id="701250074">
      <w:bodyDiv w:val="1"/>
      <w:marLeft w:val="0"/>
      <w:marRight w:val="0"/>
      <w:marTop w:val="0"/>
      <w:marBottom w:val="0"/>
      <w:divBdr>
        <w:top w:val="none" w:sz="0" w:space="0" w:color="auto"/>
        <w:left w:val="none" w:sz="0" w:space="0" w:color="auto"/>
        <w:bottom w:val="none" w:sz="0" w:space="0" w:color="auto"/>
        <w:right w:val="none" w:sz="0" w:space="0" w:color="auto"/>
      </w:divBdr>
    </w:div>
    <w:div w:id="710494543">
      <w:bodyDiv w:val="1"/>
      <w:marLeft w:val="0"/>
      <w:marRight w:val="0"/>
      <w:marTop w:val="0"/>
      <w:marBottom w:val="0"/>
      <w:divBdr>
        <w:top w:val="none" w:sz="0" w:space="0" w:color="auto"/>
        <w:left w:val="none" w:sz="0" w:space="0" w:color="auto"/>
        <w:bottom w:val="none" w:sz="0" w:space="0" w:color="auto"/>
        <w:right w:val="none" w:sz="0" w:space="0" w:color="auto"/>
      </w:divBdr>
    </w:div>
    <w:div w:id="712848256">
      <w:bodyDiv w:val="1"/>
      <w:marLeft w:val="0"/>
      <w:marRight w:val="0"/>
      <w:marTop w:val="0"/>
      <w:marBottom w:val="0"/>
      <w:divBdr>
        <w:top w:val="none" w:sz="0" w:space="0" w:color="auto"/>
        <w:left w:val="none" w:sz="0" w:space="0" w:color="auto"/>
        <w:bottom w:val="none" w:sz="0" w:space="0" w:color="auto"/>
        <w:right w:val="none" w:sz="0" w:space="0" w:color="auto"/>
      </w:divBdr>
    </w:div>
    <w:div w:id="717365122">
      <w:bodyDiv w:val="1"/>
      <w:marLeft w:val="0"/>
      <w:marRight w:val="0"/>
      <w:marTop w:val="0"/>
      <w:marBottom w:val="0"/>
      <w:divBdr>
        <w:top w:val="none" w:sz="0" w:space="0" w:color="auto"/>
        <w:left w:val="none" w:sz="0" w:space="0" w:color="auto"/>
        <w:bottom w:val="none" w:sz="0" w:space="0" w:color="auto"/>
        <w:right w:val="none" w:sz="0" w:space="0" w:color="auto"/>
      </w:divBdr>
    </w:div>
    <w:div w:id="718018776">
      <w:bodyDiv w:val="1"/>
      <w:marLeft w:val="0"/>
      <w:marRight w:val="0"/>
      <w:marTop w:val="0"/>
      <w:marBottom w:val="0"/>
      <w:divBdr>
        <w:top w:val="none" w:sz="0" w:space="0" w:color="auto"/>
        <w:left w:val="none" w:sz="0" w:space="0" w:color="auto"/>
        <w:bottom w:val="none" w:sz="0" w:space="0" w:color="auto"/>
        <w:right w:val="none" w:sz="0" w:space="0" w:color="auto"/>
      </w:divBdr>
    </w:div>
    <w:div w:id="720707986">
      <w:bodyDiv w:val="1"/>
      <w:marLeft w:val="0"/>
      <w:marRight w:val="0"/>
      <w:marTop w:val="0"/>
      <w:marBottom w:val="0"/>
      <w:divBdr>
        <w:top w:val="none" w:sz="0" w:space="0" w:color="auto"/>
        <w:left w:val="none" w:sz="0" w:space="0" w:color="auto"/>
        <w:bottom w:val="none" w:sz="0" w:space="0" w:color="auto"/>
        <w:right w:val="none" w:sz="0" w:space="0" w:color="auto"/>
      </w:divBdr>
    </w:div>
    <w:div w:id="727844489">
      <w:bodyDiv w:val="1"/>
      <w:marLeft w:val="0"/>
      <w:marRight w:val="0"/>
      <w:marTop w:val="0"/>
      <w:marBottom w:val="0"/>
      <w:divBdr>
        <w:top w:val="none" w:sz="0" w:space="0" w:color="auto"/>
        <w:left w:val="none" w:sz="0" w:space="0" w:color="auto"/>
        <w:bottom w:val="none" w:sz="0" w:space="0" w:color="auto"/>
        <w:right w:val="none" w:sz="0" w:space="0" w:color="auto"/>
      </w:divBdr>
    </w:div>
    <w:div w:id="729808986">
      <w:bodyDiv w:val="1"/>
      <w:marLeft w:val="0"/>
      <w:marRight w:val="0"/>
      <w:marTop w:val="0"/>
      <w:marBottom w:val="0"/>
      <w:divBdr>
        <w:top w:val="none" w:sz="0" w:space="0" w:color="auto"/>
        <w:left w:val="none" w:sz="0" w:space="0" w:color="auto"/>
        <w:bottom w:val="none" w:sz="0" w:space="0" w:color="auto"/>
        <w:right w:val="none" w:sz="0" w:space="0" w:color="auto"/>
      </w:divBdr>
    </w:div>
    <w:div w:id="733086411">
      <w:bodyDiv w:val="1"/>
      <w:marLeft w:val="0"/>
      <w:marRight w:val="0"/>
      <w:marTop w:val="0"/>
      <w:marBottom w:val="0"/>
      <w:divBdr>
        <w:top w:val="none" w:sz="0" w:space="0" w:color="auto"/>
        <w:left w:val="none" w:sz="0" w:space="0" w:color="auto"/>
        <w:bottom w:val="none" w:sz="0" w:space="0" w:color="auto"/>
        <w:right w:val="none" w:sz="0" w:space="0" w:color="auto"/>
      </w:divBdr>
    </w:div>
    <w:div w:id="735516798">
      <w:bodyDiv w:val="1"/>
      <w:marLeft w:val="0"/>
      <w:marRight w:val="0"/>
      <w:marTop w:val="0"/>
      <w:marBottom w:val="0"/>
      <w:divBdr>
        <w:top w:val="none" w:sz="0" w:space="0" w:color="auto"/>
        <w:left w:val="none" w:sz="0" w:space="0" w:color="auto"/>
        <w:bottom w:val="none" w:sz="0" w:space="0" w:color="auto"/>
        <w:right w:val="none" w:sz="0" w:space="0" w:color="auto"/>
      </w:divBdr>
    </w:div>
    <w:div w:id="736244783">
      <w:bodyDiv w:val="1"/>
      <w:marLeft w:val="0"/>
      <w:marRight w:val="0"/>
      <w:marTop w:val="0"/>
      <w:marBottom w:val="0"/>
      <w:divBdr>
        <w:top w:val="none" w:sz="0" w:space="0" w:color="auto"/>
        <w:left w:val="none" w:sz="0" w:space="0" w:color="auto"/>
        <w:bottom w:val="none" w:sz="0" w:space="0" w:color="auto"/>
        <w:right w:val="none" w:sz="0" w:space="0" w:color="auto"/>
      </w:divBdr>
    </w:div>
    <w:div w:id="739640236">
      <w:bodyDiv w:val="1"/>
      <w:marLeft w:val="0"/>
      <w:marRight w:val="0"/>
      <w:marTop w:val="0"/>
      <w:marBottom w:val="0"/>
      <w:divBdr>
        <w:top w:val="none" w:sz="0" w:space="0" w:color="auto"/>
        <w:left w:val="none" w:sz="0" w:space="0" w:color="auto"/>
        <w:bottom w:val="none" w:sz="0" w:space="0" w:color="auto"/>
        <w:right w:val="none" w:sz="0" w:space="0" w:color="auto"/>
      </w:divBdr>
    </w:div>
    <w:div w:id="743187529">
      <w:bodyDiv w:val="1"/>
      <w:marLeft w:val="0"/>
      <w:marRight w:val="0"/>
      <w:marTop w:val="0"/>
      <w:marBottom w:val="0"/>
      <w:divBdr>
        <w:top w:val="none" w:sz="0" w:space="0" w:color="auto"/>
        <w:left w:val="none" w:sz="0" w:space="0" w:color="auto"/>
        <w:bottom w:val="none" w:sz="0" w:space="0" w:color="auto"/>
        <w:right w:val="none" w:sz="0" w:space="0" w:color="auto"/>
      </w:divBdr>
    </w:div>
    <w:div w:id="748161743">
      <w:bodyDiv w:val="1"/>
      <w:marLeft w:val="0"/>
      <w:marRight w:val="0"/>
      <w:marTop w:val="0"/>
      <w:marBottom w:val="0"/>
      <w:divBdr>
        <w:top w:val="none" w:sz="0" w:space="0" w:color="auto"/>
        <w:left w:val="none" w:sz="0" w:space="0" w:color="auto"/>
        <w:bottom w:val="none" w:sz="0" w:space="0" w:color="auto"/>
        <w:right w:val="none" w:sz="0" w:space="0" w:color="auto"/>
      </w:divBdr>
    </w:div>
    <w:div w:id="751706611">
      <w:bodyDiv w:val="1"/>
      <w:marLeft w:val="0"/>
      <w:marRight w:val="0"/>
      <w:marTop w:val="0"/>
      <w:marBottom w:val="0"/>
      <w:divBdr>
        <w:top w:val="none" w:sz="0" w:space="0" w:color="auto"/>
        <w:left w:val="none" w:sz="0" w:space="0" w:color="auto"/>
        <w:bottom w:val="none" w:sz="0" w:space="0" w:color="auto"/>
        <w:right w:val="none" w:sz="0" w:space="0" w:color="auto"/>
      </w:divBdr>
    </w:div>
    <w:div w:id="752354412">
      <w:bodyDiv w:val="1"/>
      <w:marLeft w:val="0"/>
      <w:marRight w:val="0"/>
      <w:marTop w:val="0"/>
      <w:marBottom w:val="0"/>
      <w:divBdr>
        <w:top w:val="none" w:sz="0" w:space="0" w:color="auto"/>
        <w:left w:val="none" w:sz="0" w:space="0" w:color="auto"/>
        <w:bottom w:val="none" w:sz="0" w:space="0" w:color="auto"/>
        <w:right w:val="none" w:sz="0" w:space="0" w:color="auto"/>
      </w:divBdr>
    </w:div>
    <w:div w:id="755322955">
      <w:bodyDiv w:val="1"/>
      <w:marLeft w:val="0"/>
      <w:marRight w:val="0"/>
      <w:marTop w:val="0"/>
      <w:marBottom w:val="0"/>
      <w:divBdr>
        <w:top w:val="none" w:sz="0" w:space="0" w:color="auto"/>
        <w:left w:val="none" w:sz="0" w:space="0" w:color="auto"/>
        <w:bottom w:val="none" w:sz="0" w:space="0" w:color="auto"/>
        <w:right w:val="none" w:sz="0" w:space="0" w:color="auto"/>
      </w:divBdr>
      <w:divsChild>
        <w:div w:id="77681968">
          <w:marLeft w:val="446"/>
          <w:marRight w:val="0"/>
          <w:marTop w:val="0"/>
          <w:marBottom w:val="0"/>
          <w:divBdr>
            <w:top w:val="none" w:sz="0" w:space="0" w:color="auto"/>
            <w:left w:val="none" w:sz="0" w:space="0" w:color="auto"/>
            <w:bottom w:val="none" w:sz="0" w:space="0" w:color="auto"/>
            <w:right w:val="none" w:sz="0" w:space="0" w:color="auto"/>
          </w:divBdr>
        </w:div>
        <w:div w:id="1448354988">
          <w:marLeft w:val="446"/>
          <w:marRight w:val="0"/>
          <w:marTop w:val="0"/>
          <w:marBottom w:val="0"/>
          <w:divBdr>
            <w:top w:val="none" w:sz="0" w:space="0" w:color="auto"/>
            <w:left w:val="none" w:sz="0" w:space="0" w:color="auto"/>
            <w:bottom w:val="none" w:sz="0" w:space="0" w:color="auto"/>
            <w:right w:val="none" w:sz="0" w:space="0" w:color="auto"/>
          </w:divBdr>
        </w:div>
      </w:divsChild>
    </w:div>
    <w:div w:id="756246572">
      <w:bodyDiv w:val="1"/>
      <w:marLeft w:val="0"/>
      <w:marRight w:val="0"/>
      <w:marTop w:val="0"/>
      <w:marBottom w:val="0"/>
      <w:divBdr>
        <w:top w:val="none" w:sz="0" w:space="0" w:color="auto"/>
        <w:left w:val="none" w:sz="0" w:space="0" w:color="auto"/>
        <w:bottom w:val="none" w:sz="0" w:space="0" w:color="auto"/>
        <w:right w:val="none" w:sz="0" w:space="0" w:color="auto"/>
      </w:divBdr>
    </w:div>
    <w:div w:id="759835594">
      <w:bodyDiv w:val="1"/>
      <w:marLeft w:val="0"/>
      <w:marRight w:val="0"/>
      <w:marTop w:val="0"/>
      <w:marBottom w:val="0"/>
      <w:divBdr>
        <w:top w:val="none" w:sz="0" w:space="0" w:color="auto"/>
        <w:left w:val="none" w:sz="0" w:space="0" w:color="auto"/>
        <w:bottom w:val="none" w:sz="0" w:space="0" w:color="auto"/>
        <w:right w:val="none" w:sz="0" w:space="0" w:color="auto"/>
      </w:divBdr>
    </w:div>
    <w:div w:id="769158755">
      <w:bodyDiv w:val="1"/>
      <w:marLeft w:val="0"/>
      <w:marRight w:val="0"/>
      <w:marTop w:val="0"/>
      <w:marBottom w:val="0"/>
      <w:divBdr>
        <w:top w:val="none" w:sz="0" w:space="0" w:color="auto"/>
        <w:left w:val="none" w:sz="0" w:space="0" w:color="auto"/>
        <w:bottom w:val="none" w:sz="0" w:space="0" w:color="auto"/>
        <w:right w:val="none" w:sz="0" w:space="0" w:color="auto"/>
      </w:divBdr>
    </w:div>
    <w:div w:id="780761426">
      <w:bodyDiv w:val="1"/>
      <w:marLeft w:val="0"/>
      <w:marRight w:val="0"/>
      <w:marTop w:val="0"/>
      <w:marBottom w:val="0"/>
      <w:divBdr>
        <w:top w:val="none" w:sz="0" w:space="0" w:color="auto"/>
        <w:left w:val="none" w:sz="0" w:space="0" w:color="auto"/>
        <w:bottom w:val="none" w:sz="0" w:space="0" w:color="auto"/>
        <w:right w:val="none" w:sz="0" w:space="0" w:color="auto"/>
      </w:divBdr>
    </w:div>
    <w:div w:id="781539371">
      <w:bodyDiv w:val="1"/>
      <w:marLeft w:val="0"/>
      <w:marRight w:val="0"/>
      <w:marTop w:val="0"/>
      <w:marBottom w:val="0"/>
      <w:divBdr>
        <w:top w:val="none" w:sz="0" w:space="0" w:color="auto"/>
        <w:left w:val="none" w:sz="0" w:space="0" w:color="auto"/>
        <w:bottom w:val="none" w:sz="0" w:space="0" w:color="auto"/>
        <w:right w:val="none" w:sz="0" w:space="0" w:color="auto"/>
      </w:divBdr>
    </w:div>
    <w:div w:id="782188471">
      <w:bodyDiv w:val="1"/>
      <w:marLeft w:val="0"/>
      <w:marRight w:val="0"/>
      <w:marTop w:val="0"/>
      <w:marBottom w:val="0"/>
      <w:divBdr>
        <w:top w:val="none" w:sz="0" w:space="0" w:color="auto"/>
        <w:left w:val="none" w:sz="0" w:space="0" w:color="auto"/>
        <w:bottom w:val="none" w:sz="0" w:space="0" w:color="auto"/>
        <w:right w:val="none" w:sz="0" w:space="0" w:color="auto"/>
      </w:divBdr>
    </w:div>
    <w:div w:id="782194933">
      <w:bodyDiv w:val="1"/>
      <w:marLeft w:val="0"/>
      <w:marRight w:val="0"/>
      <w:marTop w:val="0"/>
      <w:marBottom w:val="0"/>
      <w:divBdr>
        <w:top w:val="none" w:sz="0" w:space="0" w:color="auto"/>
        <w:left w:val="none" w:sz="0" w:space="0" w:color="auto"/>
        <w:bottom w:val="none" w:sz="0" w:space="0" w:color="auto"/>
        <w:right w:val="none" w:sz="0" w:space="0" w:color="auto"/>
      </w:divBdr>
    </w:div>
    <w:div w:id="782580648">
      <w:bodyDiv w:val="1"/>
      <w:marLeft w:val="0"/>
      <w:marRight w:val="0"/>
      <w:marTop w:val="0"/>
      <w:marBottom w:val="0"/>
      <w:divBdr>
        <w:top w:val="none" w:sz="0" w:space="0" w:color="auto"/>
        <w:left w:val="none" w:sz="0" w:space="0" w:color="auto"/>
        <w:bottom w:val="none" w:sz="0" w:space="0" w:color="auto"/>
        <w:right w:val="none" w:sz="0" w:space="0" w:color="auto"/>
      </w:divBdr>
    </w:div>
    <w:div w:id="784543270">
      <w:bodyDiv w:val="1"/>
      <w:marLeft w:val="0"/>
      <w:marRight w:val="0"/>
      <w:marTop w:val="0"/>
      <w:marBottom w:val="0"/>
      <w:divBdr>
        <w:top w:val="none" w:sz="0" w:space="0" w:color="auto"/>
        <w:left w:val="none" w:sz="0" w:space="0" w:color="auto"/>
        <w:bottom w:val="none" w:sz="0" w:space="0" w:color="auto"/>
        <w:right w:val="none" w:sz="0" w:space="0" w:color="auto"/>
      </w:divBdr>
    </w:div>
    <w:div w:id="788088639">
      <w:bodyDiv w:val="1"/>
      <w:marLeft w:val="0"/>
      <w:marRight w:val="0"/>
      <w:marTop w:val="0"/>
      <w:marBottom w:val="0"/>
      <w:divBdr>
        <w:top w:val="none" w:sz="0" w:space="0" w:color="auto"/>
        <w:left w:val="none" w:sz="0" w:space="0" w:color="auto"/>
        <w:bottom w:val="none" w:sz="0" w:space="0" w:color="auto"/>
        <w:right w:val="none" w:sz="0" w:space="0" w:color="auto"/>
      </w:divBdr>
    </w:div>
    <w:div w:id="789393723">
      <w:bodyDiv w:val="1"/>
      <w:marLeft w:val="0"/>
      <w:marRight w:val="0"/>
      <w:marTop w:val="0"/>
      <w:marBottom w:val="0"/>
      <w:divBdr>
        <w:top w:val="none" w:sz="0" w:space="0" w:color="auto"/>
        <w:left w:val="none" w:sz="0" w:space="0" w:color="auto"/>
        <w:bottom w:val="none" w:sz="0" w:space="0" w:color="auto"/>
        <w:right w:val="none" w:sz="0" w:space="0" w:color="auto"/>
      </w:divBdr>
    </w:div>
    <w:div w:id="789471397">
      <w:bodyDiv w:val="1"/>
      <w:marLeft w:val="0"/>
      <w:marRight w:val="0"/>
      <w:marTop w:val="0"/>
      <w:marBottom w:val="0"/>
      <w:divBdr>
        <w:top w:val="none" w:sz="0" w:space="0" w:color="auto"/>
        <w:left w:val="none" w:sz="0" w:space="0" w:color="auto"/>
        <w:bottom w:val="none" w:sz="0" w:space="0" w:color="auto"/>
        <w:right w:val="none" w:sz="0" w:space="0" w:color="auto"/>
      </w:divBdr>
      <w:divsChild>
        <w:div w:id="1122992068">
          <w:marLeft w:val="0"/>
          <w:marRight w:val="0"/>
          <w:marTop w:val="0"/>
          <w:marBottom w:val="0"/>
          <w:divBdr>
            <w:top w:val="none" w:sz="0" w:space="0" w:color="auto"/>
            <w:left w:val="none" w:sz="0" w:space="0" w:color="auto"/>
            <w:bottom w:val="none" w:sz="0" w:space="0" w:color="auto"/>
            <w:right w:val="none" w:sz="0" w:space="0" w:color="auto"/>
          </w:divBdr>
          <w:divsChild>
            <w:div w:id="776561663">
              <w:marLeft w:val="0"/>
              <w:marRight w:val="0"/>
              <w:marTop w:val="0"/>
              <w:marBottom w:val="0"/>
              <w:divBdr>
                <w:top w:val="none" w:sz="0" w:space="0" w:color="auto"/>
                <w:left w:val="none" w:sz="0" w:space="0" w:color="auto"/>
                <w:bottom w:val="none" w:sz="0" w:space="0" w:color="auto"/>
                <w:right w:val="none" w:sz="0" w:space="0" w:color="auto"/>
              </w:divBdr>
              <w:divsChild>
                <w:div w:id="1722702939">
                  <w:marLeft w:val="0"/>
                  <w:marRight w:val="0"/>
                  <w:marTop w:val="0"/>
                  <w:marBottom w:val="0"/>
                  <w:divBdr>
                    <w:top w:val="none" w:sz="0" w:space="0" w:color="auto"/>
                    <w:left w:val="none" w:sz="0" w:space="0" w:color="auto"/>
                    <w:bottom w:val="none" w:sz="0" w:space="0" w:color="auto"/>
                    <w:right w:val="none" w:sz="0" w:space="0" w:color="auto"/>
                  </w:divBdr>
                  <w:divsChild>
                    <w:div w:id="625769944">
                      <w:marLeft w:val="0"/>
                      <w:marRight w:val="0"/>
                      <w:marTop w:val="0"/>
                      <w:marBottom w:val="0"/>
                      <w:divBdr>
                        <w:top w:val="none" w:sz="0" w:space="0" w:color="auto"/>
                        <w:left w:val="none" w:sz="0" w:space="0" w:color="auto"/>
                        <w:bottom w:val="none" w:sz="0" w:space="0" w:color="auto"/>
                        <w:right w:val="none" w:sz="0" w:space="0" w:color="auto"/>
                      </w:divBdr>
                      <w:divsChild>
                        <w:div w:id="1458719396">
                          <w:marLeft w:val="0"/>
                          <w:marRight w:val="0"/>
                          <w:marTop w:val="0"/>
                          <w:marBottom w:val="0"/>
                          <w:divBdr>
                            <w:top w:val="none" w:sz="0" w:space="0" w:color="auto"/>
                            <w:left w:val="none" w:sz="0" w:space="0" w:color="auto"/>
                            <w:bottom w:val="none" w:sz="0" w:space="0" w:color="auto"/>
                            <w:right w:val="none" w:sz="0" w:space="0" w:color="auto"/>
                          </w:divBdr>
                          <w:divsChild>
                            <w:div w:id="1540387870">
                              <w:marLeft w:val="0"/>
                              <w:marRight w:val="0"/>
                              <w:marTop w:val="0"/>
                              <w:marBottom w:val="0"/>
                              <w:divBdr>
                                <w:top w:val="none" w:sz="0" w:space="0" w:color="auto"/>
                                <w:left w:val="none" w:sz="0" w:space="0" w:color="auto"/>
                                <w:bottom w:val="none" w:sz="0" w:space="0" w:color="auto"/>
                                <w:right w:val="none" w:sz="0" w:space="0" w:color="auto"/>
                              </w:divBdr>
                              <w:divsChild>
                                <w:div w:id="129178808">
                                  <w:marLeft w:val="0"/>
                                  <w:marRight w:val="0"/>
                                  <w:marTop w:val="0"/>
                                  <w:marBottom w:val="0"/>
                                  <w:divBdr>
                                    <w:top w:val="none" w:sz="0" w:space="0" w:color="auto"/>
                                    <w:left w:val="none" w:sz="0" w:space="0" w:color="auto"/>
                                    <w:bottom w:val="none" w:sz="0" w:space="0" w:color="auto"/>
                                    <w:right w:val="none" w:sz="0" w:space="0" w:color="auto"/>
                                  </w:divBdr>
                                  <w:divsChild>
                                    <w:div w:id="1375735082">
                                      <w:marLeft w:val="0"/>
                                      <w:marRight w:val="0"/>
                                      <w:marTop w:val="0"/>
                                      <w:marBottom w:val="0"/>
                                      <w:divBdr>
                                        <w:top w:val="none" w:sz="0" w:space="0" w:color="auto"/>
                                        <w:left w:val="none" w:sz="0" w:space="0" w:color="auto"/>
                                        <w:bottom w:val="none" w:sz="0" w:space="0" w:color="auto"/>
                                        <w:right w:val="none" w:sz="0" w:space="0" w:color="auto"/>
                                      </w:divBdr>
                                      <w:divsChild>
                                        <w:div w:id="321204673">
                                          <w:marLeft w:val="0"/>
                                          <w:marRight w:val="0"/>
                                          <w:marTop w:val="0"/>
                                          <w:marBottom w:val="0"/>
                                          <w:divBdr>
                                            <w:top w:val="none" w:sz="0" w:space="0" w:color="auto"/>
                                            <w:left w:val="none" w:sz="0" w:space="0" w:color="auto"/>
                                            <w:bottom w:val="none" w:sz="0" w:space="0" w:color="auto"/>
                                            <w:right w:val="none" w:sz="0" w:space="0" w:color="auto"/>
                                          </w:divBdr>
                                          <w:divsChild>
                                            <w:div w:id="453520397">
                                              <w:marLeft w:val="0"/>
                                              <w:marRight w:val="0"/>
                                              <w:marTop w:val="0"/>
                                              <w:marBottom w:val="0"/>
                                              <w:divBdr>
                                                <w:top w:val="none" w:sz="0" w:space="0" w:color="auto"/>
                                                <w:left w:val="none" w:sz="0" w:space="0" w:color="auto"/>
                                                <w:bottom w:val="none" w:sz="0" w:space="0" w:color="auto"/>
                                                <w:right w:val="none" w:sz="0" w:space="0" w:color="auto"/>
                                              </w:divBdr>
                                              <w:divsChild>
                                                <w:div w:id="637690234">
                                                  <w:marLeft w:val="0"/>
                                                  <w:marRight w:val="0"/>
                                                  <w:marTop w:val="0"/>
                                                  <w:marBottom w:val="0"/>
                                                  <w:divBdr>
                                                    <w:top w:val="none" w:sz="0" w:space="0" w:color="auto"/>
                                                    <w:left w:val="none" w:sz="0" w:space="0" w:color="auto"/>
                                                    <w:bottom w:val="none" w:sz="0" w:space="0" w:color="auto"/>
                                                    <w:right w:val="none" w:sz="0" w:space="0" w:color="auto"/>
                                                  </w:divBdr>
                                                  <w:divsChild>
                                                    <w:div w:id="8502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4107387">
      <w:bodyDiv w:val="1"/>
      <w:marLeft w:val="0"/>
      <w:marRight w:val="0"/>
      <w:marTop w:val="0"/>
      <w:marBottom w:val="0"/>
      <w:divBdr>
        <w:top w:val="none" w:sz="0" w:space="0" w:color="auto"/>
        <w:left w:val="none" w:sz="0" w:space="0" w:color="auto"/>
        <w:bottom w:val="none" w:sz="0" w:space="0" w:color="auto"/>
        <w:right w:val="none" w:sz="0" w:space="0" w:color="auto"/>
      </w:divBdr>
    </w:div>
    <w:div w:id="796683609">
      <w:bodyDiv w:val="1"/>
      <w:marLeft w:val="0"/>
      <w:marRight w:val="0"/>
      <w:marTop w:val="0"/>
      <w:marBottom w:val="0"/>
      <w:divBdr>
        <w:top w:val="none" w:sz="0" w:space="0" w:color="auto"/>
        <w:left w:val="none" w:sz="0" w:space="0" w:color="auto"/>
        <w:bottom w:val="none" w:sz="0" w:space="0" w:color="auto"/>
        <w:right w:val="none" w:sz="0" w:space="0" w:color="auto"/>
      </w:divBdr>
    </w:div>
    <w:div w:id="797527212">
      <w:bodyDiv w:val="1"/>
      <w:marLeft w:val="0"/>
      <w:marRight w:val="0"/>
      <w:marTop w:val="0"/>
      <w:marBottom w:val="0"/>
      <w:divBdr>
        <w:top w:val="none" w:sz="0" w:space="0" w:color="auto"/>
        <w:left w:val="none" w:sz="0" w:space="0" w:color="auto"/>
        <w:bottom w:val="none" w:sz="0" w:space="0" w:color="auto"/>
        <w:right w:val="none" w:sz="0" w:space="0" w:color="auto"/>
      </w:divBdr>
    </w:div>
    <w:div w:id="801924586">
      <w:bodyDiv w:val="1"/>
      <w:marLeft w:val="0"/>
      <w:marRight w:val="0"/>
      <w:marTop w:val="0"/>
      <w:marBottom w:val="0"/>
      <w:divBdr>
        <w:top w:val="none" w:sz="0" w:space="0" w:color="auto"/>
        <w:left w:val="none" w:sz="0" w:space="0" w:color="auto"/>
        <w:bottom w:val="none" w:sz="0" w:space="0" w:color="auto"/>
        <w:right w:val="none" w:sz="0" w:space="0" w:color="auto"/>
      </w:divBdr>
    </w:div>
    <w:div w:id="806320978">
      <w:bodyDiv w:val="1"/>
      <w:marLeft w:val="0"/>
      <w:marRight w:val="0"/>
      <w:marTop w:val="0"/>
      <w:marBottom w:val="0"/>
      <w:divBdr>
        <w:top w:val="none" w:sz="0" w:space="0" w:color="auto"/>
        <w:left w:val="none" w:sz="0" w:space="0" w:color="auto"/>
        <w:bottom w:val="none" w:sz="0" w:space="0" w:color="auto"/>
        <w:right w:val="none" w:sz="0" w:space="0" w:color="auto"/>
      </w:divBdr>
    </w:div>
    <w:div w:id="806704727">
      <w:bodyDiv w:val="1"/>
      <w:marLeft w:val="0"/>
      <w:marRight w:val="0"/>
      <w:marTop w:val="0"/>
      <w:marBottom w:val="0"/>
      <w:divBdr>
        <w:top w:val="none" w:sz="0" w:space="0" w:color="auto"/>
        <w:left w:val="none" w:sz="0" w:space="0" w:color="auto"/>
        <w:bottom w:val="none" w:sz="0" w:space="0" w:color="auto"/>
        <w:right w:val="none" w:sz="0" w:space="0" w:color="auto"/>
      </w:divBdr>
    </w:div>
    <w:div w:id="806749171">
      <w:bodyDiv w:val="1"/>
      <w:marLeft w:val="0"/>
      <w:marRight w:val="0"/>
      <w:marTop w:val="0"/>
      <w:marBottom w:val="0"/>
      <w:divBdr>
        <w:top w:val="none" w:sz="0" w:space="0" w:color="auto"/>
        <w:left w:val="none" w:sz="0" w:space="0" w:color="auto"/>
        <w:bottom w:val="none" w:sz="0" w:space="0" w:color="auto"/>
        <w:right w:val="none" w:sz="0" w:space="0" w:color="auto"/>
      </w:divBdr>
    </w:div>
    <w:div w:id="811797701">
      <w:bodyDiv w:val="1"/>
      <w:marLeft w:val="0"/>
      <w:marRight w:val="0"/>
      <w:marTop w:val="0"/>
      <w:marBottom w:val="0"/>
      <w:divBdr>
        <w:top w:val="none" w:sz="0" w:space="0" w:color="auto"/>
        <w:left w:val="none" w:sz="0" w:space="0" w:color="auto"/>
        <w:bottom w:val="none" w:sz="0" w:space="0" w:color="auto"/>
        <w:right w:val="none" w:sz="0" w:space="0" w:color="auto"/>
      </w:divBdr>
    </w:div>
    <w:div w:id="813569535">
      <w:bodyDiv w:val="1"/>
      <w:marLeft w:val="0"/>
      <w:marRight w:val="0"/>
      <w:marTop w:val="0"/>
      <w:marBottom w:val="0"/>
      <w:divBdr>
        <w:top w:val="none" w:sz="0" w:space="0" w:color="auto"/>
        <w:left w:val="none" w:sz="0" w:space="0" w:color="auto"/>
        <w:bottom w:val="none" w:sz="0" w:space="0" w:color="auto"/>
        <w:right w:val="none" w:sz="0" w:space="0" w:color="auto"/>
      </w:divBdr>
    </w:div>
    <w:div w:id="816337511">
      <w:bodyDiv w:val="1"/>
      <w:marLeft w:val="0"/>
      <w:marRight w:val="0"/>
      <w:marTop w:val="0"/>
      <w:marBottom w:val="0"/>
      <w:divBdr>
        <w:top w:val="none" w:sz="0" w:space="0" w:color="auto"/>
        <w:left w:val="none" w:sz="0" w:space="0" w:color="auto"/>
        <w:bottom w:val="none" w:sz="0" w:space="0" w:color="auto"/>
        <w:right w:val="none" w:sz="0" w:space="0" w:color="auto"/>
      </w:divBdr>
    </w:div>
    <w:div w:id="818116045">
      <w:bodyDiv w:val="1"/>
      <w:marLeft w:val="0"/>
      <w:marRight w:val="0"/>
      <w:marTop w:val="0"/>
      <w:marBottom w:val="0"/>
      <w:divBdr>
        <w:top w:val="none" w:sz="0" w:space="0" w:color="auto"/>
        <w:left w:val="none" w:sz="0" w:space="0" w:color="auto"/>
        <w:bottom w:val="none" w:sz="0" w:space="0" w:color="auto"/>
        <w:right w:val="none" w:sz="0" w:space="0" w:color="auto"/>
      </w:divBdr>
    </w:div>
    <w:div w:id="821194869">
      <w:bodyDiv w:val="1"/>
      <w:marLeft w:val="0"/>
      <w:marRight w:val="0"/>
      <w:marTop w:val="0"/>
      <w:marBottom w:val="0"/>
      <w:divBdr>
        <w:top w:val="none" w:sz="0" w:space="0" w:color="auto"/>
        <w:left w:val="none" w:sz="0" w:space="0" w:color="auto"/>
        <w:bottom w:val="none" w:sz="0" w:space="0" w:color="auto"/>
        <w:right w:val="none" w:sz="0" w:space="0" w:color="auto"/>
      </w:divBdr>
    </w:div>
    <w:div w:id="821582735">
      <w:bodyDiv w:val="1"/>
      <w:marLeft w:val="0"/>
      <w:marRight w:val="0"/>
      <w:marTop w:val="0"/>
      <w:marBottom w:val="0"/>
      <w:divBdr>
        <w:top w:val="none" w:sz="0" w:space="0" w:color="auto"/>
        <w:left w:val="none" w:sz="0" w:space="0" w:color="auto"/>
        <w:bottom w:val="none" w:sz="0" w:space="0" w:color="auto"/>
        <w:right w:val="none" w:sz="0" w:space="0" w:color="auto"/>
      </w:divBdr>
    </w:div>
    <w:div w:id="822739855">
      <w:bodyDiv w:val="1"/>
      <w:marLeft w:val="0"/>
      <w:marRight w:val="0"/>
      <w:marTop w:val="0"/>
      <w:marBottom w:val="0"/>
      <w:divBdr>
        <w:top w:val="none" w:sz="0" w:space="0" w:color="auto"/>
        <w:left w:val="none" w:sz="0" w:space="0" w:color="auto"/>
        <w:bottom w:val="none" w:sz="0" w:space="0" w:color="auto"/>
        <w:right w:val="none" w:sz="0" w:space="0" w:color="auto"/>
      </w:divBdr>
    </w:div>
    <w:div w:id="823930713">
      <w:bodyDiv w:val="1"/>
      <w:marLeft w:val="0"/>
      <w:marRight w:val="0"/>
      <w:marTop w:val="0"/>
      <w:marBottom w:val="0"/>
      <w:divBdr>
        <w:top w:val="none" w:sz="0" w:space="0" w:color="auto"/>
        <w:left w:val="none" w:sz="0" w:space="0" w:color="auto"/>
        <w:bottom w:val="none" w:sz="0" w:space="0" w:color="auto"/>
        <w:right w:val="none" w:sz="0" w:space="0" w:color="auto"/>
      </w:divBdr>
    </w:div>
    <w:div w:id="824322555">
      <w:bodyDiv w:val="1"/>
      <w:marLeft w:val="0"/>
      <w:marRight w:val="0"/>
      <w:marTop w:val="0"/>
      <w:marBottom w:val="0"/>
      <w:divBdr>
        <w:top w:val="none" w:sz="0" w:space="0" w:color="auto"/>
        <w:left w:val="none" w:sz="0" w:space="0" w:color="auto"/>
        <w:bottom w:val="none" w:sz="0" w:space="0" w:color="auto"/>
        <w:right w:val="none" w:sz="0" w:space="0" w:color="auto"/>
      </w:divBdr>
    </w:div>
    <w:div w:id="827215044">
      <w:bodyDiv w:val="1"/>
      <w:marLeft w:val="0"/>
      <w:marRight w:val="0"/>
      <w:marTop w:val="0"/>
      <w:marBottom w:val="0"/>
      <w:divBdr>
        <w:top w:val="none" w:sz="0" w:space="0" w:color="auto"/>
        <w:left w:val="none" w:sz="0" w:space="0" w:color="auto"/>
        <w:bottom w:val="none" w:sz="0" w:space="0" w:color="auto"/>
        <w:right w:val="none" w:sz="0" w:space="0" w:color="auto"/>
      </w:divBdr>
      <w:divsChild>
        <w:div w:id="143788001">
          <w:marLeft w:val="446"/>
          <w:marRight w:val="0"/>
          <w:marTop w:val="0"/>
          <w:marBottom w:val="0"/>
          <w:divBdr>
            <w:top w:val="none" w:sz="0" w:space="0" w:color="auto"/>
            <w:left w:val="none" w:sz="0" w:space="0" w:color="auto"/>
            <w:bottom w:val="none" w:sz="0" w:space="0" w:color="auto"/>
            <w:right w:val="none" w:sz="0" w:space="0" w:color="auto"/>
          </w:divBdr>
        </w:div>
        <w:div w:id="196352510">
          <w:marLeft w:val="446"/>
          <w:marRight w:val="0"/>
          <w:marTop w:val="0"/>
          <w:marBottom w:val="0"/>
          <w:divBdr>
            <w:top w:val="none" w:sz="0" w:space="0" w:color="auto"/>
            <w:left w:val="none" w:sz="0" w:space="0" w:color="auto"/>
            <w:bottom w:val="none" w:sz="0" w:space="0" w:color="auto"/>
            <w:right w:val="none" w:sz="0" w:space="0" w:color="auto"/>
          </w:divBdr>
        </w:div>
        <w:div w:id="1175068779">
          <w:marLeft w:val="446"/>
          <w:marRight w:val="0"/>
          <w:marTop w:val="0"/>
          <w:marBottom w:val="0"/>
          <w:divBdr>
            <w:top w:val="none" w:sz="0" w:space="0" w:color="auto"/>
            <w:left w:val="none" w:sz="0" w:space="0" w:color="auto"/>
            <w:bottom w:val="none" w:sz="0" w:space="0" w:color="auto"/>
            <w:right w:val="none" w:sz="0" w:space="0" w:color="auto"/>
          </w:divBdr>
        </w:div>
        <w:div w:id="1577126519">
          <w:marLeft w:val="446"/>
          <w:marRight w:val="0"/>
          <w:marTop w:val="0"/>
          <w:marBottom w:val="0"/>
          <w:divBdr>
            <w:top w:val="none" w:sz="0" w:space="0" w:color="auto"/>
            <w:left w:val="none" w:sz="0" w:space="0" w:color="auto"/>
            <w:bottom w:val="none" w:sz="0" w:space="0" w:color="auto"/>
            <w:right w:val="none" w:sz="0" w:space="0" w:color="auto"/>
          </w:divBdr>
        </w:div>
        <w:div w:id="1642418893">
          <w:marLeft w:val="446"/>
          <w:marRight w:val="0"/>
          <w:marTop w:val="0"/>
          <w:marBottom w:val="0"/>
          <w:divBdr>
            <w:top w:val="none" w:sz="0" w:space="0" w:color="auto"/>
            <w:left w:val="none" w:sz="0" w:space="0" w:color="auto"/>
            <w:bottom w:val="none" w:sz="0" w:space="0" w:color="auto"/>
            <w:right w:val="none" w:sz="0" w:space="0" w:color="auto"/>
          </w:divBdr>
        </w:div>
        <w:div w:id="2013338955">
          <w:marLeft w:val="446"/>
          <w:marRight w:val="0"/>
          <w:marTop w:val="0"/>
          <w:marBottom w:val="0"/>
          <w:divBdr>
            <w:top w:val="none" w:sz="0" w:space="0" w:color="auto"/>
            <w:left w:val="none" w:sz="0" w:space="0" w:color="auto"/>
            <w:bottom w:val="none" w:sz="0" w:space="0" w:color="auto"/>
            <w:right w:val="none" w:sz="0" w:space="0" w:color="auto"/>
          </w:divBdr>
        </w:div>
      </w:divsChild>
    </w:div>
    <w:div w:id="832648051">
      <w:bodyDiv w:val="1"/>
      <w:marLeft w:val="0"/>
      <w:marRight w:val="0"/>
      <w:marTop w:val="0"/>
      <w:marBottom w:val="0"/>
      <w:divBdr>
        <w:top w:val="none" w:sz="0" w:space="0" w:color="auto"/>
        <w:left w:val="none" w:sz="0" w:space="0" w:color="auto"/>
        <w:bottom w:val="none" w:sz="0" w:space="0" w:color="auto"/>
        <w:right w:val="none" w:sz="0" w:space="0" w:color="auto"/>
      </w:divBdr>
    </w:div>
    <w:div w:id="833767580">
      <w:bodyDiv w:val="1"/>
      <w:marLeft w:val="0"/>
      <w:marRight w:val="0"/>
      <w:marTop w:val="0"/>
      <w:marBottom w:val="0"/>
      <w:divBdr>
        <w:top w:val="none" w:sz="0" w:space="0" w:color="auto"/>
        <w:left w:val="none" w:sz="0" w:space="0" w:color="auto"/>
        <w:bottom w:val="none" w:sz="0" w:space="0" w:color="auto"/>
        <w:right w:val="none" w:sz="0" w:space="0" w:color="auto"/>
      </w:divBdr>
    </w:div>
    <w:div w:id="837573360">
      <w:bodyDiv w:val="1"/>
      <w:marLeft w:val="0"/>
      <w:marRight w:val="0"/>
      <w:marTop w:val="0"/>
      <w:marBottom w:val="0"/>
      <w:divBdr>
        <w:top w:val="none" w:sz="0" w:space="0" w:color="auto"/>
        <w:left w:val="none" w:sz="0" w:space="0" w:color="auto"/>
        <w:bottom w:val="none" w:sz="0" w:space="0" w:color="auto"/>
        <w:right w:val="none" w:sz="0" w:space="0" w:color="auto"/>
      </w:divBdr>
    </w:div>
    <w:div w:id="840850957">
      <w:bodyDiv w:val="1"/>
      <w:marLeft w:val="0"/>
      <w:marRight w:val="0"/>
      <w:marTop w:val="0"/>
      <w:marBottom w:val="0"/>
      <w:divBdr>
        <w:top w:val="none" w:sz="0" w:space="0" w:color="auto"/>
        <w:left w:val="none" w:sz="0" w:space="0" w:color="auto"/>
        <w:bottom w:val="none" w:sz="0" w:space="0" w:color="auto"/>
        <w:right w:val="none" w:sz="0" w:space="0" w:color="auto"/>
      </w:divBdr>
    </w:div>
    <w:div w:id="842016981">
      <w:bodyDiv w:val="1"/>
      <w:marLeft w:val="0"/>
      <w:marRight w:val="0"/>
      <w:marTop w:val="0"/>
      <w:marBottom w:val="0"/>
      <w:divBdr>
        <w:top w:val="none" w:sz="0" w:space="0" w:color="auto"/>
        <w:left w:val="none" w:sz="0" w:space="0" w:color="auto"/>
        <w:bottom w:val="none" w:sz="0" w:space="0" w:color="auto"/>
        <w:right w:val="none" w:sz="0" w:space="0" w:color="auto"/>
      </w:divBdr>
    </w:div>
    <w:div w:id="842089439">
      <w:bodyDiv w:val="1"/>
      <w:marLeft w:val="0"/>
      <w:marRight w:val="0"/>
      <w:marTop w:val="0"/>
      <w:marBottom w:val="0"/>
      <w:divBdr>
        <w:top w:val="none" w:sz="0" w:space="0" w:color="auto"/>
        <w:left w:val="none" w:sz="0" w:space="0" w:color="auto"/>
        <w:bottom w:val="none" w:sz="0" w:space="0" w:color="auto"/>
        <w:right w:val="none" w:sz="0" w:space="0" w:color="auto"/>
      </w:divBdr>
    </w:div>
    <w:div w:id="846485418">
      <w:bodyDiv w:val="1"/>
      <w:marLeft w:val="0"/>
      <w:marRight w:val="0"/>
      <w:marTop w:val="0"/>
      <w:marBottom w:val="0"/>
      <w:divBdr>
        <w:top w:val="none" w:sz="0" w:space="0" w:color="auto"/>
        <w:left w:val="none" w:sz="0" w:space="0" w:color="auto"/>
        <w:bottom w:val="none" w:sz="0" w:space="0" w:color="auto"/>
        <w:right w:val="none" w:sz="0" w:space="0" w:color="auto"/>
      </w:divBdr>
    </w:div>
    <w:div w:id="846675959">
      <w:bodyDiv w:val="1"/>
      <w:marLeft w:val="0"/>
      <w:marRight w:val="0"/>
      <w:marTop w:val="0"/>
      <w:marBottom w:val="0"/>
      <w:divBdr>
        <w:top w:val="none" w:sz="0" w:space="0" w:color="auto"/>
        <w:left w:val="none" w:sz="0" w:space="0" w:color="auto"/>
        <w:bottom w:val="none" w:sz="0" w:space="0" w:color="auto"/>
        <w:right w:val="none" w:sz="0" w:space="0" w:color="auto"/>
      </w:divBdr>
    </w:div>
    <w:div w:id="846751775">
      <w:bodyDiv w:val="1"/>
      <w:marLeft w:val="0"/>
      <w:marRight w:val="0"/>
      <w:marTop w:val="0"/>
      <w:marBottom w:val="0"/>
      <w:divBdr>
        <w:top w:val="none" w:sz="0" w:space="0" w:color="auto"/>
        <w:left w:val="none" w:sz="0" w:space="0" w:color="auto"/>
        <w:bottom w:val="none" w:sz="0" w:space="0" w:color="auto"/>
        <w:right w:val="none" w:sz="0" w:space="0" w:color="auto"/>
      </w:divBdr>
    </w:div>
    <w:div w:id="854686456">
      <w:bodyDiv w:val="1"/>
      <w:marLeft w:val="0"/>
      <w:marRight w:val="0"/>
      <w:marTop w:val="0"/>
      <w:marBottom w:val="0"/>
      <w:divBdr>
        <w:top w:val="none" w:sz="0" w:space="0" w:color="auto"/>
        <w:left w:val="none" w:sz="0" w:space="0" w:color="auto"/>
        <w:bottom w:val="none" w:sz="0" w:space="0" w:color="auto"/>
        <w:right w:val="none" w:sz="0" w:space="0" w:color="auto"/>
      </w:divBdr>
    </w:div>
    <w:div w:id="854809745">
      <w:bodyDiv w:val="1"/>
      <w:marLeft w:val="0"/>
      <w:marRight w:val="0"/>
      <w:marTop w:val="0"/>
      <w:marBottom w:val="0"/>
      <w:divBdr>
        <w:top w:val="none" w:sz="0" w:space="0" w:color="auto"/>
        <w:left w:val="none" w:sz="0" w:space="0" w:color="auto"/>
        <w:bottom w:val="none" w:sz="0" w:space="0" w:color="auto"/>
        <w:right w:val="none" w:sz="0" w:space="0" w:color="auto"/>
      </w:divBdr>
    </w:div>
    <w:div w:id="855849379">
      <w:bodyDiv w:val="1"/>
      <w:marLeft w:val="0"/>
      <w:marRight w:val="0"/>
      <w:marTop w:val="0"/>
      <w:marBottom w:val="0"/>
      <w:divBdr>
        <w:top w:val="none" w:sz="0" w:space="0" w:color="auto"/>
        <w:left w:val="none" w:sz="0" w:space="0" w:color="auto"/>
        <w:bottom w:val="none" w:sz="0" w:space="0" w:color="auto"/>
        <w:right w:val="none" w:sz="0" w:space="0" w:color="auto"/>
      </w:divBdr>
    </w:div>
    <w:div w:id="867109241">
      <w:bodyDiv w:val="1"/>
      <w:marLeft w:val="0"/>
      <w:marRight w:val="0"/>
      <w:marTop w:val="0"/>
      <w:marBottom w:val="0"/>
      <w:divBdr>
        <w:top w:val="none" w:sz="0" w:space="0" w:color="auto"/>
        <w:left w:val="none" w:sz="0" w:space="0" w:color="auto"/>
        <w:bottom w:val="none" w:sz="0" w:space="0" w:color="auto"/>
        <w:right w:val="none" w:sz="0" w:space="0" w:color="auto"/>
      </w:divBdr>
    </w:div>
    <w:div w:id="870844447">
      <w:bodyDiv w:val="1"/>
      <w:marLeft w:val="0"/>
      <w:marRight w:val="0"/>
      <w:marTop w:val="0"/>
      <w:marBottom w:val="0"/>
      <w:divBdr>
        <w:top w:val="none" w:sz="0" w:space="0" w:color="auto"/>
        <w:left w:val="none" w:sz="0" w:space="0" w:color="auto"/>
        <w:bottom w:val="none" w:sz="0" w:space="0" w:color="auto"/>
        <w:right w:val="none" w:sz="0" w:space="0" w:color="auto"/>
      </w:divBdr>
    </w:div>
    <w:div w:id="871965622">
      <w:bodyDiv w:val="1"/>
      <w:marLeft w:val="0"/>
      <w:marRight w:val="0"/>
      <w:marTop w:val="0"/>
      <w:marBottom w:val="0"/>
      <w:divBdr>
        <w:top w:val="none" w:sz="0" w:space="0" w:color="auto"/>
        <w:left w:val="none" w:sz="0" w:space="0" w:color="auto"/>
        <w:bottom w:val="none" w:sz="0" w:space="0" w:color="auto"/>
        <w:right w:val="none" w:sz="0" w:space="0" w:color="auto"/>
      </w:divBdr>
    </w:div>
    <w:div w:id="871965874">
      <w:bodyDiv w:val="1"/>
      <w:marLeft w:val="0"/>
      <w:marRight w:val="0"/>
      <w:marTop w:val="0"/>
      <w:marBottom w:val="0"/>
      <w:divBdr>
        <w:top w:val="none" w:sz="0" w:space="0" w:color="auto"/>
        <w:left w:val="none" w:sz="0" w:space="0" w:color="auto"/>
        <w:bottom w:val="none" w:sz="0" w:space="0" w:color="auto"/>
        <w:right w:val="none" w:sz="0" w:space="0" w:color="auto"/>
      </w:divBdr>
    </w:div>
    <w:div w:id="874850699">
      <w:bodyDiv w:val="1"/>
      <w:marLeft w:val="0"/>
      <w:marRight w:val="0"/>
      <w:marTop w:val="0"/>
      <w:marBottom w:val="0"/>
      <w:divBdr>
        <w:top w:val="none" w:sz="0" w:space="0" w:color="auto"/>
        <w:left w:val="none" w:sz="0" w:space="0" w:color="auto"/>
        <w:bottom w:val="none" w:sz="0" w:space="0" w:color="auto"/>
        <w:right w:val="none" w:sz="0" w:space="0" w:color="auto"/>
      </w:divBdr>
    </w:div>
    <w:div w:id="878977734">
      <w:bodyDiv w:val="1"/>
      <w:marLeft w:val="0"/>
      <w:marRight w:val="0"/>
      <w:marTop w:val="0"/>
      <w:marBottom w:val="0"/>
      <w:divBdr>
        <w:top w:val="none" w:sz="0" w:space="0" w:color="auto"/>
        <w:left w:val="none" w:sz="0" w:space="0" w:color="auto"/>
        <w:bottom w:val="none" w:sz="0" w:space="0" w:color="auto"/>
        <w:right w:val="none" w:sz="0" w:space="0" w:color="auto"/>
      </w:divBdr>
    </w:div>
    <w:div w:id="881478533">
      <w:bodyDiv w:val="1"/>
      <w:marLeft w:val="0"/>
      <w:marRight w:val="0"/>
      <w:marTop w:val="0"/>
      <w:marBottom w:val="0"/>
      <w:divBdr>
        <w:top w:val="none" w:sz="0" w:space="0" w:color="auto"/>
        <w:left w:val="none" w:sz="0" w:space="0" w:color="auto"/>
        <w:bottom w:val="none" w:sz="0" w:space="0" w:color="auto"/>
        <w:right w:val="none" w:sz="0" w:space="0" w:color="auto"/>
      </w:divBdr>
      <w:divsChild>
        <w:div w:id="212621293">
          <w:marLeft w:val="0"/>
          <w:marRight w:val="0"/>
          <w:marTop w:val="0"/>
          <w:marBottom w:val="0"/>
          <w:divBdr>
            <w:top w:val="none" w:sz="0" w:space="0" w:color="auto"/>
            <w:left w:val="none" w:sz="0" w:space="0" w:color="auto"/>
            <w:bottom w:val="none" w:sz="0" w:space="0" w:color="auto"/>
            <w:right w:val="none" w:sz="0" w:space="0" w:color="auto"/>
          </w:divBdr>
          <w:divsChild>
            <w:div w:id="730931553">
              <w:marLeft w:val="0"/>
              <w:marRight w:val="0"/>
              <w:marTop w:val="0"/>
              <w:marBottom w:val="0"/>
              <w:divBdr>
                <w:top w:val="none" w:sz="0" w:space="0" w:color="auto"/>
                <w:left w:val="none" w:sz="0" w:space="0" w:color="auto"/>
                <w:bottom w:val="none" w:sz="0" w:space="0" w:color="auto"/>
                <w:right w:val="none" w:sz="0" w:space="0" w:color="auto"/>
              </w:divBdr>
              <w:divsChild>
                <w:div w:id="160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67614">
      <w:bodyDiv w:val="1"/>
      <w:marLeft w:val="0"/>
      <w:marRight w:val="0"/>
      <w:marTop w:val="0"/>
      <w:marBottom w:val="0"/>
      <w:divBdr>
        <w:top w:val="none" w:sz="0" w:space="0" w:color="auto"/>
        <w:left w:val="none" w:sz="0" w:space="0" w:color="auto"/>
        <w:bottom w:val="none" w:sz="0" w:space="0" w:color="auto"/>
        <w:right w:val="none" w:sz="0" w:space="0" w:color="auto"/>
      </w:divBdr>
    </w:div>
    <w:div w:id="885995433">
      <w:bodyDiv w:val="1"/>
      <w:marLeft w:val="0"/>
      <w:marRight w:val="0"/>
      <w:marTop w:val="0"/>
      <w:marBottom w:val="0"/>
      <w:divBdr>
        <w:top w:val="none" w:sz="0" w:space="0" w:color="auto"/>
        <w:left w:val="none" w:sz="0" w:space="0" w:color="auto"/>
        <w:bottom w:val="none" w:sz="0" w:space="0" w:color="auto"/>
        <w:right w:val="none" w:sz="0" w:space="0" w:color="auto"/>
      </w:divBdr>
    </w:div>
    <w:div w:id="888537510">
      <w:bodyDiv w:val="1"/>
      <w:marLeft w:val="0"/>
      <w:marRight w:val="0"/>
      <w:marTop w:val="0"/>
      <w:marBottom w:val="0"/>
      <w:divBdr>
        <w:top w:val="none" w:sz="0" w:space="0" w:color="auto"/>
        <w:left w:val="none" w:sz="0" w:space="0" w:color="auto"/>
        <w:bottom w:val="none" w:sz="0" w:space="0" w:color="auto"/>
        <w:right w:val="none" w:sz="0" w:space="0" w:color="auto"/>
      </w:divBdr>
    </w:div>
    <w:div w:id="891844405">
      <w:bodyDiv w:val="1"/>
      <w:marLeft w:val="0"/>
      <w:marRight w:val="0"/>
      <w:marTop w:val="0"/>
      <w:marBottom w:val="0"/>
      <w:divBdr>
        <w:top w:val="none" w:sz="0" w:space="0" w:color="auto"/>
        <w:left w:val="none" w:sz="0" w:space="0" w:color="auto"/>
        <w:bottom w:val="none" w:sz="0" w:space="0" w:color="auto"/>
        <w:right w:val="none" w:sz="0" w:space="0" w:color="auto"/>
      </w:divBdr>
    </w:div>
    <w:div w:id="892740062">
      <w:bodyDiv w:val="1"/>
      <w:marLeft w:val="0"/>
      <w:marRight w:val="0"/>
      <w:marTop w:val="0"/>
      <w:marBottom w:val="0"/>
      <w:divBdr>
        <w:top w:val="none" w:sz="0" w:space="0" w:color="auto"/>
        <w:left w:val="none" w:sz="0" w:space="0" w:color="auto"/>
        <w:bottom w:val="none" w:sz="0" w:space="0" w:color="auto"/>
        <w:right w:val="none" w:sz="0" w:space="0" w:color="auto"/>
      </w:divBdr>
    </w:div>
    <w:div w:id="895774775">
      <w:bodyDiv w:val="1"/>
      <w:marLeft w:val="0"/>
      <w:marRight w:val="0"/>
      <w:marTop w:val="0"/>
      <w:marBottom w:val="0"/>
      <w:divBdr>
        <w:top w:val="none" w:sz="0" w:space="0" w:color="auto"/>
        <w:left w:val="none" w:sz="0" w:space="0" w:color="auto"/>
        <w:bottom w:val="none" w:sz="0" w:space="0" w:color="auto"/>
        <w:right w:val="none" w:sz="0" w:space="0" w:color="auto"/>
      </w:divBdr>
    </w:div>
    <w:div w:id="895891816">
      <w:bodyDiv w:val="1"/>
      <w:marLeft w:val="0"/>
      <w:marRight w:val="0"/>
      <w:marTop w:val="0"/>
      <w:marBottom w:val="0"/>
      <w:divBdr>
        <w:top w:val="none" w:sz="0" w:space="0" w:color="auto"/>
        <w:left w:val="none" w:sz="0" w:space="0" w:color="auto"/>
        <w:bottom w:val="none" w:sz="0" w:space="0" w:color="auto"/>
        <w:right w:val="none" w:sz="0" w:space="0" w:color="auto"/>
      </w:divBdr>
    </w:div>
    <w:div w:id="899243397">
      <w:bodyDiv w:val="1"/>
      <w:marLeft w:val="0"/>
      <w:marRight w:val="0"/>
      <w:marTop w:val="0"/>
      <w:marBottom w:val="0"/>
      <w:divBdr>
        <w:top w:val="none" w:sz="0" w:space="0" w:color="auto"/>
        <w:left w:val="none" w:sz="0" w:space="0" w:color="auto"/>
        <w:bottom w:val="none" w:sz="0" w:space="0" w:color="auto"/>
        <w:right w:val="none" w:sz="0" w:space="0" w:color="auto"/>
      </w:divBdr>
    </w:div>
    <w:div w:id="907567723">
      <w:bodyDiv w:val="1"/>
      <w:marLeft w:val="0"/>
      <w:marRight w:val="0"/>
      <w:marTop w:val="0"/>
      <w:marBottom w:val="0"/>
      <w:divBdr>
        <w:top w:val="none" w:sz="0" w:space="0" w:color="auto"/>
        <w:left w:val="none" w:sz="0" w:space="0" w:color="auto"/>
        <w:bottom w:val="none" w:sz="0" w:space="0" w:color="auto"/>
        <w:right w:val="none" w:sz="0" w:space="0" w:color="auto"/>
      </w:divBdr>
    </w:div>
    <w:div w:id="909193241">
      <w:bodyDiv w:val="1"/>
      <w:marLeft w:val="0"/>
      <w:marRight w:val="0"/>
      <w:marTop w:val="0"/>
      <w:marBottom w:val="0"/>
      <w:divBdr>
        <w:top w:val="none" w:sz="0" w:space="0" w:color="auto"/>
        <w:left w:val="none" w:sz="0" w:space="0" w:color="auto"/>
        <w:bottom w:val="none" w:sz="0" w:space="0" w:color="auto"/>
        <w:right w:val="none" w:sz="0" w:space="0" w:color="auto"/>
      </w:divBdr>
    </w:div>
    <w:div w:id="913055074">
      <w:bodyDiv w:val="1"/>
      <w:marLeft w:val="0"/>
      <w:marRight w:val="0"/>
      <w:marTop w:val="0"/>
      <w:marBottom w:val="0"/>
      <w:divBdr>
        <w:top w:val="none" w:sz="0" w:space="0" w:color="auto"/>
        <w:left w:val="none" w:sz="0" w:space="0" w:color="auto"/>
        <w:bottom w:val="none" w:sz="0" w:space="0" w:color="auto"/>
        <w:right w:val="none" w:sz="0" w:space="0" w:color="auto"/>
      </w:divBdr>
    </w:div>
    <w:div w:id="914360316">
      <w:bodyDiv w:val="1"/>
      <w:marLeft w:val="0"/>
      <w:marRight w:val="0"/>
      <w:marTop w:val="0"/>
      <w:marBottom w:val="0"/>
      <w:divBdr>
        <w:top w:val="none" w:sz="0" w:space="0" w:color="auto"/>
        <w:left w:val="none" w:sz="0" w:space="0" w:color="auto"/>
        <w:bottom w:val="none" w:sz="0" w:space="0" w:color="auto"/>
        <w:right w:val="none" w:sz="0" w:space="0" w:color="auto"/>
      </w:divBdr>
    </w:div>
    <w:div w:id="915481286">
      <w:bodyDiv w:val="1"/>
      <w:marLeft w:val="0"/>
      <w:marRight w:val="0"/>
      <w:marTop w:val="0"/>
      <w:marBottom w:val="0"/>
      <w:divBdr>
        <w:top w:val="none" w:sz="0" w:space="0" w:color="auto"/>
        <w:left w:val="none" w:sz="0" w:space="0" w:color="auto"/>
        <w:bottom w:val="none" w:sz="0" w:space="0" w:color="auto"/>
        <w:right w:val="none" w:sz="0" w:space="0" w:color="auto"/>
      </w:divBdr>
      <w:divsChild>
        <w:div w:id="63650171">
          <w:marLeft w:val="0"/>
          <w:marRight w:val="0"/>
          <w:marTop w:val="0"/>
          <w:marBottom w:val="0"/>
          <w:divBdr>
            <w:top w:val="none" w:sz="0" w:space="0" w:color="auto"/>
            <w:left w:val="none" w:sz="0" w:space="0" w:color="auto"/>
            <w:bottom w:val="none" w:sz="0" w:space="0" w:color="auto"/>
            <w:right w:val="none" w:sz="0" w:space="0" w:color="auto"/>
          </w:divBdr>
          <w:divsChild>
            <w:div w:id="535780906">
              <w:marLeft w:val="0"/>
              <w:marRight w:val="0"/>
              <w:marTop w:val="0"/>
              <w:marBottom w:val="0"/>
              <w:divBdr>
                <w:top w:val="none" w:sz="0" w:space="0" w:color="auto"/>
                <w:left w:val="none" w:sz="0" w:space="0" w:color="auto"/>
                <w:bottom w:val="none" w:sz="0" w:space="0" w:color="auto"/>
                <w:right w:val="none" w:sz="0" w:space="0" w:color="auto"/>
              </w:divBdr>
              <w:divsChild>
                <w:div w:id="1951666541">
                  <w:marLeft w:val="0"/>
                  <w:marRight w:val="0"/>
                  <w:marTop w:val="0"/>
                  <w:marBottom w:val="0"/>
                  <w:divBdr>
                    <w:top w:val="none" w:sz="0" w:space="0" w:color="auto"/>
                    <w:left w:val="none" w:sz="0" w:space="0" w:color="auto"/>
                    <w:bottom w:val="none" w:sz="0" w:space="0" w:color="auto"/>
                    <w:right w:val="none" w:sz="0" w:space="0" w:color="auto"/>
                  </w:divBdr>
                  <w:divsChild>
                    <w:div w:id="539630570">
                      <w:marLeft w:val="0"/>
                      <w:marRight w:val="0"/>
                      <w:marTop w:val="0"/>
                      <w:marBottom w:val="0"/>
                      <w:divBdr>
                        <w:top w:val="none" w:sz="0" w:space="0" w:color="auto"/>
                        <w:left w:val="none" w:sz="0" w:space="0" w:color="auto"/>
                        <w:bottom w:val="none" w:sz="0" w:space="0" w:color="auto"/>
                        <w:right w:val="none" w:sz="0" w:space="0" w:color="auto"/>
                      </w:divBdr>
                      <w:divsChild>
                        <w:div w:id="20527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96202">
      <w:bodyDiv w:val="1"/>
      <w:marLeft w:val="0"/>
      <w:marRight w:val="0"/>
      <w:marTop w:val="0"/>
      <w:marBottom w:val="0"/>
      <w:divBdr>
        <w:top w:val="none" w:sz="0" w:space="0" w:color="auto"/>
        <w:left w:val="none" w:sz="0" w:space="0" w:color="auto"/>
        <w:bottom w:val="none" w:sz="0" w:space="0" w:color="auto"/>
        <w:right w:val="none" w:sz="0" w:space="0" w:color="auto"/>
      </w:divBdr>
    </w:div>
    <w:div w:id="928004050">
      <w:bodyDiv w:val="1"/>
      <w:marLeft w:val="0"/>
      <w:marRight w:val="0"/>
      <w:marTop w:val="0"/>
      <w:marBottom w:val="0"/>
      <w:divBdr>
        <w:top w:val="none" w:sz="0" w:space="0" w:color="auto"/>
        <w:left w:val="none" w:sz="0" w:space="0" w:color="auto"/>
        <w:bottom w:val="none" w:sz="0" w:space="0" w:color="auto"/>
        <w:right w:val="none" w:sz="0" w:space="0" w:color="auto"/>
      </w:divBdr>
    </w:div>
    <w:div w:id="930509053">
      <w:bodyDiv w:val="1"/>
      <w:marLeft w:val="0"/>
      <w:marRight w:val="0"/>
      <w:marTop w:val="0"/>
      <w:marBottom w:val="0"/>
      <w:divBdr>
        <w:top w:val="none" w:sz="0" w:space="0" w:color="auto"/>
        <w:left w:val="none" w:sz="0" w:space="0" w:color="auto"/>
        <w:bottom w:val="none" w:sz="0" w:space="0" w:color="auto"/>
        <w:right w:val="none" w:sz="0" w:space="0" w:color="auto"/>
      </w:divBdr>
    </w:div>
    <w:div w:id="934630623">
      <w:bodyDiv w:val="1"/>
      <w:marLeft w:val="0"/>
      <w:marRight w:val="0"/>
      <w:marTop w:val="0"/>
      <w:marBottom w:val="0"/>
      <w:divBdr>
        <w:top w:val="none" w:sz="0" w:space="0" w:color="auto"/>
        <w:left w:val="none" w:sz="0" w:space="0" w:color="auto"/>
        <w:bottom w:val="none" w:sz="0" w:space="0" w:color="auto"/>
        <w:right w:val="none" w:sz="0" w:space="0" w:color="auto"/>
      </w:divBdr>
      <w:divsChild>
        <w:div w:id="654531707">
          <w:marLeft w:val="432"/>
          <w:marRight w:val="0"/>
          <w:marTop w:val="125"/>
          <w:marBottom w:val="0"/>
          <w:divBdr>
            <w:top w:val="none" w:sz="0" w:space="0" w:color="auto"/>
            <w:left w:val="none" w:sz="0" w:space="0" w:color="auto"/>
            <w:bottom w:val="none" w:sz="0" w:space="0" w:color="auto"/>
            <w:right w:val="none" w:sz="0" w:space="0" w:color="auto"/>
          </w:divBdr>
        </w:div>
        <w:div w:id="1101686317">
          <w:marLeft w:val="432"/>
          <w:marRight w:val="0"/>
          <w:marTop w:val="125"/>
          <w:marBottom w:val="0"/>
          <w:divBdr>
            <w:top w:val="none" w:sz="0" w:space="0" w:color="auto"/>
            <w:left w:val="none" w:sz="0" w:space="0" w:color="auto"/>
            <w:bottom w:val="none" w:sz="0" w:space="0" w:color="auto"/>
            <w:right w:val="none" w:sz="0" w:space="0" w:color="auto"/>
          </w:divBdr>
        </w:div>
        <w:div w:id="1881284925">
          <w:marLeft w:val="432"/>
          <w:marRight w:val="0"/>
          <w:marTop w:val="125"/>
          <w:marBottom w:val="0"/>
          <w:divBdr>
            <w:top w:val="none" w:sz="0" w:space="0" w:color="auto"/>
            <w:left w:val="none" w:sz="0" w:space="0" w:color="auto"/>
            <w:bottom w:val="none" w:sz="0" w:space="0" w:color="auto"/>
            <w:right w:val="none" w:sz="0" w:space="0" w:color="auto"/>
          </w:divBdr>
        </w:div>
      </w:divsChild>
    </w:div>
    <w:div w:id="935405772">
      <w:bodyDiv w:val="1"/>
      <w:marLeft w:val="0"/>
      <w:marRight w:val="0"/>
      <w:marTop w:val="0"/>
      <w:marBottom w:val="0"/>
      <w:divBdr>
        <w:top w:val="none" w:sz="0" w:space="0" w:color="auto"/>
        <w:left w:val="none" w:sz="0" w:space="0" w:color="auto"/>
        <w:bottom w:val="none" w:sz="0" w:space="0" w:color="auto"/>
        <w:right w:val="none" w:sz="0" w:space="0" w:color="auto"/>
      </w:divBdr>
    </w:div>
    <w:div w:id="939873127">
      <w:bodyDiv w:val="1"/>
      <w:marLeft w:val="0"/>
      <w:marRight w:val="0"/>
      <w:marTop w:val="0"/>
      <w:marBottom w:val="0"/>
      <w:divBdr>
        <w:top w:val="none" w:sz="0" w:space="0" w:color="auto"/>
        <w:left w:val="none" w:sz="0" w:space="0" w:color="auto"/>
        <w:bottom w:val="none" w:sz="0" w:space="0" w:color="auto"/>
        <w:right w:val="none" w:sz="0" w:space="0" w:color="auto"/>
      </w:divBdr>
    </w:div>
    <w:div w:id="941110947">
      <w:bodyDiv w:val="1"/>
      <w:marLeft w:val="0"/>
      <w:marRight w:val="0"/>
      <w:marTop w:val="0"/>
      <w:marBottom w:val="0"/>
      <w:divBdr>
        <w:top w:val="none" w:sz="0" w:space="0" w:color="auto"/>
        <w:left w:val="none" w:sz="0" w:space="0" w:color="auto"/>
        <w:bottom w:val="none" w:sz="0" w:space="0" w:color="auto"/>
        <w:right w:val="none" w:sz="0" w:space="0" w:color="auto"/>
      </w:divBdr>
    </w:div>
    <w:div w:id="941647450">
      <w:bodyDiv w:val="1"/>
      <w:marLeft w:val="0"/>
      <w:marRight w:val="0"/>
      <w:marTop w:val="0"/>
      <w:marBottom w:val="0"/>
      <w:divBdr>
        <w:top w:val="none" w:sz="0" w:space="0" w:color="auto"/>
        <w:left w:val="none" w:sz="0" w:space="0" w:color="auto"/>
        <w:bottom w:val="none" w:sz="0" w:space="0" w:color="auto"/>
        <w:right w:val="none" w:sz="0" w:space="0" w:color="auto"/>
      </w:divBdr>
    </w:div>
    <w:div w:id="944770392">
      <w:bodyDiv w:val="1"/>
      <w:marLeft w:val="0"/>
      <w:marRight w:val="0"/>
      <w:marTop w:val="0"/>
      <w:marBottom w:val="0"/>
      <w:divBdr>
        <w:top w:val="none" w:sz="0" w:space="0" w:color="auto"/>
        <w:left w:val="none" w:sz="0" w:space="0" w:color="auto"/>
        <w:bottom w:val="none" w:sz="0" w:space="0" w:color="auto"/>
        <w:right w:val="none" w:sz="0" w:space="0" w:color="auto"/>
      </w:divBdr>
    </w:div>
    <w:div w:id="945506572">
      <w:bodyDiv w:val="1"/>
      <w:marLeft w:val="0"/>
      <w:marRight w:val="0"/>
      <w:marTop w:val="0"/>
      <w:marBottom w:val="0"/>
      <w:divBdr>
        <w:top w:val="none" w:sz="0" w:space="0" w:color="auto"/>
        <w:left w:val="none" w:sz="0" w:space="0" w:color="auto"/>
        <w:bottom w:val="none" w:sz="0" w:space="0" w:color="auto"/>
        <w:right w:val="none" w:sz="0" w:space="0" w:color="auto"/>
      </w:divBdr>
    </w:div>
    <w:div w:id="951593865">
      <w:bodyDiv w:val="1"/>
      <w:marLeft w:val="0"/>
      <w:marRight w:val="0"/>
      <w:marTop w:val="0"/>
      <w:marBottom w:val="0"/>
      <w:divBdr>
        <w:top w:val="none" w:sz="0" w:space="0" w:color="auto"/>
        <w:left w:val="none" w:sz="0" w:space="0" w:color="auto"/>
        <w:bottom w:val="none" w:sz="0" w:space="0" w:color="auto"/>
        <w:right w:val="none" w:sz="0" w:space="0" w:color="auto"/>
      </w:divBdr>
    </w:div>
    <w:div w:id="964577989">
      <w:bodyDiv w:val="1"/>
      <w:marLeft w:val="0"/>
      <w:marRight w:val="0"/>
      <w:marTop w:val="0"/>
      <w:marBottom w:val="0"/>
      <w:divBdr>
        <w:top w:val="none" w:sz="0" w:space="0" w:color="auto"/>
        <w:left w:val="none" w:sz="0" w:space="0" w:color="auto"/>
        <w:bottom w:val="none" w:sz="0" w:space="0" w:color="auto"/>
        <w:right w:val="none" w:sz="0" w:space="0" w:color="auto"/>
      </w:divBdr>
    </w:div>
    <w:div w:id="974867754">
      <w:bodyDiv w:val="1"/>
      <w:marLeft w:val="0"/>
      <w:marRight w:val="0"/>
      <w:marTop w:val="0"/>
      <w:marBottom w:val="0"/>
      <w:divBdr>
        <w:top w:val="none" w:sz="0" w:space="0" w:color="auto"/>
        <w:left w:val="none" w:sz="0" w:space="0" w:color="auto"/>
        <w:bottom w:val="none" w:sz="0" w:space="0" w:color="auto"/>
        <w:right w:val="none" w:sz="0" w:space="0" w:color="auto"/>
      </w:divBdr>
    </w:div>
    <w:div w:id="986906893">
      <w:bodyDiv w:val="1"/>
      <w:marLeft w:val="0"/>
      <w:marRight w:val="0"/>
      <w:marTop w:val="0"/>
      <w:marBottom w:val="0"/>
      <w:divBdr>
        <w:top w:val="none" w:sz="0" w:space="0" w:color="auto"/>
        <w:left w:val="none" w:sz="0" w:space="0" w:color="auto"/>
        <w:bottom w:val="none" w:sz="0" w:space="0" w:color="auto"/>
        <w:right w:val="none" w:sz="0" w:space="0" w:color="auto"/>
      </w:divBdr>
    </w:div>
    <w:div w:id="992949213">
      <w:bodyDiv w:val="1"/>
      <w:marLeft w:val="0"/>
      <w:marRight w:val="0"/>
      <w:marTop w:val="0"/>
      <w:marBottom w:val="0"/>
      <w:divBdr>
        <w:top w:val="none" w:sz="0" w:space="0" w:color="auto"/>
        <w:left w:val="none" w:sz="0" w:space="0" w:color="auto"/>
        <w:bottom w:val="none" w:sz="0" w:space="0" w:color="auto"/>
        <w:right w:val="none" w:sz="0" w:space="0" w:color="auto"/>
      </w:divBdr>
    </w:div>
    <w:div w:id="1001085477">
      <w:bodyDiv w:val="1"/>
      <w:marLeft w:val="0"/>
      <w:marRight w:val="0"/>
      <w:marTop w:val="0"/>
      <w:marBottom w:val="0"/>
      <w:divBdr>
        <w:top w:val="none" w:sz="0" w:space="0" w:color="auto"/>
        <w:left w:val="none" w:sz="0" w:space="0" w:color="auto"/>
        <w:bottom w:val="none" w:sz="0" w:space="0" w:color="auto"/>
        <w:right w:val="none" w:sz="0" w:space="0" w:color="auto"/>
      </w:divBdr>
    </w:div>
    <w:div w:id="1001154462">
      <w:bodyDiv w:val="1"/>
      <w:marLeft w:val="0"/>
      <w:marRight w:val="0"/>
      <w:marTop w:val="0"/>
      <w:marBottom w:val="0"/>
      <w:divBdr>
        <w:top w:val="none" w:sz="0" w:space="0" w:color="auto"/>
        <w:left w:val="none" w:sz="0" w:space="0" w:color="auto"/>
        <w:bottom w:val="none" w:sz="0" w:space="0" w:color="auto"/>
        <w:right w:val="none" w:sz="0" w:space="0" w:color="auto"/>
      </w:divBdr>
    </w:div>
    <w:div w:id="1004474800">
      <w:bodyDiv w:val="1"/>
      <w:marLeft w:val="0"/>
      <w:marRight w:val="0"/>
      <w:marTop w:val="0"/>
      <w:marBottom w:val="0"/>
      <w:divBdr>
        <w:top w:val="none" w:sz="0" w:space="0" w:color="auto"/>
        <w:left w:val="none" w:sz="0" w:space="0" w:color="auto"/>
        <w:bottom w:val="none" w:sz="0" w:space="0" w:color="auto"/>
        <w:right w:val="none" w:sz="0" w:space="0" w:color="auto"/>
      </w:divBdr>
    </w:div>
    <w:div w:id="1008025814">
      <w:bodyDiv w:val="1"/>
      <w:marLeft w:val="0"/>
      <w:marRight w:val="0"/>
      <w:marTop w:val="0"/>
      <w:marBottom w:val="0"/>
      <w:divBdr>
        <w:top w:val="none" w:sz="0" w:space="0" w:color="auto"/>
        <w:left w:val="none" w:sz="0" w:space="0" w:color="auto"/>
        <w:bottom w:val="none" w:sz="0" w:space="0" w:color="auto"/>
        <w:right w:val="none" w:sz="0" w:space="0" w:color="auto"/>
      </w:divBdr>
    </w:div>
    <w:div w:id="1009941318">
      <w:bodyDiv w:val="1"/>
      <w:marLeft w:val="0"/>
      <w:marRight w:val="0"/>
      <w:marTop w:val="0"/>
      <w:marBottom w:val="0"/>
      <w:divBdr>
        <w:top w:val="none" w:sz="0" w:space="0" w:color="auto"/>
        <w:left w:val="none" w:sz="0" w:space="0" w:color="auto"/>
        <w:bottom w:val="none" w:sz="0" w:space="0" w:color="auto"/>
        <w:right w:val="none" w:sz="0" w:space="0" w:color="auto"/>
      </w:divBdr>
    </w:div>
    <w:div w:id="1010450361">
      <w:bodyDiv w:val="1"/>
      <w:marLeft w:val="0"/>
      <w:marRight w:val="0"/>
      <w:marTop w:val="0"/>
      <w:marBottom w:val="0"/>
      <w:divBdr>
        <w:top w:val="none" w:sz="0" w:space="0" w:color="auto"/>
        <w:left w:val="none" w:sz="0" w:space="0" w:color="auto"/>
        <w:bottom w:val="none" w:sz="0" w:space="0" w:color="auto"/>
        <w:right w:val="none" w:sz="0" w:space="0" w:color="auto"/>
      </w:divBdr>
    </w:div>
    <w:div w:id="1017846876">
      <w:bodyDiv w:val="1"/>
      <w:marLeft w:val="0"/>
      <w:marRight w:val="0"/>
      <w:marTop w:val="0"/>
      <w:marBottom w:val="0"/>
      <w:divBdr>
        <w:top w:val="none" w:sz="0" w:space="0" w:color="auto"/>
        <w:left w:val="none" w:sz="0" w:space="0" w:color="auto"/>
        <w:bottom w:val="none" w:sz="0" w:space="0" w:color="auto"/>
        <w:right w:val="none" w:sz="0" w:space="0" w:color="auto"/>
      </w:divBdr>
    </w:div>
    <w:div w:id="1022318331">
      <w:bodyDiv w:val="1"/>
      <w:marLeft w:val="0"/>
      <w:marRight w:val="0"/>
      <w:marTop w:val="0"/>
      <w:marBottom w:val="0"/>
      <w:divBdr>
        <w:top w:val="none" w:sz="0" w:space="0" w:color="auto"/>
        <w:left w:val="none" w:sz="0" w:space="0" w:color="auto"/>
        <w:bottom w:val="none" w:sz="0" w:space="0" w:color="auto"/>
        <w:right w:val="none" w:sz="0" w:space="0" w:color="auto"/>
      </w:divBdr>
    </w:div>
    <w:div w:id="1022367311">
      <w:bodyDiv w:val="1"/>
      <w:marLeft w:val="0"/>
      <w:marRight w:val="0"/>
      <w:marTop w:val="0"/>
      <w:marBottom w:val="0"/>
      <w:divBdr>
        <w:top w:val="none" w:sz="0" w:space="0" w:color="auto"/>
        <w:left w:val="none" w:sz="0" w:space="0" w:color="auto"/>
        <w:bottom w:val="none" w:sz="0" w:space="0" w:color="auto"/>
        <w:right w:val="none" w:sz="0" w:space="0" w:color="auto"/>
      </w:divBdr>
    </w:div>
    <w:div w:id="1029144152">
      <w:bodyDiv w:val="1"/>
      <w:marLeft w:val="0"/>
      <w:marRight w:val="0"/>
      <w:marTop w:val="0"/>
      <w:marBottom w:val="0"/>
      <w:divBdr>
        <w:top w:val="none" w:sz="0" w:space="0" w:color="auto"/>
        <w:left w:val="none" w:sz="0" w:space="0" w:color="auto"/>
        <w:bottom w:val="none" w:sz="0" w:space="0" w:color="auto"/>
        <w:right w:val="none" w:sz="0" w:space="0" w:color="auto"/>
      </w:divBdr>
    </w:div>
    <w:div w:id="1030186711">
      <w:bodyDiv w:val="1"/>
      <w:marLeft w:val="0"/>
      <w:marRight w:val="0"/>
      <w:marTop w:val="0"/>
      <w:marBottom w:val="0"/>
      <w:divBdr>
        <w:top w:val="none" w:sz="0" w:space="0" w:color="auto"/>
        <w:left w:val="none" w:sz="0" w:space="0" w:color="auto"/>
        <w:bottom w:val="none" w:sz="0" w:space="0" w:color="auto"/>
        <w:right w:val="none" w:sz="0" w:space="0" w:color="auto"/>
      </w:divBdr>
    </w:div>
    <w:div w:id="1035499690">
      <w:bodyDiv w:val="1"/>
      <w:marLeft w:val="0"/>
      <w:marRight w:val="0"/>
      <w:marTop w:val="0"/>
      <w:marBottom w:val="0"/>
      <w:divBdr>
        <w:top w:val="none" w:sz="0" w:space="0" w:color="auto"/>
        <w:left w:val="none" w:sz="0" w:space="0" w:color="auto"/>
        <w:bottom w:val="none" w:sz="0" w:space="0" w:color="auto"/>
        <w:right w:val="none" w:sz="0" w:space="0" w:color="auto"/>
      </w:divBdr>
    </w:div>
    <w:div w:id="1039745905">
      <w:bodyDiv w:val="1"/>
      <w:marLeft w:val="0"/>
      <w:marRight w:val="0"/>
      <w:marTop w:val="0"/>
      <w:marBottom w:val="0"/>
      <w:divBdr>
        <w:top w:val="none" w:sz="0" w:space="0" w:color="auto"/>
        <w:left w:val="none" w:sz="0" w:space="0" w:color="auto"/>
        <w:bottom w:val="none" w:sz="0" w:space="0" w:color="auto"/>
        <w:right w:val="none" w:sz="0" w:space="0" w:color="auto"/>
      </w:divBdr>
    </w:div>
    <w:div w:id="1041127092">
      <w:bodyDiv w:val="1"/>
      <w:marLeft w:val="0"/>
      <w:marRight w:val="0"/>
      <w:marTop w:val="0"/>
      <w:marBottom w:val="0"/>
      <w:divBdr>
        <w:top w:val="none" w:sz="0" w:space="0" w:color="auto"/>
        <w:left w:val="none" w:sz="0" w:space="0" w:color="auto"/>
        <w:bottom w:val="none" w:sz="0" w:space="0" w:color="auto"/>
        <w:right w:val="none" w:sz="0" w:space="0" w:color="auto"/>
      </w:divBdr>
    </w:div>
    <w:div w:id="1042167942">
      <w:bodyDiv w:val="1"/>
      <w:marLeft w:val="0"/>
      <w:marRight w:val="0"/>
      <w:marTop w:val="0"/>
      <w:marBottom w:val="0"/>
      <w:divBdr>
        <w:top w:val="none" w:sz="0" w:space="0" w:color="auto"/>
        <w:left w:val="none" w:sz="0" w:space="0" w:color="auto"/>
        <w:bottom w:val="none" w:sz="0" w:space="0" w:color="auto"/>
        <w:right w:val="none" w:sz="0" w:space="0" w:color="auto"/>
      </w:divBdr>
    </w:div>
    <w:div w:id="1046835765">
      <w:bodyDiv w:val="1"/>
      <w:marLeft w:val="0"/>
      <w:marRight w:val="0"/>
      <w:marTop w:val="0"/>
      <w:marBottom w:val="0"/>
      <w:divBdr>
        <w:top w:val="none" w:sz="0" w:space="0" w:color="auto"/>
        <w:left w:val="none" w:sz="0" w:space="0" w:color="auto"/>
        <w:bottom w:val="none" w:sz="0" w:space="0" w:color="auto"/>
        <w:right w:val="none" w:sz="0" w:space="0" w:color="auto"/>
      </w:divBdr>
    </w:div>
    <w:div w:id="1048602980">
      <w:bodyDiv w:val="1"/>
      <w:marLeft w:val="0"/>
      <w:marRight w:val="0"/>
      <w:marTop w:val="0"/>
      <w:marBottom w:val="0"/>
      <w:divBdr>
        <w:top w:val="none" w:sz="0" w:space="0" w:color="auto"/>
        <w:left w:val="none" w:sz="0" w:space="0" w:color="auto"/>
        <w:bottom w:val="none" w:sz="0" w:space="0" w:color="auto"/>
        <w:right w:val="none" w:sz="0" w:space="0" w:color="auto"/>
      </w:divBdr>
    </w:div>
    <w:div w:id="1049576029">
      <w:bodyDiv w:val="1"/>
      <w:marLeft w:val="0"/>
      <w:marRight w:val="0"/>
      <w:marTop w:val="0"/>
      <w:marBottom w:val="0"/>
      <w:divBdr>
        <w:top w:val="none" w:sz="0" w:space="0" w:color="auto"/>
        <w:left w:val="none" w:sz="0" w:space="0" w:color="auto"/>
        <w:bottom w:val="none" w:sz="0" w:space="0" w:color="auto"/>
        <w:right w:val="none" w:sz="0" w:space="0" w:color="auto"/>
      </w:divBdr>
    </w:div>
    <w:div w:id="1053774129">
      <w:bodyDiv w:val="1"/>
      <w:marLeft w:val="0"/>
      <w:marRight w:val="0"/>
      <w:marTop w:val="0"/>
      <w:marBottom w:val="0"/>
      <w:divBdr>
        <w:top w:val="none" w:sz="0" w:space="0" w:color="auto"/>
        <w:left w:val="none" w:sz="0" w:space="0" w:color="auto"/>
        <w:bottom w:val="none" w:sz="0" w:space="0" w:color="auto"/>
        <w:right w:val="none" w:sz="0" w:space="0" w:color="auto"/>
      </w:divBdr>
    </w:div>
    <w:div w:id="1054818266">
      <w:bodyDiv w:val="1"/>
      <w:marLeft w:val="0"/>
      <w:marRight w:val="0"/>
      <w:marTop w:val="0"/>
      <w:marBottom w:val="0"/>
      <w:divBdr>
        <w:top w:val="none" w:sz="0" w:space="0" w:color="auto"/>
        <w:left w:val="none" w:sz="0" w:space="0" w:color="auto"/>
        <w:bottom w:val="none" w:sz="0" w:space="0" w:color="auto"/>
        <w:right w:val="none" w:sz="0" w:space="0" w:color="auto"/>
      </w:divBdr>
    </w:div>
    <w:div w:id="1058624654">
      <w:bodyDiv w:val="1"/>
      <w:marLeft w:val="0"/>
      <w:marRight w:val="0"/>
      <w:marTop w:val="0"/>
      <w:marBottom w:val="0"/>
      <w:divBdr>
        <w:top w:val="none" w:sz="0" w:space="0" w:color="auto"/>
        <w:left w:val="none" w:sz="0" w:space="0" w:color="auto"/>
        <w:bottom w:val="none" w:sz="0" w:space="0" w:color="auto"/>
        <w:right w:val="none" w:sz="0" w:space="0" w:color="auto"/>
      </w:divBdr>
    </w:div>
    <w:div w:id="1061635477">
      <w:bodyDiv w:val="1"/>
      <w:marLeft w:val="0"/>
      <w:marRight w:val="0"/>
      <w:marTop w:val="0"/>
      <w:marBottom w:val="0"/>
      <w:divBdr>
        <w:top w:val="none" w:sz="0" w:space="0" w:color="auto"/>
        <w:left w:val="none" w:sz="0" w:space="0" w:color="auto"/>
        <w:bottom w:val="none" w:sz="0" w:space="0" w:color="auto"/>
        <w:right w:val="none" w:sz="0" w:space="0" w:color="auto"/>
      </w:divBdr>
    </w:div>
    <w:div w:id="1061946879">
      <w:bodyDiv w:val="1"/>
      <w:marLeft w:val="0"/>
      <w:marRight w:val="0"/>
      <w:marTop w:val="0"/>
      <w:marBottom w:val="0"/>
      <w:divBdr>
        <w:top w:val="none" w:sz="0" w:space="0" w:color="auto"/>
        <w:left w:val="none" w:sz="0" w:space="0" w:color="auto"/>
        <w:bottom w:val="none" w:sz="0" w:space="0" w:color="auto"/>
        <w:right w:val="none" w:sz="0" w:space="0" w:color="auto"/>
      </w:divBdr>
    </w:div>
    <w:div w:id="1063526784">
      <w:bodyDiv w:val="1"/>
      <w:marLeft w:val="0"/>
      <w:marRight w:val="0"/>
      <w:marTop w:val="0"/>
      <w:marBottom w:val="0"/>
      <w:divBdr>
        <w:top w:val="none" w:sz="0" w:space="0" w:color="auto"/>
        <w:left w:val="none" w:sz="0" w:space="0" w:color="auto"/>
        <w:bottom w:val="none" w:sz="0" w:space="0" w:color="auto"/>
        <w:right w:val="none" w:sz="0" w:space="0" w:color="auto"/>
      </w:divBdr>
    </w:div>
    <w:div w:id="1065832441">
      <w:bodyDiv w:val="1"/>
      <w:marLeft w:val="0"/>
      <w:marRight w:val="0"/>
      <w:marTop w:val="0"/>
      <w:marBottom w:val="0"/>
      <w:divBdr>
        <w:top w:val="none" w:sz="0" w:space="0" w:color="auto"/>
        <w:left w:val="none" w:sz="0" w:space="0" w:color="auto"/>
        <w:bottom w:val="none" w:sz="0" w:space="0" w:color="auto"/>
        <w:right w:val="none" w:sz="0" w:space="0" w:color="auto"/>
      </w:divBdr>
    </w:div>
    <w:div w:id="1069378175">
      <w:bodyDiv w:val="1"/>
      <w:marLeft w:val="0"/>
      <w:marRight w:val="0"/>
      <w:marTop w:val="0"/>
      <w:marBottom w:val="0"/>
      <w:divBdr>
        <w:top w:val="none" w:sz="0" w:space="0" w:color="auto"/>
        <w:left w:val="none" w:sz="0" w:space="0" w:color="auto"/>
        <w:bottom w:val="none" w:sz="0" w:space="0" w:color="auto"/>
        <w:right w:val="none" w:sz="0" w:space="0" w:color="auto"/>
      </w:divBdr>
    </w:div>
    <w:div w:id="1071463330">
      <w:bodyDiv w:val="1"/>
      <w:marLeft w:val="0"/>
      <w:marRight w:val="0"/>
      <w:marTop w:val="0"/>
      <w:marBottom w:val="0"/>
      <w:divBdr>
        <w:top w:val="none" w:sz="0" w:space="0" w:color="auto"/>
        <w:left w:val="none" w:sz="0" w:space="0" w:color="auto"/>
        <w:bottom w:val="none" w:sz="0" w:space="0" w:color="auto"/>
        <w:right w:val="none" w:sz="0" w:space="0" w:color="auto"/>
      </w:divBdr>
    </w:div>
    <w:div w:id="1073166801">
      <w:bodyDiv w:val="1"/>
      <w:marLeft w:val="0"/>
      <w:marRight w:val="0"/>
      <w:marTop w:val="0"/>
      <w:marBottom w:val="0"/>
      <w:divBdr>
        <w:top w:val="none" w:sz="0" w:space="0" w:color="auto"/>
        <w:left w:val="none" w:sz="0" w:space="0" w:color="auto"/>
        <w:bottom w:val="none" w:sz="0" w:space="0" w:color="auto"/>
        <w:right w:val="none" w:sz="0" w:space="0" w:color="auto"/>
      </w:divBdr>
    </w:div>
    <w:div w:id="1084498651">
      <w:bodyDiv w:val="1"/>
      <w:marLeft w:val="0"/>
      <w:marRight w:val="0"/>
      <w:marTop w:val="0"/>
      <w:marBottom w:val="0"/>
      <w:divBdr>
        <w:top w:val="none" w:sz="0" w:space="0" w:color="auto"/>
        <w:left w:val="none" w:sz="0" w:space="0" w:color="auto"/>
        <w:bottom w:val="none" w:sz="0" w:space="0" w:color="auto"/>
        <w:right w:val="none" w:sz="0" w:space="0" w:color="auto"/>
      </w:divBdr>
      <w:divsChild>
        <w:div w:id="179319199">
          <w:marLeft w:val="1008"/>
          <w:marRight w:val="0"/>
          <w:marTop w:val="115"/>
          <w:marBottom w:val="0"/>
          <w:divBdr>
            <w:top w:val="none" w:sz="0" w:space="0" w:color="auto"/>
            <w:left w:val="none" w:sz="0" w:space="0" w:color="auto"/>
            <w:bottom w:val="none" w:sz="0" w:space="0" w:color="auto"/>
            <w:right w:val="none" w:sz="0" w:space="0" w:color="auto"/>
          </w:divBdr>
        </w:div>
        <w:div w:id="1060521146">
          <w:marLeft w:val="1008"/>
          <w:marRight w:val="0"/>
          <w:marTop w:val="115"/>
          <w:marBottom w:val="0"/>
          <w:divBdr>
            <w:top w:val="none" w:sz="0" w:space="0" w:color="auto"/>
            <w:left w:val="none" w:sz="0" w:space="0" w:color="auto"/>
            <w:bottom w:val="none" w:sz="0" w:space="0" w:color="auto"/>
            <w:right w:val="none" w:sz="0" w:space="0" w:color="auto"/>
          </w:divBdr>
        </w:div>
        <w:div w:id="1431270784">
          <w:marLeft w:val="432"/>
          <w:marRight w:val="0"/>
          <w:marTop w:val="125"/>
          <w:marBottom w:val="0"/>
          <w:divBdr>
            <w:top w:val="none" w:sz="0" w:space="0" w:color="auto"/>
            <w:left w:val="none" w:sz="0" w:space="0" w:color="auto"/>
            <w:bottom w:val="none" w:sz="0" w:space="0" w:color="auto"/>
            <w:right w:val="none" w:sz="0" w:space="0" w:color="auto"/>
          </w:divBdr>
        </w:div>
        <w:div w:id="1618097196">
          <w:marLeft w:val="1008"/>
          <w:marRight w:val="0"/>
          <w:marTop w:val="115"/>
          <w:marBottom w:val="0"/>
          <w:divBdr>
            <w:top w:val="none" w:sz="0" w:space="0" w:color="auto"/>
            <w:left w:val="none" w:sz="0" w:space="0" w:color="auto"/>
            <w:bottom w:val="none" w:sz="0" w:space="0" w:color="auto"/>
            <w:right w:val="none" w:sz="0" w:space="0" w:color="auto"/>
          </w:divBdr>
        </w:div>
        <w:div w:id="2065910365">
          <w:marLeft w:val="1008"/>
          <w:marRight w:val="0"/>
          <w:marTop w:val="115"/>
          <w:marBottom w:val="0"/>
          <w:divBdr>
            <w:top w:val="none" w:sz="0" w:space="0" w:color="auto"/>
            <w:left w:val="none" w:sz="0" w:space="0" w:color="auto"/>
            <w:bottom w:val="none" w:sz="0" w:space="0" w:color="auto"/>
            <w:right w:val="none" w:sz="0" w:space="0" w:color="auto"/>
          </w:divBdr>
        </w:div>
      </w:divsChild>
    </w:div>
    <w:div w:id="1091974555">
      <w:bodyDiv w:val="1"/>
      <w:marLeft w:val="0"/>
      <w:marRight w:val="0"/>
      <w:marTop w:val="0"/>
      <w:marBottom w:val="0"/>
      <w:divBdr>
        <w:top w:val="none" w:sz="0" w:space="0" w:color="auto"/>
        <w:left w:val="none" w:sz="0" w:space="0" w:color="auto"/>
        <w:bottom w:val="none" w:sz="0" w:space="0" w:color="auto"/>
        <w:right w:val="none" w:sz="0" w:space="0" w:color="auto"/>
      </w:divBdr>
    </w:div>
    <w:div w:id="1093863056">
      <w:bodyDiv w:val="1"/>
      <w:marLeft w:val="0"/>
      <w:marRight w:val="0"/>
      <w:marTop w:val="0"/>
      <w:marBottom w:val="0"/>
      <w:divBdr>
        <w:top w:val="none" w:sz="0" w:space="0" w:color="auto"/>
        <w:left w:val="none" w:sz="0" w:space="0" w:color="auto"/>
        <w:bottom w:val="none" w:sz="0" w:space="0" w:color="auto"/>
        <w:right w:val="none" w:sz="0" w:space="0" w:color="auto"/>
      </w:divBdr>
    </w:div>
    <w:div w:id="1096633357">
      <w:bodyDiv w:val="1"/>
      <w:marLeft w:val="0"/>
      <w:marRight w:val="0"/>
      <w:marTop w:val="0"/>
      <w:marBottom w:val="0"/>
      <w:divBdr>
        <w:top w:val="none" w:sz="0" w:space="0" w:color="auto"/>
        <w:left w:val="none" w:sz="0" w:space="0" w:color="auto"/>
        <w:bottom w:val="none" w:sz="0" w:space="0" w:color="auto"/>
        <w:right w:val="none" w:sz="0" w:space="0" w:color="auto"/>
      </w:divBdr>
    </w:div>
    <w:div w:id="1098016706">
      <w:bodyDiv w:val="1"/>
      <w:marLeft w:val="0"/>
      <w:marRight w:val="0"/>
      <w:marTop w:val="0"/>
      <w:marBottom w:val="0"/>
      <w:divBdr>
        <w:top w:val="none" w:sz="0" w:space="0" w:color="auto"/>
        <w:left w:val="none" w:sz="0" w:space="0" w:color="auto"/>
        <w:bottom w:val="none" w:sz="0" w:space="0" w:color="auto"/>
        <w:right w:val="none" w:sz="0" w:space="0" w:color="auto"/>
      </w:divBdr>
    </w:div>
    <w:div w:id="1099837024">
      <w:bodyDiv w:val="1"/>
      <w:marLeft w:val="0"/>
      <w:marRight w:val="0"/>
      <w:marTop w:val="0"/>
      <w:marBottom w:val="0"/>
      <w:divBdr>
        <w:top w:val="none" w:sz="0" w:space="0" w:color="auto"/>
        <w:left w:val="none" w:sz="0" w:space="0" w:color="auto"/>
        <w:bottom w:val="none" w:sz="0" w:space="0" w:color="auto"/>
        <w:right w:val="none" w:sz="0" w:space="0" w:color="auto"/>
      </w:divBdr>
    </w:div>
    <w:div w:id="1102073196">
      <w:bodyDiv w:val="1"/>
      <w:marLeft w:val="0"/>
      <w:marRight w:val="0"/>
      <w:marTop w:val="0"/>
      <w:marBottom w:val="0"/>
      <w:divBdr>
        <w:top w:val="none" w:sz="0" w:space="0" w:color="auto"/>
        <w:left w:val="none" w:sz="0" w:space="0" w:color="auto"/>
        <w:bottom w:val="none" w:sz="0" w:space="0" w:color="auto"/>
        <w:right w:val="none" w:sz="0" w:space="0" w:color="auto"/>
      </w:divBdr>
    </w:div>
    <w:div w:id="1104615605">
      <w:bodyDiv w:val="1"/>
      <w:marLeft w:val="0"/>
      <w:marRight w:val="0"/>
      <w:marTop w:val="0"/>
      <w:marBottom w:val="0"/>
      <w:divBdr>
        <w:top w:val="none" w:sz="0" w:space="0" w:color="auto"/>
        <w:left w:val="none" w:sz="0" w:space="0" w:color="auto"/>
        <w:bottom w:val="none" w:sz="0" w:space="0" w:color="auto"/>
        <w:right w:val="none" w:sz="0" w:space="0" w:color="auto"/>
      </w:divBdr>
    </w:div>
    <w:div w:id="1116369693">
      <w:bodyDiv w:val="1"/>
      <w:marLeft w:val="0"/>
      <w:marRight w:val="0"/>
      <w:marTop w:val="0"/>
      <w:marBottom w:val="0"/>
      <w:divBdr>
        <w:top w:val="none" w:sz="0" w:space="0" w:color="auto"/>
        <w:left w:val="none" w:sz="0" w:space="0" w:color="auto"/>
        <w:bottom w:val="none" w:sz="0" w:space="0" w:color="auto"/>
        <w:right w:val="none" w:sz="0" w:space="0" w:color="auto"/>
      </w:divBdr>
    </w:div>
    <w:div w:id="1117527974">
      <w:bodyDiv w:val="1"/>
      <w:marLeft w:val="0"/>
      <w:marRight w:val="0"/>
      <w:marTop w:val="0"/>
      <w:marBottom w:val="0"/>
      <w:divBdr>
        <w:top w:val="none" w:sz="0" w:space="0" w:color="auto"/>
        <w:left w:val="none" w:sz="0" w:space="0" w:color="auto"/>
        <w:bottom w:val="none" w:sz="0" w:space="0" w:color="auto"/>
        <w:right w:val="none" w:sz="0" w:space="0" w:color="auto"/>
      </w:divBdr>
    </w:div>
    <w:div w:id="1120034845">
      <w:bodyDiv w:val="1"/>
      <w:marLeft w:val="0"/>
      <w:marRight w:val="0"/>
      <w:marTop w:val="0"/>
      <w:marBottom w:val="0"/>
      <w:divBdr>
        <w:top w:val="none" w:sz="0" w:space="0" w:color="auto"/>
        <w:left w:val="none" w:sz="0" w:space="0" w:color="auto"/>
        <w:bottom w:val="none" w:sz="0" w:space="0" w:color="auto"/>
        <w:right w:val="none" w:sz="0" w:space="0" w:color="auto"/>
      </w:divBdr>
    </w:div>
    <w:div w:id="1133865854">
      <w:bodyDiv w:val="1"/>
      <w:marLeft w:val="0"/>
      <w:marRight w:val="0"/>
      <w:marTop w:val="0"/>
      <w:marBottom w:val="0"/>
      <w:divBdr>
        <w:top w:val="none" w:sz="0" w:space="0" w:color="auto"/>
        <w:left w:val="none" w:sz="0" w:space="0" w:color="auto"/>
        <w:bottom w:val="none" w:sz="0" w:space="0" w:color="auto"/>
        <w:right w:val="none" w:sz="0" w:space="0" w:color="auto"/>
      </w:divBdr>
    </w:div>
    <w:div w:id="1135836512">
      <w:bodyDiv w:val="1"/>
      <w:marLeft w:val="0"/>
      <w:marRight w:val="0"/>
      <w:marTop w:val="0"/>
      <w:marBottom w:val="0"/>
      <w:divBdr>
        <w:top w:val="none" w:sz="0" w:space="0" w:color="auto"/>
        <w:left w:val="none" w:sz="0" w:space="0" w:color="auto"/>
        <w:bottom w:val="none" w:sz="0" w:space="0" w:color="auto"/>
        <w:right w:val="none" w:sz="0" w:space="0" w:color="auto"/>
      </w:divBdr>
    </w:div>
    <w:div w:id="1140415924">
      <w:bodyDiv w:val="1"/>
      <w:marLeft w:val="0"/>
      <w:marRight w:val="0"/>
      <w:marTop w:val="0"/>
      <w:marBottom w:val="0"/>
      <w:divBdr>
        <w:top w:val="none" w:sz="0" w:space="0" w:color="auto"/>
        <w:left w:val="none" w:sz="0" w:space="0" w:color="auto"/>
        <w:bottom w:val="none" w:sz="0" w:space="0" w:color="auto"/>
        <w:right w:val="none" w:sz="0" w:space="0" w:color="auto"/>
      </w:divBdr>
    </w:div>
    <w:div w:id="1141649835">
      <w:bodyDiv w:val="1"/>
      <w:marLeft w:val="0"/>
      <w:marRight w:val="0"/>
      <w:marTop w:val="0"/>
      <w:marBottom w:val="0"/>
      <w:divBdr>
        <w:top w:val="none" w:sz="0" w:space="0" w:color="auto"/>
        <w:left w:val="none" w:sz="0" w:space="0" w:color="auto"/>
        <w:bottom w:val="none" w:sz="0" w:space="0" w:color="auto"/>
        <w:right w:val="none" w:sz="0" w:space="0" w:color="auto"/>
      </w:divBdr>
      <w:divsChild>
        <w:div w:id="120076986">
          <w:marLeft w:val="446"/>
          <w:marRight w:val="0"/>
          <w:marTop w:val="0"/>
          <w:marBottom w:val="0"/>
          <w:divBdr>
            <w:top w:val="none" w:sz="0" w:space="0" w:color="auto"/>
            <w:left w:val="none" w:sz="0" w:space="0" w:color="auto"/>
            <w:bottom w:val="none" w:sz="0" w:space="0" w:color="auto"/>
            <w:right w:val="none" w:sz="0" w:space="0" w:color="auto"/>
          </w:divBdr>
        </w:div>
        <w:div w:id="170031059">
          <w:marLeft w:val="446"/>
          <w:marRight w:val="0"/>
          <w:marTop w:val="0"/>
          <w:marBottom w:val="0"/>
          <w:divBdr>
            <w:top w:val="none" w:sz="0" w:space="0" w:color="auto"/>
            <w:left w:val="none" w:sz="0" w:space="0" w:color="auto"/>
            <w:bottom w:val="none" w:sz="0" w:space="0" w:color="auto"/>
            <w:right w:val="none" w:sz="0" w:space="0" w:color="auto"/>
          </w:divBdr>
        </w:div>
        <w:div w:id="179928838">
          <w:marLeft w:val="446"/>
          <w:marRight w:val="0"/>
          <w:marTop w:val="0"/>
          <w:marBottom w:val="0"/>
          <w:divBdr>
            <w:top w:val="none" w:sz="0" w:space="0" w:color="auto"/>
            <w:left w:val="none" w:sz="0" w:space="0" w:color="auto"/>
            <w:bottom w:val="none" w:sz="0" w:space="0" w:color="auto"/>
            <w:right w:val="none" w:sz="0" w:space="0" w:color="auto"/>
          </w:divBdr>
        </w:div>
        <w:div w:id="274293115">
          <w:marLeft w:val="446"/>
          <w:marRight w:val="0"/>
          <w:marTop w:val="0"/>
          <w:marBottom w:val="0"/>
          <w:divBdr>
            <w:top w:val="none" w:sz="0" w:space="0" w:color="auto"/>
            <w:left w:val="none" w:sz="0" w:space="0" w:color="auto"/>
            <w:bottom w:val="none" w:sz="0" w:space="0" w:color="auto"/>
            <w:right w:val="none" w:sz="0" w:space="0" w:color="auto"/>
          </w:divBdr>
        </w:div>
        <w:div w:id="329143076">
          <w:marLeft w:val="274"/>
          <w:marRight w:val="0"/>
          <w:marTop w:val="0"/>
          <w:marBottom w:val="0"/>
          <w:divBdr>
            <w:top w:val="none" w:sz="0" w:space="0" w:color="auto"/>
            <w:left w:val="none" w:sz="0" w:space="0" w:color="auto"/>
            <w:bottom w:val="none" w:sz="0" w:space="0" w:color="auto"/>
            <w:right w:val="none" w:sz="0" w:space="0" w:color="auto"/>
          </w:divBdr>
        </w:div>
        <w:div w:id="459107771">
          <w:marLeft w:val="446"/>
          <w:marRight w:val="0"/>
          <w:marTop w:val="0"/>
          <w:marBottom w:val="0"/>
          <w:divBdr>
            <w:top w:val="none" w:sz="0" w:space="0" w:color="auto"/>
            <w:left w:val="none" w:sz="0" w:space="0" w:color="auto"/>
            <w:bottom w:val="none" w:sz="0" w:space="0" w:color="auto"/>
            <w:right w:val="none" w:sz="0" w:space="0" w:color="auto"/>
          </w:divBdr>
        </w:div>
        <w:div w:id="692733723">
          <w:marLeft w:val="274"/>
          <w:marRight w:val="0"/>
          <w:marTop w:val="0"/>
          <w:marBottom w:val="0"/>
          <w:divBdr>
            <w:top w:val="none" w:sz="0" w:space="0" w:color="auto"/>
            <w:left w:val="none" w:sz="0" w:space="0" w:color="auto"/>
            <w:bottom w:val="none" w:sz="0" w:space="0" w:color="auto"/>
            <w:right w:val="none" w:sz="0" w:space="0" w:color="auto"/>
          </w:divBdr>
        </w:div>
        <w:div w:id="707610419">
          <w:marLeft w:val="274"/>
          <w:marRight w:val="0"/>
          <w:marTop w:val="0"/>
          <w:marBottom w:val="0"/>
          <w:divBdr>
            <w:top w:val="none" w:sz="0" w:space="0" w:color="auto"/>
            <w:left w:val="none" w:sz="0" w:space="0" w:color="auto"/>
            <w:bottom w:val="none" w:sz="0" w:space="0" w:color="auto"/>
            <w:right w:val="none" w:sz="0" w:space="0" w:color="auto"/>
          </w:divBdr>
        </w:div>
        <w:div w:id="730620796">
          <w:marLeft w:val="274"/>
          <w:marRight w:val="0"/>
          <w:marTop w:val="0"/>
          <w:marBottom w:val="0"/>
          <w:divBdr>
            <w:top w:val="none" w:sz="0" w:space="0" w:color="auto"/>
            <w:left w:val="none" w:sz="0" w:space="0" w:color="auto"/>
            <w:bottom w:val="none" w:sz="0" w:space="0" w:color="auto"/>
            <w:right w:val="none" w:sz="0" w:space="0" w:color="auto"/>
          </w:divBdr>
        </w:div>
        <w:div w:id="746272040">
          <w:marLeft w:val="446"/>
          <w:marRight w:val="0"/>
          <w:marTop w:val="0"/>
          <w:marBottom w:val="0"/>
          <w:divBdr>
            <w:top w:val="none" w:sz="0" w:space="0" w:color="auto"/>
            <w:left w:val="none" w:sz="0" w:space="0" w:color="auto"/>
            <w:bottom w:val="none" w:sz="0" w:space="0" w:color="auto"/>
            <w:right w:val="none" w:sz="0" w:space="0" w:color="auto"/>
          </w:divBdr>
        </w:div>
        <w:div w:id="833497078">
          <w:marLeft w:val="274"/>
          <w:marRight w:val="0"/>
          <w:marTop w:val="0"/>
          <w:marBottom w:val="0"/>
          <w:divBdr>
            <w:top w:val="none" w:sz="0" w:space="0" w:color="auto"/>
            <w:left w:val="none" w:sz="0" w:space="0" w:color="auto"/>
            <w:bottom w:val="none" w:sz="0" w:space="0" w:color="auto"/>
            <w:right w:val="none" w:sz="0" w:space="0" w:color="auto"/>
          </w:divBdr>
        </w:div>
        <w:div w:id="887424149">
          <w:marLeft w:val="274"/>
          <w:marRight w:val="0"/>
          <w:marTop w:val="0"/>
          <w:marBottom w:val="0"/>
          <w:divBdr>
            <w:top w:val="none" w:sz="0" w:space="0" w:color="auto"/>
            <w:left w:val="none" w:sz="0" w:space="0" w:color="auto"/>
            <w:bottom w:val="none" w:sz="0" w:space="0" w:color="auto"/>
            <w:right w:val="none" w:sz="0" w:space="0" w:color="auto"/>
          </w:divBdr>
        </w:div>
        <w:div w:id="1229344356">
          <w:marLeft w:val="274"/>
          <w:marRight w:val="0"/>
          <w:marTop w:val="0"/>
          <w:marBottom w:val="0"/>
          <w:divBdr>
            <w:top w:val="none" w:sz="0" w:space="0" w:color="auto"/>
            <w:left w:val="none" w:sz="0" w:space="0" w:color="auto"/>
            <w:bottom w:val="none" w:sz="0" w:space="0" w:color="auto"/>
            <w:right w:val="none" w:sz="0" w:space="0" w:color="auto"/>
          </w:divBdr>
        </w:div>
        <w:div w:id="1291939176">
          <w:marLeft w:val="446"/>
          <w:marRight w:val="0"/>
          <w:marTop w:val="0"/>
          <w:marBottom w:val="0"/>
          <w:divBdr>
            <w:top w:val="none" w:sz="0" w:space="0" w:color="auto"/>
            <w:left w:val="none" w:sz="0" w:space="0" w:color="auto"/>
            <w:bottom w:val="none" w:sz="0" w:space="0" w:color="auto"/>
            <w:right w:val="none" w:sz="0" w:space="0" w:color="auto"/>
          </w:divBdr>
        </w:div>
        <w:div w:id="1321084439">
          <w:marLeft w:val="446"/>
          <w:marRight w:val="0"/>
          <w:marTop w:val="0"/>
          <w:marBottom w:val="0"/>
          <w:divBdr>
            <w:top w:val="none" w:sz="0" w:space="0" w:color="auto"/>
            <w:left w:val="none" w:sz="0" w:space="0" w:color="auto"/>
            <w:bottom w:val="none" w:sz="0" w:space="0" w:color="auto"/>
            <w:right w:val="none" w:sz="0" w:space="0" w:color="auto"/>
          </w:divBdr>
        </w:div>
        <w:div w:id="1603950596">
          <w:marLeft w:val="274"/>
          <w:marRight w:val="0"/>
          <w:marTop w:val="0"/>
          <w:marBottom w:val="0"/>
          <w:divBdr>
            <w:top w:val="none" w:sz="0" w:space="0" w:color="auto"/>
            <w:left w:val="none" w:sz="0" w:space="0" w:color="auto"/>
            <w:bottom w:val="none" w:sz="0" w:space="0" w:color="auto"/>
            <w:right w:val="none" w:sz="0" w:space="0" w:color="auto"/>
          </w:divBdr>
        </w:div>
        <w:div w:id="1800607666">
          <w:marLeft w:val="274"/>
          <w:marRight w:val="0"/>
          <w:marTop w:val="0"/>
          <w:marBottom w:val="0"/>
          <w:divBdr>
            <w:top w:val="none" w:sz="0" w:space="0" w:color="auto"/>
            <w:left w:val="none" w:sz="0" w:space="0" w:color="auto"/>
            <w:bottom w:val="none" w:sz="0" w:space="0" w:color="auto"/>
            <w:right w:val="none" w:sz="0" w:space="0" w:color="auto"/>
          </w:divBdr>
        </w:div>
        <w:div w:id="1968923757">
          <w:marLeft w:val="274"/>
          <w:marRight w:val="0"/>
          <w:marTop w:val="0"/>
          <w:marBottom w:val="0"/>
          <w:divBdr>
            <w:top w:val="none" w:sz="0" w:space="0" w:color="auto"/>
            <w:left w:val="none" w:sz="0" w:space="0" w:color="auto"/>
            <w:bottom w:val="none" w:sz="0" w:space="0" w:color="auto"/>
            <w:right w:val="none" w:sz="0" w:space="0" w:color="auto"/>
          </w:divBdr>
        </w:div>
      </w:divsChild>
    </w:div>
    <w:div w:id="1143931228">
      <w:bodyDiv w:val="1"/>
      <w:marLeft w:val="0"/>
      <w:marRight w:val="0"/>
      <w:marTop w:val="0"/>
      <w:marBottom w:val="0"/>
      <w:divBdr>
        <w:top w:val="none" w:sz="0" w:space="0" w:color="auto"/>
        <w:left w:val="none" w:sz="0" w:space="0" w:color="auto"/>
        <w:bottom w:val="none" w:sz="0" w:space="0" w:color="auto"/>
        <w:right w:val="none" w:sz="0" w:space="0" w:color="auto"/>
      </w:divBdr>
    </w:div>
    <w:div w:id="1146241462">
      <w:bodyDiv w:val="1"/>
      <w:marLeft w:val="0"/>
      <w:marRight w:val="0"/>
      <w:marTop w:val="0"/>
      <w:marBottom w:val="0"/>
      <w:divBdr>
        <w:top w:val="none" w:sz="0" w:space="0" w:color="auto"/>
        <w:left w:val="none" w:sz="0" w:space="0" w:color="auto"/>
        <w:bottom w:val="none" w:sz="0" w:space="0" w:color="auto"/>
        <w:right w:val="none" w:sz="0" w:space="0" w:color="auto"/>
      </w:divBdr>
    </w:div>
    <w:div w:id="1152331164">
      <w:bodyDiv w:val="1"/>
      <w:marLeft w:val="0"/>
      <w:marRight w:val="0"/>
      <w:marTop w:val="0"/>
      <w:marBottom w:val="0"/>
      <w:divBdr>
        <w:top w:val="none" w:sz="0" w:space="0" w:color="auto"/>
        <w:left w:val="none" w:sz="0" w:space="0" w:color="auto"/>
        <w:bottom w:val="none" w:sz="0" w:space="0" w:color="auto"/>
        <w:right w:val="none" w:sz="0" w:space="0" w:color="auto"/>
      </w:divBdr>
    </w:div>
    <w:div w:id="1159423275">
      <w:bodyDiv w:val="1"/>
      <w:marLeft w:val="0"/>
      <w:marRight w:val="0"/>
      <w:marTop w:val="0"/>
      <w:marBottom w:val="0"/>
      <w:divBdr>
        <w:top w:val="none" w:sz="0" w:space="0" w:color="auto"/>
        <w:left w:val="none" w:sz="0" w:space="0" w:color="auto"/>
        <w:bottom w:val="none" w:sz="0" w:space="0" w:color="auto"/>
        <w:right w:val="none" w:sz="0" w:space="0" w:color="auto"/>
      </w:divBdr>
    </w:div>
    <w:div w:id="1161891330">
      <w:bodyDiv w:val="1"/>
      <w:marLeft w:val="0"/>
      <w:marRight w:val="0"/>
      <w:marTop w:val="0"/>
      <w:marBottom w:val="0"/>
      <w:divBdr>
        <w:top w:val="none" w:sz="0" w:space="0" w:color="auto"/>
        <w:left w:val="none" w:sz="0" w:space="0" w:color="auto"/>
        <w:bottom w:val="none" w:sz="0" w:space="0" w:color="auto"/>
        <w:right w:val="none" w:sz="0" w:space="0" w:color="auto"/>
      </w:divBdr>
    </w:div>
    <w:div w:id="1164129137">
      <w:bodyDiv w:val="1"/>
      <w:marLeft w:val="0"/>
      <w:marRight w:val="0"/>
      <w:marTop w:val="0"/>
      <w:marBottom w:val="0"/>
      <w:divBdr>
        <w:top w:val="none" w:sz="0" w:space="0" w:color="auto"/>
        <w:left w:val="none" w:sz="0" w:space="0" w:color="auto"/>
        <w:bottom w:val="none" w:sz="0" w:space="0" w:color="auto"/>
        <w:right w:val="none" w:sz="0" w:space="0" w:color="auto"/>
      </w:divBdr>
    </w:div>
    <w:div w:id="1172066598">
      <w:bodyDiv w:val="1"/>
      <w:marLeft w:val="0"/>
      <w:marRight w:val="0"/>
      <w:marTop w:val="0"/>
      <w:marBottom w:val="0"/>
      <w:divBdr>
        <w:top w:val="none" w:sz="0" w:space="0" w:color="auto"/>
        <w:left w:val="none" w:sz="0" w:space="0" w:color="auto"/>
        <w:bottom w:val="none" w:sz="0" w:space="0" w:color="auto"/>
        <w:right w:val="none" w:sz="0" w:space="0" w:color="auto"/>
      </w:divBdr>
    </w:div>
    <w:div w:id="1173647342">
      <w:bodyDiv w:val="1"/>
      <w:marLeft w:val="0"/>
      <w:marRight w:val="0"/>
      <w:marTop w:val="0"/>
      <w:marBottom w:val="0"/>
      <w:divBdr>
        <w:top w:val="none" w:sz="0" w:space="0" w:color="auto"/>
        <w:left w:val="none" w:sz="0" w:space="0" w:color="auto"/>
        <w:bottom w:val="none" w:sz="0" w:space="0" w:color="auto"/>
        <w:right w:val="none" w:sz="0" w:space="0" w:color="auto"/>
      </w:divBdr>
    </w:div>
    <w:div w:id="1176650537">
      <w:bodyDiv w:val="1"/>
      <w:marLeft w:val="0"/>
      <w:marRight w:val="0"/>
      <w:marTop w:val="0"/>
      <w:marBottom w:val="0"/>
      <w:divBdr>
        <w:top w:val="none" w:sz="0" w:space="0" w:color="auto"/>
        <w:left w:val="none" w:sz="0" w:space="0" w:color="auto"/>
        <w:bottom w:val="none" w:sz="0" w:space="0" w:color="auto"/>
        <w:right w:val="none" w:sz="0" w:space="0" w:color="auto"/>
      </w:divBdr>
    </w:div>
    <w:div w:id="1179391885">
      <w:bodyDiv w:val="1"/>
      <w:marLeft w:val="0"/>
      <w:marRight w:val="0"/>
      <w:marTop w:val="0"/>
      <w:marBottom w:val="0"/>
      <w:divBdr>
        <w:top w:val="none" w:sz="0" w:space="0" w:color="auto"/>
        <w:left w:val="none" w:sz="0" w:space="0" w:color="auto"/>
        <w:bottom w:val="none" w:sz="0" w:space="0" w:color="auto"/>
        <w:right w:val="none" w:sz="0" w:space="0" w:color="auto"/>
      </w:divBdr>
    </w:div>
    <w:div w:id="1191526959">
      <w:bodyDiv w:val="1"/>
      <w:marLeft w:val="0"/>
      <w:marRight w:val="0"/>
      <w:marTop w:val="0"/>
      <w:marBottom w:val="0"/>
      <w:divBdr>
        <w:top w:val="none" w:sz="0" w:space="0" w:color="auto"/>
        <w:left w:val="none" w:sz="0" w:space="0" w:color="auto"/>
        <w:bottom w:val="none" w:sz="0" w:space="0" w:color="auto"/>
        <w:right w:val="none" w:sz="0" w:space="0" w:color="auto"/>
      </w:divBdr>
    </w:div>
    <w:div w:id="1196889273">
      <w:bodyDiv w:val="1"/>
      <w:marLeft w:val="0"/>
      <w:marRight w:val="0"/>
      <w:marTop w:val="0"/>
      <w:marBottom w:val="0"/>
      <w:divBdr>
        <w:top w:val="none" w:sz="0" w:space="0" w:color="auto"/>
        <w:left w:val="none" w:sz="0" w:space="0" w:color="auto"/>
        <w:bottom w:val="none" w:sz="0" w:space="0" w:color="auto"/>
        <w:right w:val="none" w:sz="0" w:space="0" w:color="auto"/>
      </w:divBdr>
    </w:div>
    <w:div w:id="1199048476">
      <w:bodyDiv w:val="1"/>
      <w:marLeft w:val="0"/>
      <w:marRight w:val="0"/>
      <w:marTop w:val="0"/>
      <w:marBottom w:val="0"/>
      <w:divBdr>
        <w:top w:val="none" w:sz="0" w:space="0" w:color="auto"/>
        <w:left w:val="none" w:sz="0" w:space="0" w:color="auto"/>
        <w:bottom w:val="none" w:sz="0" w:space="0" w:color="auto"/>
        <w:right w:val="none" w:sz="0" w:space="0" w:color="auto"/>
      </w:divBdr>
    </w:div>
    <w:div w:id="1199902123">
      <w:bodyDiv w:val="1"/>
      <w:marLeft w:val="0"/>
      <w:marRight w:val="0"/>
      <w:marTop w:val="0"/>
      <w:marBottom w:val="0"/>
      <w:divBdr>
        <w:top w:val="none" w:sz="0" w:space="0" w:color="auto"/>
        <w:left w:val="none" w:sz="0" w:space="0" w:color="auto"/>
        <w:bottom w:val="none" w:sz="0" w:space="0" w:color="auto"/>
        <w:right w:val="none" w:sz="0" w:space="0" w:color="auto"/>
      </w:divBdr>
    </w:div>
    <w:div w:id="1200897492">
      <w:bodyDiv w:val="1"/>
      <w:marLeft w:val="0"/>
      <w:marRight w:val="0"/>
      <w:marTop w:val="0"/>
      <w:marBottom w:val="0"/>
      <w:divBdr>
        <w:top w:val="none" w:sz="0" w:space="0" w:color="auto"/>
        <w:left w:val="none" w:sz="0" w:space="0" w:color="auto"/>
        <w:bottom w:val="none" w:sz="0" w:space="0" w:color="auto"/>
        <w:right w:val="none" w:sz="0" w:space="0" w:color="auto"/>
      </w:divBdr>
    </w:div>
    <w:div w:id="1201937612">
      <w:bodyDiv w:val="1"/>
      <w:marLeft w:val="0"/>
      <w:marRight w:val="0"/>
      <w:marTop w:val="0"/>
      <w:marBottom w:val="0"/>
      <w:divBdr>
        <w:top w:val="none" w:sz="0" w:space="0" w:color="auto"/>
        <w:left w:val="none" w:sz="0" w:space="0" w:color="auto"/>
        <w:bottom w:val="none" w:sz="0" w:space="0" w:color="auto"/>
        <w:right w:val="none" w:sz="0" w:space="0" w:color="auto"/>
      </w:divBdr>
    </w:div>
    <w:div w:id="1206405440">
      <w:bodyDiv w:val="1"/>
      <w:marLeft w:val="0"/>
      <w:marRight w:val="0"/>
      <w:marTop w:val="0"/>
      <w:marBottom w:val="0"/>
      <w:divBdr>
        <w:top w:val="none" w:sz="0" w:space="0" w:color="auto"/>
        <w:left w:val="none" w:sz="0" w:space="0" w:color="auto"/>
        <w:bottom w:val="none" w:sz="0" w:space="0" w:color="auto"/>
        <w:right w:val="none" w:sz="0" w:space="0" w:color="auto"/>
      </w:divBdr>
    </w:div>
    <w:div w:id="1207447400">
      <w:bodyDiv w:val="1"/>
      <w:marLeft w:val="0"/>
      <w:marRight w:val="0"/>
      <w:marTop w:val="0"/>
      <w:marBottom w:val="0"/>
      <w:divBdr>
        <w:top w:val="none" w:sz="0" w:space="0" w:color="auto"/>
        <w:left w:val="none" w:sz="0" w:space="0" w:color="auto"/>
        <w:bottom w:val="none" w:sz="0" w:space="0" w:color="auto"/>
        <w:right w:val="none" w:sz="0" w:space="0" w:color="auto"/>
      </w:divBdr>
      <w:divsChild>
        <w:div w:id="2044137895">
          <w:marLeft w:val="0"/>
          <w:marRight w:val="0"/>
          <w:marTop w:val="0"/>
          <w:marBottom w:val="0"/>
          <w:divBdr>
            <w:top w:val="none" w:sz="0" w:space="0" w:color="auto"/>
            <w:left w:val="none" w:sz="0" w:space="0" w:color="auto"/>
            <w:bottom w:val="none" w:sz="0" w:space="0" w:color="auto"/>
            <w:right w:val="none" w:sz="0" w:space="0" w:color="auto"/>
          </w:divBdr>
          <w:divsChild>
            <w:div w:id="1381054344">
              <w:marLeft w:val="0"/>
              <w:marRight w:val="0"/>
              <w:marTop w:val="0"/>
              <w:marBottom w:val="0"/>
              <w:divBdr>
                <w:top w:val="none" w:sz="0" w:space="0" w:color="auto"/>
                <w:left w:val="none" w:sz="0" w:space="0" w:color="auto"/>
                <w:bottom w:val="none" w:sz="0" w:space="0" w:color="auto"/>
                <w:right w:val="none" w:sz="0" w:space="0" w:color="auto"/>
              </w:divBdr>
              <w:divsChild>
                <w:div w:id="1475757637">
                  <w:marLeft w:val="0"/>
                  <w:marRight w:val="0"/>
                  <w:marTop w:val="0"/>
                  <w:marBottom w:val="0"/>
                  <w:divBdr>
                    <w:top w:val="none" w:sz="0" w:space="0" w:color="auto"/>
                    <w:left w:val="none" w:sz="0" w:space="0" w:color="auto"/>
                    <w:bottom w:val="none" w:sz="0" w:space="0" w:color="auto"/>
                    <w:right w:val="none" w:sz="0" w:space="0" w:color="auto"/>
                  </w:divBdr>
                  <w:divsChild>
                    <w:div w:id="717558150">
                      <w:marLeft w:val="0"/>
                      <w:marRight w:val="0"/>
                      <w:marTop w:val="0"/>
                      <w:marBottom w:val="0"/>
                      <w:divBdr>
                        <w:top w:val="none" w:sz="0" w:space="0" w:color="auto"/>
                        <w:left w:val="none" w:sz="0" w:space="0" w:color="auto"/>
                        <w:bottom w:val="none" w:sz="0" w:space="0" w:color="auto"/>
                        <w:right w:val="none" w:sz="0" w:space="0" w:color="auto"/>
                      </w:divBdr>
                      <w:divsChild>
                        <w:div w:id="1132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947504">
      <w:bodyDiv w:val="1"/>
      <w:marLeft w:val="0"/>
      <w:marRight w:val="0"/>
      <w:marTop w:val="0"/>
      <w:marBottom w:val="0"/>
      <w:divBdr>
        <w:top w:val="none" w:sz="0" w:space="0" w:color="auto"/>
        <w:left w:val="none" w:sz="0" w:space="0" w:color="auto"/>
        <w:bottom w:val="none" w:sz="0" w:space="0" w:color="auto"/>
        <w:right w:val="none" w:sz="0" w:space="0" w:color="auto"/>
      </w:divBdr>
    </w:div>
    <w:div w:id="1225337036">
      <w:bodyDiv w:val="1"/>
      <w:marLeft w:val="0"/>
      <w:marRight w:val="0"/>
      <w:marTop w:val="0"/>
      <w:marBottom w:val="0"/>
      <w:divBdr>
        <w:top w:val="none" w:sz="0" w:space="0" w:color="auto"/>
        <w:left w:val="none" w:sz="0" w:space="0" w:color="auto"/>
        <w:bottom w:val="none" w:sz="0" w:space="0" w:color="auto"/>
        <w:right w:val="none" w:sz="0" w:space="0" w:color="auto"/>
      </w:divBdr>
    </w:div>
    <w:div w:id="1229265601">
      <w:bodyDiv w:val="1"/>
      <w:marLeft w:val="0"/>
      <w:marRight w:val="0"/>
      <w:marTop w:val="0"/>
      <w:marBottom w:val="0"/>
      <w:divBdr>
        <w:top w:val="none" w:sz="0" w:space="0" w:color="auto"/>
        <w:left w:val="none" w:sz="0" w:space="0" w:color="auto"/>
        <w:bottom w:val="none" w:sz="0" w:space="0" w:color="auto"/>
        <w:right w:val="none" w:sz="0" w:space="0" w:color="auto"/>
      </w:divBdr>
    </w:div>
    <w:div w:id="1231311308">
      <w:bodyDiv w:val="1"/>
      <w:marLeft w:val="0"/>
      <w:marRight w:val="0"/>
      <w:marTop w:val="0"/>
      <w:marBottom w:val="0"/>
      <w:divBdr>
        <w:top w:val="none" w:sz="0" w:space="0" w:color="auto"/>
        <w:left w:val="none" w:sz="0" w:space="0" w:color="auto"/>
        <w:bottom w:val="none" w:sz="0" w:space="0" w:color="auto"/>
        <w:right w:val="none" w:sz="0" w:space="0" w:color="auto"/>
      </w:divBdr>
    </w:div>
    <w:div w:id="1240137933">
      <w:bodyDiv w:val="1"/>
      <w:marLeft w:val="0"/>
      <w:marRight w:val="0"/>
      <w:marTop w:val="0"/>
      <w:marBottom w:val="0"/>
      <w:divBdr>
        <w:top w:val="none" w:sz="0" w:space="0" w:color="auto"/>
        <w:left w:val="none" w:sz="0" w:space="0" w:color="auto"/>
        <w:bottom w:val="none" w:sz="0" w:space="0" w:color="auto"/>
        <w:right w:val="none" w:sz="0" w:space="0" w:color="auto"/>
      </w:divBdr>
    </w:div>
    <w:div w:id="1247422909">
      <w:bodyDiv w:val="1"/>
      <w:marLeft w:val="0"/>
      <w:marRight w:val="0"/>
      <w:marTop w:val="0"/>
      <w:marBottom w:val="0"/>
      <w:divBdr>
        <w:top w:val="none" w:sz="0" w:space="0" w:color="auto"/>
        <w:left w:val="none" w:sz="0" w:space="0" w:color="auto"/>
        <w:bottom w:val="none" w:sz="0" w:space="0" w:color="auto"/>
        <w:right w:val="none" w:sz="0" w:space="0" w:color="auto"/>
      </w:divBdr>
    </w:div>
    <w:div w:id="1248266664">
      <w:bodyDiv w:val="1"/>
      <w:marLeft w:val="0"/>
      <w:marRight w:val="0"/>
      <w:marTop w:val="0"/>
      <w:marBottom w:val="0"/>
      <w:divBdr>
        <w:top w:val="none" w:sz="0" w:space="0" w:color="auto"/>
        <w:left w:val="none" w:sz="0" w:space="0" w:color="auto"/>
        <w:bottom w:val="none" w:sz="0" w:space="0" w:color="auto"/>
        <w:right w:val="none" w:sz="0" w:space="0" w:color="auto"/>
      </w:divBdr>
    </w:div>
    <w:div w:id="1251962666">
      <w:bodyDiv w:val="1"/>
      <w:marLeft w:val="0"/>
      <w:marRight w:val="0"/>
      <w:marTop w:val="0"/>
      <w:marBottom w:val="0"/>
      <w:divBdr>
        <w:top w:val="none" w:sz="0" w:space="0" w:color="auto"/>
        <w:left w:val="none" w:sz="0" w:space="0" w:color="auto"/>
        <w:bottom w:val="none" w:sz="0" w:space="0" w:color="auto"/>
        <w:right w:val="none" w:sz="0" w:space="0" w:color="auto"/>
      </w:divBdr>
    </w:div>
    <w:div w:id="1260799575">
      <w:bodyDiv w:val="1"/>
      <w:marLeft w:val="0"/>
      <w:marRight w:val="0"/>
      <w:marTop w:val="0"/>
      <w:marBottom w:val="0"/>
      <w:divBdr>
        <w:top w:val="none" w:sz="0" w:space="0" w:color="auto"/>
        <w:left w:val="none" w:sz="0" w:space="0" w:color="auto"/>
        <w:bottom w:val="none" w:sz="0" w:space="0" w:color="auto"/>
        <w:right w:val="none" w:sz="0" w:space="0" w:color="auto"/>
      </w:divBdr>
    </w:div>
    <w:div w:id="1261530216">
      <w:bodyDiv w:val="1"/>
      <w:marLeft w:val="0"/>
      <w:marRight w:val="0"/>
      <w:marTop w:val="0"/>
      <w:marBottom w:val="0"/>
      <w:divBdr>
        <w:top w:val="none" w:sz="0" w:space="0" w:color="auto"/>
        <w:left w:val="none" w:sz="0" w:space="0" w:color="auto"/>
        <w:bottom w:val="none" w:sz="0" w:space="0" w:color="auto"/>
        <w:right w:val="none" w:sz="0" w:space="0" w:color="auto"/>
      </w:divBdr>
    </w:div>
    <w:div w:id="1263104930">
      <w:bodyDiv w:val="1"/>
      <w:marLeft w:val="0"/>
      <w:marRight w:val="0"/>
      <w:marTop w:val="0"/>
      <w:marBottom w:val="0"/>
      <w:divBdr>
        <w:top w:val="none" w:sz="0" w:space="0" w:color="auto"/>
        <w:left w:val="none" w:sz="0" w:space="0" w:color="auto"/>
        <w:bottom w:val="none" w:sz="0" w:space="0" w:color="auto"/>
        <w:right w:val="none" w:sz="0" w:space="0" w:color="auto"/>
      </w:divBdr>
    </w:div>
    <w:div w:id="1266957127">
      <w:bodyDiv w:val="1"/>
      <w:marLeft w:val="0"/>
      <w:marRight w:val="0"/>
      <w:marTop w:val="0"/>
      <w:marBottom w:val="0"/>
      <w:divBdr>
        <w:top w:val="none" w:sz="0" w:space="0" w:color="auto"/>
        <w:left w:val="none" w:sz="0" w:space="0" w:color="auto"/>
        <w:bottom w:val="none" w:sz="0" w:space="0" w:color="auto"/>
        <w:right w:val="none" w:sz="0" w:space="0" w:color="auto"/>
      </w:divBdr>
      <w:divsChild>
        <w:div w:id="395325242">
          <w:marLeft w:val="446"/>
          <w:marRight w:val="0"/>
          <w:marTop w:val="0"/>
          <w:marBottom w:val="0"/>
          <w:divBdr>
            <w:top w:val="none" w:sz="0" w:space="0" w:color="auto"/>
            <w:left w:val="none" w:sz="0" w:space="0" w:color="auto"/>
            <w:bottom w:val="none" w:sz="0" w:space="0" w:color="auto"/>
            <w:right w:val="none" w:sz="0" w:space="0" w:color="auto"/>
          </w:divBdr>
        </w:div>
        <w:div w:id="442920463">
          <w:marLeft w:val="446"/>
          <w:marRight w:val="0"/>
          <w:marTop w:val="0"/>
          <w:marBottom w:val="0"/>
          <w:divBdr>
            <w:top w:val="none" w:sz="0" w:space="0" w:color="auto"/>
            <w:left w:val="none" w:sz="0" w:space="0" w:color="auto"/>
            <w:bottom w:val="none" w:sz="0" w:space="0" w:color="auto"/>
            <w:right w:val="none" w:sz="0" w:space="0" w:color="auto"/>
          </w:divBdr>
        </w:div>
      </w:divsChild>
    </w:div>
    <w:div w:id="1267806505">
      <w:bodyDiv w:val="1"/>
      <w:marLeft w:val="0"/>
      <w:marRight w:val="0"/>
      <w:marTop w:val="0"/>
      <w:marBottom w:val="0"/>
      <w:divBdr>
        <w:top w:val="none" w:sz="0" w:space="0" w:color="auto"/>
        <w:left w:val="none" w:sz="0" w:space="0" w:color="auto"/>
        <w:bottom w:val="none" w:sz="0" w:space="0" w:color="auto"/>
        <w:right w:val="none" w:sz="0" w:space="0" w:color="auto"/>
      </w:divBdr>
    </w:div>
    <w:div w:id="1269583393">
      <w:bodyDiv w:val="1"/>
      <w:marLeft w:val="0"/>
      <w:marRight w:val="0"/>
      <w:marTop w:val="0"/>
      <w:marBottom w:val="0"/>
      <w:divBdr>
        <w:top w:val="none" w:sz="0" w:space="0" w:color="auto"/>
        <w:left w:val="none" w:sz="0" w:space="0" w:color="auto"/>
        <w:bottom w:val="none" w:sz="0" w:space="0" w:color="auto"/>
        <w:right w:val="none" w:sz="0" w:space="0" w:color="auto"/>
      </w:divBdr>
    </w:div>
    <w:div w:id="1271401413">
      <w:bodyDiv w:val="1"/>
      <w:marLeft w:val="0"/>
      <w:marRight w:val="0"/>
      <w:marTop w:val="0"/>
      <w:marBottom w:val="0"/>
      <w:divBdr>
        <w:top w:val="none" w:sz="0" w:space="0" w:color="auto"/>
        <w:left w:val="none" w:sz="0" w:space="0" w:color="auto"/>
        <w:bottom w:val="none" w:sz="0" w:space="0" w:color="auto"/>
        <w:right w:val="none" w:sz="0" w:space="0" w:color="auto"/>
      </w:divBdr>
      <w:divsChild>
        <w:div w:id="20864485">
          <w:marLeft w:val="446"/>
          <w:marRight w:val="0"/>
          <w:marTop w:val="0"/>
          <w:marBottom w:val="0"/>
          <w:divBdr>
            <w:top w:val="none" w:sz="0" w:space="0" w:color="auto"/>
            <w:left w:val="none" w:sz="0" w:space="0" w:color="auto"/>
            <w:bottom w:val="none" w:sz="0" w:space="0" w:color="auto"/>
            <w:right w:val="none" w:sz="0" w:space="0" w:color="auto"/>
          </w:divBdr>
        </w:div>
        <w:div w:id="170947237">
          <w:marLeft w:val="446"/>
          <w:marRight w:val="0"/>
          <w:marTop w:val="0"/>
          <w:marBottom w:val="0"/>
          <w:divBdr>
            <w:top w:val="none" w:sz="0" w:space="0" w:color="auto"/>
            <w:left w:val="none" w:sz="0" w:space="0" w:color="auto"/>
            <w:bottom w:val="none" w:sz="0" w:space="0" w:color="auto"/>
            <w:right w:val="none" w:sz="0" w:space="0" w:color="auto"/>
          </w:divBdr>
        </w:div>
        <w:div w:id="502546079">
          <w:marLeft w:val="446"/>
          <w:marRight w:val="0"/>
          <w:marTop w:val="0"/>
          <w:marBottom w:val="0"/>
          <w:divBdr>
            <w:top w:val="none" w:sz="0" w:space="0" w:color="auto"/>
            <w:left w:val="none" w:sz="0" w:space="0" w:color="auto"/>
            <w:bottom w:val="none" w:sz="0" w:space="0" w:color="auto"/>
            <w:right w:val="none" w:sz="0" w:space="0" w:color="auto"/>
          </w:divBdr>
        </w:div>
        <w:div w:id="567232822">
          <w:marLeft w:val="446"/>
          <w:marRight w:val="0"/>
          <w:marTop w:val="0"/>
          <w:marBottom w:val="0"/>
          <w:divBdr>
            <w:top w:val="none" w:sz="0" w:space="0" w:color="auto"/>
            <w:left w:val="none" w:sz="0" w:space="0" w:color="auto"/>
            <w:bottom w:val="none" w:sz="0" w:space="0" w:color="auto"/>
            <w:right w:val="none" w:sz="0" w:space="0" w:color="auto"/>
          </w:divBdr>
        </w:div>
      </w:divsChild>
    </w:div>
    <w:div w:id="1272934670">
      <w:bodyDiv w:val="1"/>
      <w:marLeft w:val="0"/>
      <w:marRight w:val="0"/>
      <w:marTop w:val="0"/>
      <w:marBottom w:val="0"/>
      <w:divBdr>
        <w:top w:val="none" w:sz="0" w:space="0" w:color="auto"/>
        <w:left w:val="none" w:sz="0" w:space="0" w:color="auto"/>
        <w:bottom w:val="none" w:sz="0" w:space="0" w:color="auto"/>
        <w:right w:val="none" w:sz="0" w:space="0" w:color="auto"/>
      </w:divBdr>
    </w:div>
    <w:div w:id="1276324769">
      <w:bodyDiv w:val="1"/>
      <w:marLeft w:val="0"/>
      <w:marRight w:val="0"/>
      <w:marTop w:val="0"/>
      <w:marBottom w:val="0"/>
      <w:divBdr>
        <w:top w:val="none" w:sz="0" w:space="0" w:color="auto"/>
        <w:left w:val="none" w:sz="0" w:space="0" w:color="auto"/>
        <w:bottom w:val="none" w:sz="0" w:space="0" w:color="auto"/>
        <w:right w:val="none" w:sz="0" w:space="0" w:color="auto"/>
      </w:divBdr>
    </w:div>
    <w:div w:id="1277787679">
      <w:bodyDiv w:val="1"/>
      <w:marLeft w:val="0"/>
      <w:marRight w:val="0"/>
      <w:marTop w:val="0"/>
      <w:marBottom w:val="0"/>
      <w:divBdr>
        <w:top w:val="none" w:sz="0" w:space="0" w:color="auto"/>
        <w:left w:val="none" w:sz="0" w:space="0" w:color="auto"/>
        <w:bottom w:val="none" w:sz="0" w:space="0" w:color="auto"/>
        <w:right w:val="none" w:sz="0" w:space="0" w:color="auto"/>
      </w:divBdr>
    </w:div>
    <w:div w:id="1292401357">
      <w:bodyDiv w:val="1"/>
      <w:marLeft w:val="0"/>
      <w:marRight w:val="0"/>
      <w:marTop w:val="0"/>
      <w:marBottom w:val="0"/>
      <w:divBdr>
        <w:top w:val="none" w:sz="0" w:space="0" w:color="auto"/>
        <w:left w:val="none" w:sz="0" w:space="0" w:color="auto"/>
        <w:bottom w:val="none" w:sz="0" w:space="0" w:color="auto"/>
        <w:right w:val="none" w:sz="0" w:space="0" w:color="auto"/>
      </w:divBdr>
    </w:div>
    <w:div w:id="1293562130">
      <w:bodyDiv w:val="1"/>
      <w:marLeft w:val="0"/>
      <w:marRight w:val="0"/>
      <w:marTop w:val="0"/>
      <w:marBottom w:val="0"/>
      <w:divBdr>
        <w:top w:val="none" w:sz="0" w:space="0" w:color="auto"/>
        <w:left w:val="none" w:sz="0" w:space="0" w:color="auto"/>
        <w:bottom w:val="none" w:sz="0" w:space="0" w:color="auto"/>
        <w:right w:val="none" w:sz="0" w:space="0" w:color="auto"/>
      </w:divBdr>
    </w:div>
    <w:div w:id="1303342043">
      <w:bodyDiv w:val="1"/>
      <w:marLeft w:val="0"/>
      <w:marRight w:val="0"/>
      <w:marTop w:val="0"/>
      <w:marBottom w:val="0"/>
      <w:divBdr>
        <w:top w:val="none" w:sz="0" w:space="0" w:color="auto"/>
        <w:left w:val="none" w:sz="0" w:space="0" w:color="auto"/>
        <w:bottom w:val="none" w:sz="0" w:space="0" w:color="auto"/>
        <w:right w:val="none" w:sz="0" w:space="0" w:color="auto"/>
      </w:divBdr>
    </w:div>
    <w:div w:id="1303776753">
      <w:bodyDiv w:val="1"/>
      <w:marLeft w:val="0"/>
      <w:marRight w:val="0"/>
      <w:marTop w:val="0"/>
      <w:marBottom w:val="0"/>
      <w:divBdr>
        <w:top w:val="none" w:sz="0" w:space="0" w:color="auto"/>
        <w:left w:val="none" w:sz="0" w:space="0" w:color="auto"/>
        <w:bottom w:val="none" w:sz="0" w:space="0" w:color="auto"/>
        <w:right w:val="none" w:sz="0" w:space="0" w:color="auto"/>
      </w:divBdr>
    </w:div>
    <w:div w:id="1308626974">
      <w:bodyDiv w:val="1"/>
      <w:marLeft w:val="0"/>
      <w:marRight w:val="0"/>
      <w:marTop w:val="0"/>
      <w:marBottom w:val="0"/>
      <w:divBdr>
        <w:top w:val="none" w:sz="0" w:space="0" w:color="auto"/>
        <w:left w:val="none" w:sz="0" w:space="0" w:color="auto"/>
        <w:bottom w:val="none" w:sz="0" w:space="0" w:color="auto"/>
        <w:right w:val="none" w:sz="0" w:space="0" w:color="auto"/>
      </w:divBdr>
    </w:div>
    <w:div w:id="1316714784">
      <w:bodyDiv w:val="1"/>
      <w:marLeft w:val="0"/>
      <w:marRight w:val="0"/>
      <w:marTop w:val="0"/>
      <w:marBottom w:val="0"/>
      <w:divBdr>
        <w:top w:val="none" w:sz="0" w:space="0" w:color="auto"/>
        <w:left w:val="none" w:sz="0" w:space="0" w:color="auto"/>
        <w:bottom w:val="none" w:sz="0" w:space="0" w:color="auto"/>
        <w:right w:val="none" w:sz="0" w:space="0" w:color="auto"/>
      </w:divBdr>
    </w:div>
    <w:div w:id="1324965429">
      <w:bodyDiv w:val="1"/>
      <w:marLeft w:val="0"/>
      <w:marRight w:val="0"/>
      <w:marTop w:val="0"/>
      <w:marBottom w:val="0"/>
      <w:divBdr>
        <w:top w:val="none" w:sz="0" w:space="0" w:color="auto"/>
        <w:left w:val="none" w:sz="0" w:space="0" w:color="auto"/>
        <w:bottom w:val="none" w:sz="0" w:space="0" w:color="auto"/>
        <w:right w:val="none" w:sz="0" w:space="0" w:color="auto"/>
      </w:divBdr>
    </w:div>
    <w:div w:id="1328678106">
      <w:bodyDiv w:val="1"/>
      <w:marLeft w:val="0"/>
      <w:marRight w:val="0"/>
      <w:marTop w:val="0"/>
      <w:marBottom w:val="0"/>
      <w:divBdr>
        <w:top w:val="none" w:sz="0" w:space="0" w:color="auto"/>
        <w:left w:val="none" w:sz="0" w:space="0" w:color="auto"/>
        <w:bottom w:val="none" w:sz="0" w:space="0" w:color="auto"/>
        <w:right w:val="none" w:sz="0" w:space="0" w:color="auto"/>
      </w:divBdr>
    </w:div>
    <w:div w:id="1332104580">
      <w:bodyDiv w:val="1"/>
      <w:marLeft w:val="0"/>
      <w:marRight w:val="0"/>
      <w:marTop w:val="0"/>
      <w:marBottom w:val="0"/>
      <w:divBdr>
        <w:top w:val="none" w:sz="0" w:space="0" w:color="auto"/>
        <w:left w:val="none" w:sz="0" w:space="0" w:color="auto"/>
        <w:bottom w:val="none" w:sz="0" w:space="0" w:color="auto"/>
        <w:right w:val="none" w:sz="0" w:space="0" w:color="auto"/>
      </w:divBdr>
    </w:div>
    <w:div w:id="1333483614">
      <w:bodyDiv w:val="1"/>
      <w:marLeft w:val="0"/>
      <w:marRight w:val="0"/>
      <w:marTop w:val="0"/>
      <w:marBottom w:val="0"/>
      <w:divBdr>
        <w:top w:val="none" w:sz="0" w:space="0" w:color="auto"/>
        <w:left w:val="none" w:sz="0" w:space="0" w:color="auto"/>
        <w:bottom w:val="none" w:sz="0" w:space="0" w:color="auto"/>
        <w:right w:val="none" w:sz="0" w:space="0" w:color="auto"/>
      </w:divBdr>
    </w:div>
    <w:div w:id="1336498912">
      <w:bodyDiv w:val="1"/>
      <w:marLeft w:val="0"/>
      <w:marRight w:val="0"/>
      <w:marTop w:val="0"/>
      <w:marBottom w:val="0"/>
      <w:divBdr>
        <w:top w:val="none" w:sz="0" w:space="0" w:color="auto"/>
        <w:left w:val="none" w:sz="0" w:space="0" w:color="auto"/>
        <w:bottom w:val="none" w:sz="0" w:space="0" w:color="auto"/>
        <w:right w:val="none" w:sz="0" w:space="0" w:color="auto"/>
      </w:divBdr>
    </w:div>
    <w:div w:id="1337541065">
      <w:bodyDiv w:val="1"/>
      <w:marLeft w:val="0"/>
      <w:marRight w:val="0"/>
      <w:marTop w:val="0"/>
      <w:marBottom w:val="0"/>
      <w:divBdr>
        <w:top w:val="none" w:sz="0" w:space="0" w:color="auto"/>
        <w:left w:val="none" w:sz="0" w:space="0" w:color="auto"/>
        <w:bottom w:val="none" w:sz="0" w:space="0" w:color="auto"/>
        <w:right w:val="none" w:sz="0" w:space="0" w:color="auto"/>
      </w:divBdr>
    </w:div>
    <w:div w:id="1338266108">
      <w:bodyDiv w:val="1"/>
      <w:marLeft w:val="0"/>
      <w:marRight w:val="0"/>
      <w:marTop w:val="0"/>
      <w:marBottom w:val="0"/>
      <w:divBdr>
        <w:top w:val="none" w:sz="0" w:space="0" w:color="auto"/>
        <w:left w:val="none" w:sz="0" w:space="0" w:color="auto"/>
        <w:bottom w:val="none" w:sz="0" w:space="0" w:color="auto"/>
        <w:right w:val="none" w:sz="0" w:space="0" w:color="auto"/>
      </w:divBdr>
    </w:div>
    <w:div w:id="1344085666">
      <w:bodyDiv w:val="1"/>
      <w:marLeft w:val="0"/>
      <w:marRight w:val="0"/>
      <w:marTop w:val="0"/>
      <w:marBottom w:val="0"/>
      <w:divBdr>
        <w:top w:val="none" w:sz="0" w:space="0" w:color="auto"/>
        <w:left w:val="none" w:sz="0" w:space="0" w:color="auto"/>
        <w:bottom w:val="none" w:sz="0" w:space="0" w:color="auto"/>
        <w:right w:val="none" w:sz="0" w:space="0" w:color="auto"/>
      </w:divBdr>
    </w:div>
    <w:div w:id="1346400749">
      <w:bodyDiv w:val="1"/>
      <w:marLeft w:val="0"/>
      <w:marRight w:val="0"/>
      <w:marTop w:val="0"/>
      <w:marBottom w:val="0"/>
      <w:divBdr>
        <w:top w:val="none" w:sz="0" w:space="0" w:color="auto"/>
        <w:left w:val="none" w:sz="0" w:space="0" w:color="auto"/>
        <w:bottom w:val="none" w:sz="0" w:space="0" w:color="auto"/>
        <w:right w:val="none" w:sz="0" w:space="0" w:color="auto"/>
      </w:divBdr>
    </w:div>
    <w:div w:id="1347946037">
      <w:bodyDiv w:val="1"/>
      <w:marLeft w:val="0"/>
      <w:marRight w:val="0"/>
      <w:marTop w:val="0"/>
      <w:marBottom w:val="0"/>
      <w:divBdr>
        <w:top w:val="none" w:sz="0" w:space="0" w:color="auto"/>
        <w:left w:val="none" w:sz="0" w:space="0" w:color="auto"/>
        <w:bottom w:val="none" w:sz="0" w:space="0" w:color="auto"/>
        <w:right w:val="none" w:sz="0" w:space="0" w:color="auto"/>
      </w:divBdr>
    </w:div>
    <w:div w:id="1349990279">
      <w:bodyDiv w:val="1"/>
      <w:marLeft w:val="0"/>
      <w:marRight w:val="0"/>
      <w:marTop w:val="0"/>
      <w:marBottom w:val="0"/>
      <w:divBdr>
        <w:top w:val="none" w:sz="0" w:space="0" w:color="auto"/>
        <w:left w:val="none" w:sz="0" w:space="0" w:color="auto"/>
        <w:bottom w:val="none" w:sz="0" w:space="0" w:color="auto"/>
        <w:right w:val="none" w:sz="0" w:space="0" w:color="auto"/>
      </w:divBdr>
    </w:div>
    <w:div w:id="1353072969">
      <w:bodyDiv w:val="1"/>
      <w:marLeft w:val="0"/>
      <w:marRight w:val="0"/>
      <w:marTop w:val="0"/>
      <w:marBottom w:val="0"/>
      <w:divBdr>
        <w:top w:val="none" w:sz="0" w:space="0" w:color="auto"/>
        <w:left w:val="none" w:sz="0" w:space="0" w:color="auto"/>
        <w:bottom w:val="none" w:sz="0" w:space="0" w:color="auto"/>
        <w:right w:val="none" w:sz="0" w:space="0" w:color="auto"/>
      </w:divBdr>
    </w:div>
    <w:div w:id="1354067504">
      <w:bodyDiv w:val="1"/>
      <w:marLeft w:val="0"/>
      <w:marRight w:val="0"/>
      <w:marTop w:val="0"/>
      <w:marBottom w:val="0"/>
      <w:divBdr>
        <w:top w:val="none" w:sz="0" w:space="0" w:color="auto"/>
        <w:left w:val="none" w:sz="0" w:space="0" w:color="auto"/>
        <w:bottom w:val="none" w:sz="0" w:space="0" w:color="auto"/>
        <w:right w:val="none" w:sz="0" w:space="0" w:color="auto"/>
      </w:divBdr>
    </w:div>
    <w:div w:id="1360810794">
      <w:bodyDiv w:val="1"/>
      <w:marLeft w:val="0"/>
      <w:marRight w:val="0"/>
      <w:marTop w:val="0"/>
      <w:marBottom w:val="0"/>
      <w:divBdr>
        <w:top w:val="none" w:sz="0" w:space="0" w:color="auto"/>
        <w:left w:val="none" w:sz="0" w:space="0" w:color="auto"/>
        <w:bottom w:val="none" w:sz="0" w:space="0" w:color="auto"/>
        <w:right w:val="none" w:sz="0" w:space="0" w:color="auto"/>
      </w:divBdr>
    </w:div>
    <w:div w:id="1365133477">
      <w:bodyDiv w:val="1"/>
      <w:marLeft w:val="0"/>
      <w:marRight w:val="0"/>
      <w:marTop w:val="0"/>
      <w:marBottom w:val="0"/>
      <w:divBdr>
        <w:top w:val="none" w:sz="0" w:space="0" w:color="auto"/>
        <w:left w:val="none" w:sz="0" w:space="0" w:color="auto"/>
        <w:bottom w:val="none" w:sz="0" w:space="0" w:color="auto"/>
        <w:right w:val="none" w:sz="0" w:space="0" w:color="auto"/>
      </w:divBdr>
    </w:div>
    <w:div w:id="1370758849">
      <w:bodyDiv w:val="1"/>
      <w:marLeft w:val="0"/>
      <w:marRight w:val="0"/>
      <w:marTop w:val="0"/>
      <w:marBottom w:val="0"/>
      <w:divBdr>
        <w:top w:val="none" w:sz="0" w:space="0" w:color="auto"/>
        <w:left w:val="none" w:sz="0" w:space="0" w:color="auto"/>
        <w:bottom w:val="none" w:sz="0" w:space="0" w:color="auto"/>
        <w:right w:val="none" w:sz="0" w:space="0" w:color="auto"/>
      </w:divBdr>
      <w:divsChild>
        <w:div w:id="213124799">
          <w:marLeft w:val="446"/>
          <w:marRight w:val="0"/>
          <w:marTop w:val="0"/>
          <w:marBottom w:val="0"/>
          <w:divBdr>
            <w:top w:val="none" w:sz="0" w:space="0" w:color="auto"/>
            <w:left w:val="none" w:sz="0" w:space="0" w:color="auto"/>
            <w:bottom w:val="none" w:sz="0" w:space="0" w:color="auto"/>
            <w:right w:val="none" w:sz="0" w:space="0" w:color="auto"/>
          </w:divBdr>
        </w:div>
        <w:div w:id="780998390">
          <w:marLeft w:val="446"/>
          <w:marRight w:val="0"/>
          <w:marTop w:val="0"/>
          <w:marBottom w:val="0"/>
          <w:divBdr>
            <w:top w:val="none" w:sz="0" w:space="0" w:color="auto"/>
            <w:left w:val="none" w:sz="0" w:space="0" w:color="auto"/>
            <w:bottom w:val="none" w:sz="0" w:space="0" w:color="auto"/>
            <w:right w:val="none" w:sz="0" w:space="0" w:color="auto"/>
          </w:divBdr>
        </w:div>
      </w:divsChild>
    </w:div>
    <w:div w:id="1372075305">
      <w:bodyDiv w:val="1"/>
      <w:marLeft w:val="0"/>
      <w:marRight w:val="0"/>
      <w:marTop w:val="0"/>
      <w:marBottom w:val="0"/>
      <w:divBdr>
        <w:top w:val="none" w:sz="0" w:space="0" w:color="auto"/>
        <w:left w:val="none" w:sz="0" w:space="0" w:color="auto"/>
        <w:bottom w:val="none" w:sz="0" w:space="0" w:color="auto"/>
        <w:right w:val="none" w:sz="0" w:space="0" w:color="auto"/>
      </w:divBdr>
    </w:div>
    <w:div w:id="1372146035">
      <w:bodyDiv w:val="1"/>
      <w:marLeft w:val="0"/>
      <w:marRight w:val="0"/>
      <w:marTop w:val="0"/>
      <w:marBottom w:val="0"/>
      <w:divBdr>
        <w:top w:val="none" w:sz="0" w:space="0" w:color="auto"/>
        <w:left w:val="none" w:sz="0" w:space="0" w:color="auto"/>
        <w:bottom w:val="none" w:sz="0" w:space="0" w:color="auto"/>
        <w:right w:val="none" w:sz="0" w:space="0" w:color="auto"/>
      </w:divBdr>
    </w:div>
    <w:div w:id="1377395107">
      <w:bodyDiv w:val="1"/>
      <w:marLeft w:val="0"/>
      <w:marRight w:val="0"/>
      <w:marTop w:val="0"/>
      <w:marBottom w:val="0"/>
      <w:divBdr>
        <w:top w:val="none" w:sz="0" w:space="0" w:color="auto"/>
        <w:left w:val="none" w:sz="0" w:space="0" w:color="auto"/>
        <w:bottom w:val="none" w:sz="0" w:space="0" w:color="auto"/>
        <w:right w:val="none" w:sz="0" w:space="0" w:color="auto"/>
      </w:divBdr>
    </w:div>
    <w:div w:id="1380009503">
      <w:bodyDiv w:val="1"/>
      <w:marLeft w:val="0"/>
      <w:marRight w:val="0"/>
      <w:marTop w:val="0"/>
      <w:marBottom w:val="0"/>
      <w:divBdr>
        <w:top w:val="none" w:sz="0" w:space="0" w:color="auto"/>
        <w:left w:val="none" w:sz="0" w:space="0" w:color="auto"/>
        <w:bottom w:val="none" w:sz="0" w:space="0" w:color="auto"/>
        <w:right w:val="none" w:sz="0" w:space="0" w:color="auto"/>
      </w:divBdr>
    </w:div>
    <w:div w:id="1380547440">
      <w:bodyDiv w:val="1"/>
      <w:marLeft w:val="0"/>
      <w:marRight w:val="0"/>
      <w:marTop w:val="0"/>
      <w:marBottom w:val="0"/>
      <w:divBdr>
        <w:top w:val="none" w:sz="0" w:space="0" w:color="auto"/>
        <w:left w:val="none" w:sz="0" w:space="0" w:color="auto"/>
        <w:bottom w:val="none" w:sz="0" w:space="0" w:color="auto"/>
        <w:right w:val="none" w:sz="0" w:space="0" w:color="auto"/>
      </w:divBdr>
    </w:div>
    <w:div w:id="1385763001">
      <w:bodyDiv w:val="1"/>
      <w:marLeft w:val="0"/>
      <w:marRight w:val="0"/>
      <w:marTop w:val="0"/>
      <w:marBottom w:val="0"/>
      <w:divBdr>
        <w:top w:val="none" w:sz="0" w:space="0" w:color="auto"/>
        <w:left w:val="none" w:sz="0" w:space="0" w:color="auto"/>
        <w:bottom w:val="none" w:sz="0" w:space="0" w:color="auto"/>
        <w:right w:val="none" w:sz="0" w:space="0" w:color="auto"/>
      </w:divBdr>
    </w:div>
    <w:div w:id="1386023175">
      <w:bodyDiv w:val="1"/>
      <w:marLeft w:val="0"/>
      <w:marRight w:val="0"/>
      <w:marTop w:val="0"/>
      <w:marBottom w:val="0"/>
      <w:divBdr>
        <w:top w:val="none" w:sz="0" w:space="0" w:color="auto"/>
        <w:left w:val="none" w:sz="0" w:space="0" w:color="auto"/>
        <w:bottom w:val="none" w:sz="0" w:space="0" w:color="auto"/>
        <w:right w:val="none" w:sz="0" w:space="0" w:color="auto"/>
      </w:divBdr>
    </w:div>
    <w:div w:id="1387221562">
      <w:bodyDiv w:val="1"/>
      <w:marLeft w:val="0"/>
      <w:marRight w:val="0"/>
      <w:marTop w:val="0"/>
      <w:marBottom w:val="0"/>
      <w:divBdr>
        <w:top w:val="none" w:sz="0" w:space="0" w:color="auto"/>
        <w:left w:val="none" w:sz="0" w:space="0" w:color="auto"/>
        <w:bottom w:val="none" w:sz="0" w:space="0" w:color="auto"/>
        <w:right w:val="none" w:sz="0" w:space="0" w:color="auto"/>
      </w:divBdr>
    </w:div>
    <w:div w:id="1390108389">
      <w:bodyDiv w:val="1"/>
      <w:marLeft w:val="0"/>
      <w:marRight w:val="0"/>
      <w:marTop w:val="0"/>
      <w:marBottom w:val="0"/>
      <w:divBdr>
        <w:top w:val="none" w:sz="0" w:space="0" w:color="auto"/>
        <w:left w:val="none" w:sz="0" w:space="0" w:color="auto"/>
        <w:bottom w:val="none" w:sz="0" w:space="0" w:color="auto"/>
        <w:right w:val="none" w:sz="0" w:space="0" w:color="auto"/>
      </w:divBdr>
    </w:div>
    <w:div w:id="1397824936">
      <w:bodyDiv w:val="1"/>
      <w:marLeft w:val="0"/>
      <w:marRight w:val="0"/>
      <w:marTop w:val="0"/>
      <w:marBottom w:val="0"/>
      <w:divBdr>
        <w:top w:val="none" w:sz="0" w:space="0" w:color="auto"/>
        <w:left w:val="none" w:sz="0" w:space="0" w:color="auto"/>
        <w:bottom w:val="none" w:sz="0" w:space="0" w:color="auto"/>
        <w:right w:val="none" w:sz="0" w:space="0" w:color="auto"/>
      </w:divBdr>
    </w:div>
    <w:div w:id="1398741256">
      <w:bodyDiv w:val="1"/>
      <w:marLeft w:val="0"/>
      <w:marRight w:val="0"/>
      <w:marTop w:val="0"/>
      <w:marBottom w:val="0"/>
      <w:divBdr>
        <w:top w:val="none" w:sz="0" w:space="0" w:color="auto"/>
        <w:left w:val="none" w:sz="0" w:space="0" w:color="auto"/>
        <w:bottom w:val="none" w:sz="0" w:space="0" w:color="auto"/>
        <w:right w:val="none" w:sz="0" w:space="0" w:color="auto"/>
      </w:divBdr>
    </w:div>
    <w:div w:id="1404181354">
      <w:bodyDiv w:val="1"/>
      <w:marLeft w:val="0"/>
      <w:marRight w:val="0"/>
      <w:marTop w:val="0"/>
      <w:marBottom w:val="0"/>
      <w:divBdr>
        <w:top w:val="none" w:sz="0" w:space="0" w:color="auto"/>
        <w:left w:val="none" w:sz="0" w:space="0" w:color="auto"/>
        <w:bottom w:val="none" w:sz="0" w:space="0" w:color="auto"/>
        <w:right w:val="none" w:sz="0" w:space="0" w:color="auto"/>
      </w:divBdr>
    </w:div>
    <w:div w:id="1409569222">
      <w:bodyDiv w:val="1"/>
      <w:marLeft w:val="0"/>
      <w:marRight w:val="0"/>
      <w:marTop w:val="0"/>
      <w:marBottom w:val="0"/>
      <w:divBdr>
        <w:top w:val="none" w:sz="0" w:space="0" w:color="auto"/>
        <w:left w:val="none" w:sz="0" w:space="0" w:color="auto"/>
        <w:bottom w:val="none" w:sz="0" w:space="0" w:color="auto"/>
        <w:right w:val="none" w:sz="0" w:space="0" w:color="auto"/>
      </w:divBdr>
    </w:div>
    <w:div w:id="1410662956">
      <w:bodyDiv w:val="1"/>
      <w:marLeft w:val="0"/>
      <w:marRight w:val="0"/>
      <w:marTop w:val="0"/>
      <w:marBottom w:val="0"/>
      <w:divBdr>
        <w:top w:val="none" w:sz="0" w:space="0" w:color="auto"/>
        <w:left w:val="none" w:sz="0" w:space="0" w:color="auto"/>
        <w:bottom w:val="none" w:sz="0" w:space="0" w:color="auto"/>
        <w:right w:val="none" w:sz="0" w:space="0" w:color="auto"/>
      </w:divBdr>
    </w:div>
    <w:div w:id="1410693337">
      <w:bodyDiv w:val="1"/>
      <w:marLeft w:val="0"/>
      <w:marRight w:val="0"/>
      <w:marTop w:val="0"/>
      <w:marBottom w:val="0"/>
      <w:divBdr>
        <w:top w:val="none" w:sz="0" w:space="0" w:color="auto"/>
        <w:left w:val="none" w:sz="0" w:space="0" w:color="auto"/>
        <w:bottom w:val="none" w:sz="0" w:space="0" w:color="auto"/>
        <w:right w:val="none" w:sz="0" w:space="0" w:color="auto"/>
      </w:divBdr>
    </w:div>
    <w:div w:id="1412654383">
      <w:bodyDiv w:val="1"/>
      <w:marLeft w:val="0"/>
      <w:marRight w:val="0"/>
      <w:marTop w:val="0"/>
      <w:marBottom w:val="0"/>
      <w:divBdr>
        <w:top w:val="none" w:sz="0" w:space="0" w:color="auto"/>
        <w:left w:val="none" w:sz="0" w:space="0" w:color="auto"/>
        <w:bottom w:val="none" w:sz="0" w:space="0" w:color="auto"/>
        <w:right w:val="none" w:sz="0" w:space="0" w:color="auto"/>
      </w:divBdr>
      <w:divsChild>
        <w:div w:id="9963503">
          <w:marLeft w:val="446"/>
          <w:marRight w:val="0"/>
          <w:marTop w:val="0"/>
          <w:marBottom w:val="0"/>
          <w:divBdr>
            <w:top w:val="none" w:sz="0" w:space="0" w:color="auto"/>
            <w:left w:val="none" w:sz="0" w:space="0" w:color="auto"/>
            <w:bottom w:val="none" w:sz="0" w:space="0" w:color="auto"/>
            <w:right w:val="none" w:sz="0" w:space="0" w:color="auto"/>
          </w:divBdr>
        </w:div>
        <w:div w:id="466708687">
          <w:marLeft w:val="446"/>
          <w:marRight w:val="0"/>
          <w:marTop w:val="0"/>
          <w:marBottom w:val="0"/>
          <w:divBdr>
            <w:top w:val="none" w:sz="0" w:space="0" w:color="auto"/>
            <w:left w:val="none" w:sz="0" w:space="0" w:color="auto"/>
            <w:bottom w:val="none" w:sz="0" w:space="0" w:color="auto"/>
            <w:right w:val="none" w:sz="0" w:space="0" w:color="auto"/>
          </w:divBdr>
        </w:div>
        <w:div w:id="779375403">
          <w:marLeft w:val="446"/>
          <w:marRight w:val="0"/>
          <w:marTop w:val="0"/>
          <w:marBottom w:val="0"/>
          <w:divBdr>
            <w:top w:val="none" w:sz="0" w:space="0" w:color="auto"/>
            <w:left w:val="none" w:sz="0" w:space="0" w:color="auto"/>
            <w:bottom w:val="none" w:sz="0" w:space="0" w:color="auto"/>
            <w:right w:val="none" w:sz="0" w:space="0" w:color="auto"/>
          </w:divBdr>
        </w:div>
        <w:div w:id="928973303">
          <w:marLeft w:val="446"/>
          <w:marRight w:val="0"/>
          <w:marTop w:val="0"/>
          <w:marBottom w:val="0"/>
          <w:divBdr>
            <w:top w:val="none" w:sz="0" w:space="0" w:color="auto"/>
            <w:left w:val="none" w:sz="0" w:space="0" w:color="auto"/>
            <w:bottom w:val="none" w:sz="0" w:space="0" w:color="auto"/>
            <w:right w:val="none" w:sz="0" w:space="0" w:color="auto"/>
          </w:divBdr>
        </w:div>
      </w:divsChild>
    </w:div>
    <w:div w:id="1415780737">
      <w:bodyDiv w:val="1"/>
      <w:marLeft w:val="0"/>
      <w:marRight w:val="0"/>
      <w:marTop w:val="0"/>
      <w:marBottom w:val="0"/>
      <w:divBdr>
        <w:top w:val="none" w:sz="0" w:space="0" w:color="auto"/>
        <w:left w:val="none" w:sz="0" w:space="0" w:color="auto"/>
        <w:bottom w:val="none" w:sz="0" w:space="0" w:color="auto"/>
        <w:right w:val="none" w:sz="0" w:space="0" w:color="auto"/>
      </w:divBdr>
    </w:div>
    <w:div w:id="1420131119">
      <w:bodyDiv w:val="1"/>
      <w:marLeft w:val="0"/>
      <w:marRight w:val="0"/>
      <w:marTop w:val="0"/>
      <w:marBottom w:val="0"/>
      <w:divBdr>
        <w:top w:val="none" w:sz="0" w:space="0" w:color="auto"/>
        <w:left w:val="none" w:sz="0" w:space="0" w:color="auto"/>
        <w:bottom w:val="none" w:sz="0" w:space="0" w:color="auto"/>
        <w:right w:val="none" w:sz="0" w:space="0" w:color="auto"/>
      </w:divBdr>
    </w:div>
    <w:div w:id="1420247002">
      <w:bodyDiv w:val="1"/>
      <w:marLeft w:val="0"/>
      <w:marRight w:val="0"/>
      <w:marTop w:val="0"/>
      <w:marBottom w:val="0"/>
      <w:divBdr>
        <w:top w:val="none" w:sz="0" w:space="0" w:color="auto"/>
        <w:left w:val="none" w:sz="0" w:space="0" w:color="auto"/>
        <w:bottom w:val="none" w:sz="0" w:space="0" w:color="auto"/>
        <w:right w:val="none" w:sz="0" w:space="0" w:color="auto"/>
      </w:divBdr>
    </w:div>
    <w:div w:id="1423915489">
      <w:bodyDiv w:val="1"/>
      <w:marLeft w:val="0"/>
      <w:marRight w:val="0"/>
      <w:marTop w:val="0"/>
      <w:marBottom w:val="0"/>
      <w:divBdr>
        <w:top w:val="none" w:sz="0" w:space="0" w:color="auto"/>
        <w:left w:val="none" w:sz="0" w:space="0" w:color="auto"/>
        <w:bottom w:val="none" w:sz="0" w:space="0" w:color="auto"/>
        <w:right w:val="none" w:sz="0" w:space="0" w:color="auto"/>
      </w:divBdr>
    </w:div>
    <w:div w:id="1430350135">
      <w:bodyDiv w:val="1"/>
      <w:marLeft w:val="0"/>
      <w:marRight w:val="0"/>
      <w:marTop w:val="0"/>
      <w:marBottom w:val="0"/>
      <w:divBdr>
        <w:top w:val="none" w:sz="0" w:space="0" w:color="auto"/>
        <w:left w:val="none" w:sz="0" w:space="0" w:color="auto"/>
        <w:bottom w:val="none" w:sz="0" w:space="0" w:color="auto"/>
        <w:right w:val="none" w:sz="0" w:space="0" w:color="auto"/>
      </w:divBdr>
    </w:div>
    <w:div w:id="1430587829">
      <w:bodyDiv w:val="1"/>
      <w:marLeft w:val="0"/>
      <w:marRight w:val="0"/>
      <w:marTop w:val="0"/>
      <w:marBottom w:val="0"/>
      <w:divBdr>
        <w:top w:val="none" w:sz="0" w:space="0" w:color="auto"/>
        <w:left w:val="none" w:sz="0" w:space="0" w:color="auto"/>
        <w:bottom w:val="none" w:sz="0" w:space="0" w:color="auto"/>
        <w:right w:val="none" w:sz="0" w:space="0" w:color="auto"/>
      </w:divBdr>
    </w:div>
    <w:div w:id="1437018212">
      <w:bodyDiv w:val="1"/>
      <w:marLeft w:val="0"/>
      <w:marRight w:val="0"/>
      <w:marTop w:val="0"/>
      <w:marBottom w:val="0"/>
      <w:divBdr>
        <w:top w:val="none" w:sz="0" w:space="0" w:color="auto"/>
        <w:left w:val="none" w:sz="0" w:space="0" w:color="auto"/>
        <w:bottom w:val="none" w:sz="0" w:space="0" w:color="auto"/>
        <w:right w:val="none" w:sz="0" w:space="0" w:color="auto"/>
      </w:divBdr>
    </w:div>
    <w:div w:id="1437217757">
      <w:bodyDiv w:val="1"/>
      <w:marLeft w:val="0"/>
      <w:marRight w:val="0"/>
      <w:marTop w:val="0"/>
      <w:marBottom w:val="0"/>
      <w:divBdr>
        <w:top w:val="none" w:sz="0" w:space="0" w:color="auto"/>
        <w:left w:val="none" w:sz="0" w:space="0" w:color="auto"/>
        <w:bottom w:val="none" w:sz="0" w:space="0" w:color="auto"/>
        <w:right w:val="none" w:sz="0" w:space="0" w:color="auto"/>
      </w:divBdr>
    </w:div>
    <w:div w:id="1437866080">
      <w:bodyDiv w:val="1"/>
      <w:marLeft w:val="0"/>
      <w:marRight w:val="0"/>
      <w:marTop w:val="0"/>
      <w:marBottom w:val="0"/>
      <w:divBdr>
        <w:top w:val="none" w:sz="0" w:space="0" w:color="auto"/>
        <w:left w:val="none" w:sz="0" w:space="0" w:color="auto"/>
        <w:bottom w:val="none" w:sz="0" w:space="0" w:color="auto"/>
        <w:right w:val="none" w:sz="0" w:space="0" w:color="auto"/>
      </w:divBdr>
    </w:div>
    <w:div w:id="1443115558">
      <w:bodyDiv w:val="1"/>
      <w:marLeft w:val="0"/>
      <w:marRight w:val="0"/>
      <w:marTop w:val="0"/>
      <w:marBottom w:val="0"/>
      <w:divBdr>
        <w:top w:val="none" w:sz="0" w:space="0" w:color="auto"/>
        <w:left w:val="none" w:sz="0" w:space="0" w:color="auto"/>
        <w:bottom w:val="none" w:sz="0" w:space="0" w:color="auto"/>
        <w:right w:val="none" w:sz="0" w:space="0" w:color="auto"/>
      </w:divBdr>
    </w:div>
    <w:div w:id="1449349245">
      <w:bodyDiv w:val="1"/>
      <w:marLeft w:val="0"/>
      <w:marRight w:val="0"/>
      <w:marTop w:val="0"/>
      <w:marBottom w:val="0"/>
      <w:divBdr>
        <w:top w:val="none" w:sz="0" w:space="0" w:color="auto"/>
        <w:left w:val="none" w:sz="0" w:space="0" w:color="auto"/>
        <w:bottom w:val="none" w:sz="0" w:space="0" w:color="auto"/>
        <w:right w:val="none" w:sz="0" w:space="0" w:color="auto"/>
      </w:divBdr>
    </w:div>
    <w:div w:id="1455127122">
      <w:bodyDiv w:val="1"/>
      <w:marLeft w:val="0"/>
      <w:marRight w:val="0"/>
      <w:marTop w:val="0"/>
      <w:marBottom w:val="0"/>
      <w:divBdr>
        <w:top w:val="none" w:sz="0" w:space="0" w:color="auto"/>
        <w:left w:val="none" w:sz="0" w:space="0" w:color="auto"/>
        <w:bottom w:val="none" w:sz="0" w:space="0" w:color="auto"/>
        <w:right w:val="none" w:sz="0" w:space="0" w:color="auto"/>
      </w:divBdr>
    </w:div>
    <w:div w:id="1456677715">
      <w:bodyDiv w:val="1"/>
      <w:marLeft w:val="0"/>
      <w:marRight w:val="0"/>
      <w:marTop w:val="0"/>
      <w:marBottom w:val="0"/>
      <w:divBdr>
        <w:top w:val="none" w:sz="0" w:space="0" w:color="auto"/>
        <w:left w:val="none" w:sz="0" w:space="0" w:color="auto"/>
        <w:bottom w:val="none" w:sz="0" w:space="0" w:color="auto"/>
        <w:right w:val="none" w:sz="0" w:space="0" w:color="auto"/>
      </w:divBdr>
    </w:div>
    <w:div w:id="1460145600">
      <w:bodyDiv w:val="1"/>
      <w:marLeft w:val="0"/>
      <w:marRight w:val="0"/>
      <w:marTop w:val="0"/>
      <w:marBottom w:val="0"/>
      <w:divBdr>
        <w:top w:val="none" w:sz="0" w:space="0" w:color="auto"/>
        <w:left w:val="none" w:sz="0" w:space="0" w:color="auto"/>
        <w:bottom w:val="none" w:sz="0" w:space="0" w:color="auto"/>
        <w:right w:val="none" w:sz="0" w:space="0" w:color="auto"/>
      </w:divBdr>
    </w:div>
    <w:div w:id="1466049194">
      <w:bodyDiv w:val="1"/>
      <w:marLeft w:val="0"/>
      <w:marRight w:val="0"/>
      <w:marTop w:val="0"/>
      <w:marBottom w:val="0"/>
      <w:divBdr>
        <w:top w:val="none" w:sz="0" w:space="0" w:color="auto"/>
        <w:left w:val="none" w:sz="0" w:space="0" w:color="auto"/>
        <w:bottom w:val="none" w:sz="0" w:space="0" w:color="auto"/>
        <w:right w:val="none" w:sz="0" w:space="0" w:color="auto"/>
      </w:divBdr>
    </w:div>
    <w:div w:id="1467626498">
      <w:bodyDiv w:val="1"/>
      <w:marLeft w:val="0"/>
      <w:marRight w:val="0"/>
      <w:marTop w:val="0"/>
      <w:marBottom w:val="0"/>
      <w:divBdr>
        <w:top w:val="none" w:sz="0" w:space="0" w:color="auto"/>
        <w:left w:val="none" w:sz="0" w:space="0" w:color="auto"/>
        <w:bottom w:val="none" w:sz="0" w:space="0" w:color="auto"/>
        <w:right w:val="none" w:sz="0" w:space="0" w:color="auto"/>
      </w:divBdr>
    </w:div>
    <w:div w:id="1479684229">
      <w:bodyDiv w:val="1"/>
      <w:marLeft w:val="0"/>
      <w:marRight w:val="0"/>
      <w:marTop w:val="0"/>
      <w:marBottom w:val="0"/>
      <w:divBdr>
        <w:top w:val="none" w:sz="0" w:space="0" w:color="auto"/>
        <w:left w:val="none" w:sz="0" w:space="0" w:color="auto"/>
        <w:bottom w:val="none" w:sz="0" w:space="0" w:color="auto"/>
        <w:right w:val="none" w:sz="0" w:space="0" w:color="auto"/>
      </w:divBdr>
    </w:div>
    <w:div w:id="1485706915">
      <w:bodyDiv w:val="1"/>
      <w:marLeft w:val="0"/>
      <w:marRight w:val="0"/>
      <w:marTop w:val="0"/>
      <w:marBottom w:val="0"/>
      <w:divBdr>
        <w:top w:val="none" w:sz="0" w:space="0" w:color="auto"/>
        <w:left w:val="none" w:sz="0" w:space="0" w:color="auto"/>
        <w:bottom w:val="none" w:sz="0" w:space="0" w:color="auto"/>
        <w:right w:val="none" w:sz="0" w:space="0" w:color="auto"/>
      </w:divBdr>
    </w:div>
    <w:div w:id="1493791761">
      <w:bodyDiv w:val="1"/>
      <w:marLeft w:val="0"/>
      <w:marRight w:val="0"/>
      <w:marTop w:val="0"/>
      <w:marBottom w:val="0"/>
      <w:divBdr>
        <w:top w:val="none" w:sz="0" w:space="0" w:color="auto"/>
        <w:left w:val="none" w:sz="0" w:space="0" w:color="auto"/>
        <w:bottom w:val="none" w:sz="0" w:space="0" w:color="auto"/>
        <w:right w:val="none" w:sz="0" w:space="0" w:color="auto"/>
      </w:divBdr>
    </w:div>
    <w:div w:id="1504320246">
      <w:bodyDiv w:val="1"/>
      <w:marLeft w:val="0"/>
      <w:marRight w:val="0"/>
      <w:marTop w:val="0"/>
      <w:marBottom w:val="0"/>
      <w:divBdr>
        <w:top w:val="none" w:sz="0" w:space="0" w:color="auto"/>
        <w:left w:val="none" w:sz="0" w:space="0" w:color="auto"/>
        <w:bottom w:val="none" w:sz="0" w:space="0" w:color="auto"/>
        <w:right w:val="none" w:sz="0" w:space="0" w:color="auto"/>
      </w:divBdr>
    </w:div>
    <w:div w:id="1506625796">
      <w:bodyDiv w:val="1"/>
      <w:marLeft w:val="0"/>
      <w:marRight w:val="0"/>
      <w:marTop w:val="0"/>
      <w:marBottom w:val="0"/>
      <w:divBdr>
        <w:top w:val="none" w:sz="0" w:space="0" w:color="auto"/>
        <w:left w:val="none" w:sz="0" w:space="0" w:color="auto"/>
        <w:bottom w:val="none" w:sz="0" w:space="0" w:color="auto"/>
        <w:right w:val="none" w:sz="0" w:space="0" w:color="auto"/>
      </w:divBdr>
    </w:div>
    <w:div w:id="1507136034">
      <w:bodyDiv w:val="1"/>
      <w:marLeft w:val="0"/>
      <w:marRight w:val="0"/>
      <w:marTop w:val="0"/>
      <w:marBottom w:val="0"/>
      <w:divBdr>
        <w:top w:val="none" w:sz="0" w:space="0" w:color="auto"/>
        <w:left w:val="none" w:sz="0" w:space="0" w:color="auto"/>
        <w:bottom w:val="none" w:sz="0" w:space="0" w:color="auto"/>
        <w:right w:val="none" w:sz="0" w:space="0" w:color="auto"/>
      </w:divBdr>
    </w:div>
    <w:div w:id="1522166122">
      <w:bodyDiv w:val="1"/>
      <w:marLeft w:val="0"/>
      <w:marRight w:val="0"/>
      <w:marTop w:val="0"/>
      <w:marBottom w:val="0"/>
      <w:divBdr>
        <w:top w:val="none" w:sz="0" w:space="0" w:color="auto"/>
        <w:left w:val="none" w:sz="0" w:space="0" w:color="auto"/>
        <w:bottom w:val="none" w:sz="0" w:space="0" w:color="auto"/>
        <w:right w:val="none" w:sz="0" w:space="0" w:color="auto"/>
      </w:divBdr>
    </w:div>
    <w:div w:id="1531871079">
      <w:bodyDiv w:val="1"/>
      <w:marLeft w:val="0"/>
      <w:marRight w:val="0"/>
      <w:marTop w:val="0"/>
      <w:marBottom w:val="0"/>
      <w:divBdr>
        <w:top w:val="none" w:sz="0" w:space="0" w:color="auto"/>
        <w:left w:val="none" w:sz="0" w:space="0" w:color="auto"/>
        <w:bottom w:val="none" w:sz="0" w:space="0" w:color="auto"/>
        <w:right w:val="none" w:sz="0" w:space="0" w:color="auto"/>
      </w:divBdr>
    </w:div>
    <w:div w:id="1535726732">
      <w:bodyDiv w:val="1"/>
      <w:marLeft w:val="0"/>
      <w:marRight w:val="0"/>
      <w:marTop w:val="0"/>
      <w:marBottom w:val="0"/>
      <w:divBdr>
        <w:top w:val="none" w:sz="0" w:space="0" w:color="auto"/>
        <w:left w:val="none" w:sz="0" w:space="0" w:color="auto"/>
        <w:bottom w:val="none" w:sz="0" w:space="0" w:color="auto"/>
        <w:right w:val="none" w:sz="0" w:space="0" w:color="auto"/>
      </w:divBdr>
    </w:div>
    <w:div w:id="1536389812">
      <w:bodyDiv w:val="1"/>
      <w:marLeft w:val="0"/>
      <w:marRight w:val="0"/>
      <w:marTop w:val="0"/>
      <w:marBottom w:val="0"/>
      <w:divBdr>
        <w:top w:val="none" w:sz="0" w:space="0" w:color="auto"/>
        <w:left w:val="none" w:sz="0" w:space="0" w:color="auto"/>
        <w:bottom w:val="none" w:sz="0" w:space="0" w:color="auto"/>
        <w:right w:val="none" w:sz="0" w:space="0" w:color="auto"/>
      </w:divBdr>
    </w:div>
    <w:div w:id="1540318370">
      <w:bodyDiv w:val="1"/>
      <w:marLeft w:val="0"/>
      <w:marRight w:val="0"/>
      <w:marTop w:val="0"/>
      <w:marBottom w:val="0"/>
      <w:divBdr>
        <w:top w:val="none" w:sz="0" w:space="0" w:color="auto"/>
        <w:left w:val="none" w:sz="0" w:space="0" w:color="auto"/>
        <w:bottom w:val="none" w:sz="0" w:space="0" w:color="auto"/>
        <w:right w:val="none" w:sz="0" w:space="0" w:color="auto"/>
      </w:divBdr>
    </w:div>
    <w:div w:id="1542278607">
      <w:bodyDiv w:val="1"/>
      <w:marLeft w:val="0"/>
      <w:marRight w:val="0"/>
      <w:marTop w:val="0"/>
      <w:marBottom w:val="0"/>
      <w:divBdr>
        <w:top w:val="none" w:sz="0" w:space="0" w:color="auto"/>
        <w:left w:val="none" w:sz="0" w:space="0" w:color="auto"/>
        <w:bottom w:val="none" w:sz="0" w:space="0" w:color="auto"/>
        <w:right w:val="none" w:sz="0" w:space="0" w:color="auto"/>
      </w:divBdr>
    </w:div>
    <w:div w:id="1544898745">
      <w:bodyDiv w:val="1"/>
      <w:marLeft w:val="0"/>
      <w:marRight w:val="0"/>
      <w:marTop w:val="0"/>
      <w:marBottom w:val="0"/>
      <w:divBdr>
        <w:top w:val="none" w:sz="0" w:space="0" w:color="auto"/>
        <w:left w:val="none" w:sz="0" w:space="0" w:color="auto"/>
        <w:bottom w:val="none" w:sz="0" w:space="0" w:color="auto"/>
        <w:right w:val="none" w:sz="0" w:space="0" w:color="auto"/>
      </w:divBdr>
    </w:div>
    <w:div w:id="1564218972">
      <w:bodyDiv w:val="1"/>
      <w:marLeft w:val="0"/>
      <w:marRight w:val="0"/>
      <w:marTop w:val="0"/>
      <w:marBottom w:val="0"/>
      <w:divBdr>
        <w:top w:val="none" w:sz="0" w:space="0" w:color="auto"/>
        <w:left w:val="none" w:sz="0" w:space="0" w:color="auto"/>
        <w:bottom w:val="none" w:sz="0" w:space="0" w:color="auto"/>
        <w:right w:val="none" w:sz="0" w:space="0" w:color="auto"/>
      </w:divBdr>
    </w:div>
    <w:div w:id="1566138016">
      <w:bodyDiv w:val="1"/>
      <w:marLeft w:val="0"/>
      <w:marRight w:val="0"/>
      <w:marTop w:val="0"/>
      <w:marBottom w:val="0"/>
      <w:divBdr>
        <w:top w:val="none" w:sz="0" w:space="0" w:color="auto"/>
        <w:left w:val="none" w:sz="0" w:space="0" w:color="auto"/>
        <w:bottom w:val="none" w:sz="0" w:space="0" w:color="auto"/>
        <w:right w:val="none" w:sz="0" w:space="0" w:color="auto"/>
      </w:divBdr>
    </w:div>
    <w:div w:id="1569462591">
      <w:bodyDiv w:val="1"/>
      <w:marLeft w:val="0"/>
      <w:marRight w:val="0"/>
      <w:marTop w:val="0"/>
      <w:marBottom w:val="0"/>
      <w:divBdr>
        <w:top w:val="none" w:sz="0" w:space="0" w:color="auto"/>
        <w:left w:val="none" w:sz="0" w:space="0" w:color="auto"/>
        <w:bottom w:val="none" w:sz="0" w:space="0" w:color="auto"/>
        <w:right w:val="none" w:sz="0" w:space="0" w:color="auto"/>
      </w:divBdr>
    </w:div>
    <w:div w:id="1571190743">
      <w:bodyDiv w:val="1"/>
      <w:marLeft w:val="0"/>
      <w:marRight w:val="0"/>
      <w:marTop w:val="0"/>
      <w:marBottom w:val="0"/>
      <w:divBdr>
        <w:top w:val="none" w:sz="0" w:space="0" w:color="auto"/>
        <w:left w:val="none" w:sz="0" w:space="0" w:color="auto"/>
        <w:bottom w:val="none" w:sz="0" w:space="0" w:color="auto"/>
        <w:right w:val="none" w:sz="0" w:space="0" w:color="auto"/>
      </w:divBdr>
    </w:div>
    <w:div w:id="1572033729">
      <w:bodyDiv w:val="1"/>
      <w:marLeft w:val="0"/>
      <w:marRight w:val="0"/>
      <w:marTop w:val="0"/>
      <w:marBottom w:val="0"/>
      <w:divBdr>
        <w:top w:val="none" w:sz="0" w:space="0" w:color="auto"/>
        <w:left w:val="none" w:sz="0" w:space="0" w:color="auto"/>
        <w:bottom w:val="none" w:sz="0" w:space="0" w:color="auto"/>
        <w:right w:val="none" w:sz="0" w:space="0" w:color="auto"/>
      </w:divBdr>
    </w:div>
    <w:div w:id="1580751513">
      <w:bodyDiv w:val="1"/>
      <w:marLeft w:val="0"/>
      <w:marRight w:val="0"/>
      <w:marTop w:val="0"/>
      <w:marBottom w:val="0"/>
      <w:divBdr>
        <w:top w:val="none" w:sz="0" w:space="0" w:color="auto"/>
        <w:left w:val="none" w:sz="0" w:space="0" w:color="auto"/>
        <w:bottom w:val="none" w:sz="0" w:space="0" w:color="auto"/>
        <w:right w:val="none" w:sz="0" w:space="0" w:color="auto"/>
      </w:divBdr>
    </w:div>
    <w:div w:id="1581132275">
      <w:bodyDiv w:val="1"/>
      <w:marLeft w:val="0"/>
      <w:marRight w:val="0"/>
      <w:marTop w:val="0"/>
      <w:marBottom w:val="0"/>
      <w:divBdr>
        <w:top w:val="none" w:sz="0" w:space="0" w:color="auto"/>
        <w:left w:val="none" w:sz="0" w:space="0" w:color="auto"/>
        <w:bottom w:val="none" w:sz="0" w:space="0" w:color="auto"/>
        <w:right w:val="none" w:sz="0" w:space="0" w:color="auto"/>
      </w:divBdr>
    </w:div>
    <w:div w:id="1584875970">
      <w:bodyDiv w:val="1"/>
      <w:marLeft w:val="0"/>
      <w:marRight w:val="0"/>
      <w:marTop w:val="0"/>
      <w:marBottom w:val="0"/>
      <w:divBdr>
        <w:top w:val="none" w:sz="0" w:space="0" w:color="auto"/>
        <w:left w:val="none" w:sz="0" w:space="0" w:color="auto"/>
        <w:bottom w:val="none" w:sz="0" w:space="0" w:color="auto"/>
        <w:right w:val="none" w:sz="0" w:space="0" w:color="auto"/>
      </w:divBdr>
    </w:div>
    <w:div w:id="1588418922">
      <w:bodyDiv w:val="1"/>
      <w:marLeft w:val="0"/>
      <w:marRight w:val="0"/>
      <w:marTop w:val="0"/>
      <w:marBottom w:val="0"/>
      <w:divBdr>
        <w:top w:val="none" w:sz="0" w:space="0" w:color="auto"/>
        <w:left w:val="none" w:sz="0" w:space="0" w:color="auto"/>
        <w:bottom w:val="none" w:sz="0" w:space="0" w:color="auto"/>
        <w:right w:val="none" w:sz="0" w:space="0" w:color="auto"/>
      </w:divBdr>
    </w:div>
    <w:div w:id="1590506397">
      <w:bodyDiv w:val="1"/>
      <w:marLeft w:val="0"/>
      <w:marRight w:val="0"/>
      <w:marTop w:val="0"/>
      <w:marBottom w:val="0"/>
      <w:divBdr>
        <w:top w:val="none" w:sz="0" w:space="0" w:color="auto"/>
        <w:left w:val="none" w:sz="0" w:space="0" w:color="auto"/>
        <w:bottom w:val="none" w:sz="0" w:space="0" w:color="auto"/>
        <w:right w:val="none" w:sz="0" w:space="0" w:color="auto"/>
      </w:divBdr>
    </w:div>
    <w:div w:id="1592008140">
      <w:bodyDiv w:val="1"/>
      <w:marLeft w:val="0"/>
      <w:marRight w:val="0"/>
      <w:marTop w:val="0"/>
      <w:marBottom w:val="0"/>
      <w:divBdr>
        <w:top w:val="none" w:sz="0" w:space="0" w:color="auto"/>
        <w:left w:val="none" w:sz="0" w:space="0" w:color="auto"/>
        <w:bottom w:val="none" w:sz="0" w:space="0" w:color="auto"/>
        <w:right w:val="none" w:sz="0" w:space="0" w:color="auto"/>
      </w:divBdr>
    </w:div>
    <w:div w:id="1607074128">
      <w:bodyDiv w:val="1"/>
      <w:marLeft w:val="0"/>
      <w:marRight w:val="0"/>
      <w:marTop w:val="0"/>
      <w:marBottom w:val="0"/>
      <w:divBdr>
        <w:top w:val="none" w:sz="0" w:space="0" w:color="auto"/>
        <w:left w:val="none" w:sz="0" w:space="0" w:color="auto"/>
        <w:bottom w:val="none" w:sz="0" w:space="0" w:color="auto"/>
        <w:right w:val="none" w:sz="0" w:space="0" w:color="auto"/>
      </w:divBdr>
    </w:div>
    <w:div w:id="1607691558">
      <w:bodyDiv w:val="1"/>
      <w:marLeft w:val="0"/>
      <w:marRight w:val="0"/>
      <w:marTop w:val="0"/>
      <w:marBottom w:val="0"/>
      <w:divBdr>
        <w:top w:val="none" w:sz="0" w:space="0" w:color="auto"/>
        <w:left w:val="none" w:sz="0" w:space="0" w:color="auto"/>
        <w:bottom w:val="none" w:sz="0" w:space="0" w:color="auto"/>
        <w:right w:val="none" w:sz="0" w:space="0" w:color="auto"/>
      </w:divBdr>
    </w:div>
    <w:div w:id="1608149045">
      <w:bodyDiv w:val="1"/>
      <w:marLeft w:val="0"/>
      <w:marRight w:val="0"/>
      <w:marTop w:val="0"/>
      <w:marBottom w:val="0"/>
      <w:divBdr>
        <w:top w:val="none" w:sz="0" w:space="0" w:color="auto"/>
        <w:left w:val="none" w:sz="0" w:space="0" w:color="auto"/>
        <w:bottom w:val="none" w:sz="0" w:space="0" w:color="auto"/>
        <w:right w:val="none" w:sz="0" w:space="0" w:color="auto"/>
      </w:divBdr>
    </w:div>
    <w:div w:id="1625234797">
      <w:bodyDiv w:val="1"/>
      <w:marLeft w:val="0"/>
      <w:marRight w:val="0"/>
      <w:marTop w:val="0"/>
      <w:marBottom w:val="0"/>
      <w:divBdr>
        <w:top w:val="none" w:sz="0" w:space="0" w:color="auto"/>
        <w:left w:val="none" w:sz="0" w:space="0" w:color="auto"/>
        <w:bottom w:val="none" w:sz="0" w:space="0" w:color="auto"/>
        <w:right w:val="none" w:sz="0" w:space="0" w:color="auto"/>
      </w:divBdr>
    </w:div>
    <w:div w:id="1626766390">
      <w:bodyDiv w:val="1"/>
      <w:marLeft w:val="0"/>
      <w:marRight w:val="0"/>
      <w:marTop w:val="0"/>
      <w:marBottom w:val="0"/>
      <w:divBdr>
        <w:top w:val="none" w:sz="0" w:space="0" w:color="auto"/>
        <w:left w:val="none" w:sz="0" w:space="0" w:color="auto"/>
        <w:bottom w:val="none" w:sz="0" w:space="0" w:color="auto"/>
        <w:right w:val="none" w:sz="0" w:space="0" w:color="auto"/>
      </w:divBdr>
    </w:div>
    <w:div w:id="1631549340">
      <w:bodyDiv w:val="1"/>
      <w:marLeft w:val="0"/>
      <w:marRight w:val="0"/>
      <w:marTop w:val="0"/>
      <w:marBottom w:val="0"/>
      <w:divBdr>
        <w:top w:val="none" w:sz="0" w:space="0" w:color="auto"/>
        <w:left w:val="none" w:sz="0" w:space="0" w:color="auto"/>
        <w:bottom w:val="none" w:sz="0" w:space="0" w:color="auto"/>
        <w:right w:val="none" w:sz="0" w:space="0" w:color="auto"/>
      </w:divBdr>
    </w:div>
    <w:div w:id="1637493403">
      <w:bodyDiv w:val="1"/>
      <w:marLeft w:val="0"/>
      <w:marRight w:val="0"/>
      <w:marTop w:val="0"/>
      <w:marBottom w:val="0"/>
      <w:divBdr>
        <w:top w:val="none" w:sz="0" w:space="0" w:color="auto"/>
        <w:left w:val="none" w:sz="0" w:space="0" w:color="auto"/>
        <w:bottom w:val="none" w:sz="0" w:space="0" w:color="auto"/>
        <w:right w:val="none" w:sz="0" w:space="0" w:color="auto"/>
      </w:divBdr>
      <w:divsChild>
        <w:div w:id="172502482">
          <w:marLeft w:val="0"/>
          <w:marRight w:val="0"/>
          <w:marTop w:val="0"/>
          <w:marBottom w:val="0"/>
          <w:divBdr>
            <w:top w:val="none" w:sz="0" w:space="0" w:color="auto"/>
            <w:left w:val="none" w:sz="0" w:space="0" w:color="auto"/>
            <w:bottom w:val="none" w:sz="0" w:space="0" w:color="auto"/>
            <w:right w:val="none" w:sz="0" w:space="0" w:color="auto"/>
          </w:divBdr>
          <w:divsChild>
            <w:div w:id="2053335841">
              <w:marLeft w:val="0"/>
              <w:marRight w:val="0"/>
              <w:marTop w:val="0"/>
              <w:marBottom w:val="0"/>
              <w:divBdr>
                <w:top w:val="none" w:sz="0" w:space="0" w:color="auto"/>
                <w:left w:val="none" w:sz="0" w:space="0" w:color="auto"/>
                <w:bottom w:val="none" w:sz="0" w:space="0" w:color="auto"/>
                <w:right w:val="none" w:sz="0" w:space="0" w:color="auto"/>
              </w:divBdr>
              <w:divsChild>
                <w:div w:id="1050374675">
                  <w:marLeft w:val="0"/>
                  <w:marRight w:val="0"/>
                  <w:marTop w:val="0"/>
                  <w:marBottom w:val="0"/>
                  <w:divBdr>
                    <w:top w:val="none" w:sz="0" w:space="0" w:color="auto"/>
                    <w:left w:val="none" w:sz="0" w:space="0" w:color="auto"/>
                    <w:bottom w:val="none" w:sz="0" w:space="0" w:color="auto"/>
                    <w:right w:val="none" w:sz="0" w:space="0" w:color="auto"/>
                  </w:divBdr>
                  <w:divsChild>
                    <w:div w:id="1945569943">
                      <w:marLeft w:val="0"/>
                      <w:marRight w:val="0"/>
                      <w:marTop w:val="0"/>
                      <w:marBottom w:val="0"/>
                      <w:divBdr>
                        <w:top w:val="none" w:sz="0" w:space="0" w:color="auto"/>
                        <w:left w:val="none" w:sz="0" w:space="0" w:color="auto"/>
                        <w:bottom w:val="none" w:sz="0" w:space="0" w:color="auto"/>
                        <w:right w:val="none" w:sz="0" w:space="0" w:color="auto"/>
                      </w:divBdr>
                      <w:divsChild>
                        <w:div w:id="9141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20090">
      <w:bodyDiv w:val="1"/>
      <w:marLeft w:val="0"/>
      <w:marRight w:val="0"/>
      <w:marTop w:val="0"/>
      <w:marBottom w:val="0"/>
      <w:divBdr>
        <w:top w:val="none" w:sz="0" w:space="0" w:color="auto"/>
        <w:left w:val="none" w:sz="0" w:space="0" w:color="auto"/>
        <w:bottom w:val="none" w:sz="0" w:space="0" w:color="auto"/>
        <w:right w:val="none" w:sz="0" w:space="0" w:color="auto"/>
      </w:divBdr>
    </w:div>
    <w:div w:id="1649896727">
      <w:bodyDiv w:val="1"/>
      <w:marLeft w:val="0"/>
      <w:marRight w:val="0"/>
      <w:marTop w:val="0"/>
      <w:marBottom w:val="0"/>
      <w:divBdr>
        <w:top w:val="none" w:sz="0" w:space="0" w:color="auto"/>
        <w:left w:val="none" w:sz="0" w:space="0" w:color="auto"/>
        <w:bottom w:val="none" w:sz="0" w:space="0" w:color="auto"/>
        <w:right w:val="none" w:sz="0" w:space="0" w:color="auto"/>
      </w:divBdr>
    </w:div>
    <w:div w:id="1652951165">
      <w:bodyDiv w:val="1"/>
      <w:marLeft w:val="0"/>
      <w:marRight w:val="0"/>
      <w:marTop w:val="0"/>
      <w:marBottom w:val="0"/>
      <w:divBdr>
        <w:top w:val="none" w:sz="0" w:space="0" w:color="auto"/>
        <w:left w:val="none" w:sz="0" w:space="0" w:color="auto"/>
        <w:bottom w:val="none" w:sz="0" w:space="0" w:color="auto"/>
        <w:right w:val="none" w:sz="0" w:space="0" w:color="auto"/>
      </w:divBdr>
    </w:div>
    <w:div w:id="1656256816">
      <w:bodyDiv w:val="1"/>
      <w:marLeft w:val="0"/>
      <w:marRight w:val="0"/>
      <w:marTop w:val="0"/>
      <w:marBottom w:val="0"/>
      <w:divBdr>
        <w:top w:val="none" w:sz="0" w:space="0" w:color="auto"/>
        <w:left w:val="none" w:sz="0" w:space="0" w:color="auto"/>
        <w:bottom w:val="none" w:sz="0" w:space="0" w:color="auto"/>
        <w:right w:val="none" w:sz="0" w:space="0" w:color="auto"/>
      </w:divBdr>
    </w:div>
    <w:div w:id="1660383218">
      <w:bodyDiv w:val="1"/>
      <w:marLeft w:val="0"/>
      <w:marRight w:val="0"/>
      <w:marTop w:val="0"/>
      <w:marBottom w:val="0"/>
      <w:divBdr>
        <w:top w:val="none" w:sz="0" w:space="0" w:color="auto"/>
        <w:left w:val="none" w:sz="0" w:space="0" w:color="auto"/>
        <w:bottom w:val="none" w:sz="0" w:space="0" w:color="auto"/>
        <w:right w:val="none" w:sz="0" w:space="0" w:color="auto"/>
      </w:divBdr>
    </w:div>
    <w:div w:id="1663780610">
      <w:bodyDiv w:val="1"/>
      <w:marLeft w:val="0"/>
      <w:marRight w:val="0"/>
      <w:marTop w:val="0"/>
      <w:marBottom w:val="0"/>
      <w:divBdr>
        <w:top w:val="none" w:sz="0" w:space="0" w:color="auto"/>
        <w:left w:val="none" w:sz="0" w:space="0" w:color="auto"/>
        <w:bottom w:val="none" w:sz="0" w:space="0" w:color="auto"/>
        <w:right w:val="none" w:sz="0" w:space="0" w:color="auto"/>
      </w:divBdr>
    </w:div>
    <w:div w:id="1667896462">
      <w:bodyDiv w:val="1"/>
      <w:marLeft w:val="0"/>
      <w:marRight w:val="0"/>
      <w:marTop w:val="0"/>
      <w:marBottom w:val="0"/>
      <w:divBdr>
        <w:top w:val="none" w:sz="0" w:space="0" w:color="auto"/>
        <w:left w:val="none" w:sz="0" w:space="0" w:color="auto"/>
        <w:bottom w:val="none" w:sz="0" w:space="0" w:color="auto"/>
        <w:right w:val="none" w:sz="0" w:space="0" w:color="auto"/>
      </w:divBdr>
    </w:div>
    <w:div w:id="1672368425">
      <w:bodyDiv w:val="1"/>
      <w:marLeft w:val="0"/>
      <w:marRight w:val="0"/>
      <w:marTop w:val="0"/>
      <w:marBottom w:val="0"/>
      <w:divBdr>
        <w:top w:val="none" w:sz="0" w:space="0" w:color="auto"/>
        <w:left w:val="none" w:sz="0" w:space="0" w:color="auto"/>
        <w:bottom w:val="none" w:sz="0" w:space="0" w:color="auto"/>
        <w:right w:val="none" w:sz="0" w:space="0" w:color="auto"/>
      </w:divBdr>
    </w:div>
    <w:div w:id="1674802066">
      <w:bodyDiv w:val="1"/>
      <w:marLeft w:val="0"/>
      <w:marRight w:val="0"/>
      <w:marTop w:val="0"/>
      <w:marBottom w:val="0"/>
      <w:divBdr>
        <w:top w:val="none" w:sz="0" w:space="0" w:color="auto"/>
        <w:left w:val="none" w:sz="0" w:space="0" w:color="auto"/>
        <w:bottom w:val="none" w:sz="0" w:space="0" w:color="auto"/>
        <w:right w:val="none" w:sz="0" w:space="0" w:color="auto"/>
      </w:divBdr>
    </w:div>
    <w:div w:id="1677030635">
      <w:bodyDiv w:val="1"/>
      <w:marLeft w:val="0"/>
      <w:marRight w:val="0"/>
      <w:marTop w:val="0"/>
      <w:marBottom w:val="0"/>
      <w:divBdr>
        <w:top w:val="none" w:sz="0" w:space="0" w:color="auto"/>
        <w:left w:val="none" w:sz="0" w:space="0" w:color="auto"/>
        <w:bottom w:val="none" w:sz="0" w:space="0" w:color="auto"/>
        <w:right w:val="none" w:sz="0" w:space="0" w:color="auto"/>
      </w:divBdr>
    </w:div>
    <w:div w:id="1677272178">
      <w:bodyDiv w:val="1"/>
      <w:marLeft w:val="0"/>
      <w:marRight w:val="0"/>
      <w:marTop w:val="0"/>
      <w:marBottom w:val="0"/>
      <w:divBdr>
        <w:top w:val="none" w:sz="0" w:space="0" w:color="auto"/>
        <w:left w:val="none" w:sz="0" w:space="0" w:color="auto"/>
        <w:bottom w:val="none" w:sz="0" w:space="0" w:color="auto"/>
        <w:right w:val="none" w:sz="0" w:space="0" w:color="auto"/>
      </w:divBdr>
    </w:div>
    <w:div w:id="1679425673">
      <w:bodyDiv w:val="1"/>
      <w:marLeft w:val="0"/>
      <w:marRight w:val="0"/>
      <w:marTop w:val="0"/>
      <w:marBottom w:val="0"/>
      <w:divBdr>
        <w:top w:val="none" w:sz="0" w:space="0" w:color="auto"/>
        <w:left w:val="none" w:sz="0" w:space="0" w:color="auto"/>
        <w:bottom w:val="none" w:sz="0" w:space="0" w:color="auto"/>
        <w:right w:val="none" w:sz="0" w:space="0" w:color="auto"/>
      </w:divBdr>
    </w:div>
    <w:div w:id="1679501916">
      <w:bodyDiv w:val="1"/>
      <w:marLeft w:val="0"/>
      <w:marRight w:val="0"/>
      <w:marTop w:val="0"/>
      <w:marBottom w:val="0"/>
      <w:divBdr>
        <w:top w:val="none" w:sz="0" w:space="0" w:color="auto"/>
        <w:left w:val="none" w:sz="0" w:space="0" w:color="auto"/>
        <w:bottom w:val="none" w:sz="0" w:space="0" w:color="auto"/>
        <w:right w:val="none" w:sz="0" w:space="0" w:color="auto"/>
      </w:divBdr>
    </w:div>
    <w:div w:id="1711105408">
      <w:bodyDiv w:val="1"/>
      <w:marLeft w:val="0"/>
      <w:marRight w:val="0"/>
      <w:marTop w:val="0"/>
      <w:marBottom w:val="0"/>
      <w:divBdr>
        <w:top w:val="none" w:sz="0" w:space="0" w:color="auto"/>
        <w:left w:val="none" w:sz="0" w:space="0" w:color="auto"/>
        <w:bottom w:val="none" w:sz="0" w:space="0" w:color="auto"/>
        <w:right w:val="none" w:sz="0" w:space="0" w:color="auto"/>
      </w:divBdr>
    </w:div>
    <w:div w:id="1711764623">
      <w:bodyDiv w:val="1"/>
      <w:marLeft w:val="0"/>
      <w:marRight w:val="0"/>
      <w:marTop w:val="0"/>
      <w:marBottom w:val="0"/>
      <w:divBdr>
        <w:top w:val="none" w:sz="0" w:space="0" w:color="auto"/>
        <w:left w:val="none" w:sz="0" w:space="0" w:color="auto"/>
        <w:bottom w:val="none" w:sz="0" w:space="0" w:color="auto"/>
        <w:right w:val="none" w:sz="0" w:space="0" w:color="auto"/>
      </w:divBdr>
    </w:div>
    <w:div w:id="1715037952">
      <w:bodyDiv w:val="1"/>
      <w:marLeft w:val="0"/>
      <w:marRight w:val="0"/>
      <w:marTop w:val="0"/>
      <w:marBottom w:val="0"/>
      <w:divBdr>
        <w:top w:val="none" w:sz="0" w:space="0" w:color="auto"/>
        <w:left w:val="none" w:sz="0" w:space="0" w:color="auto"/>
        <w:bottom w:val="none" w:sz="0" w:space="0" w:color="auto"/>
        <w:right w:val="none" w:sz="0" w:space="0" w:color="auto"/>
      </w:divBdr>
    </w:div>
    <w:div w:id="1716544649">
      <w:bodyDiv w:val="1"/>
      <w:marLeft w:val="0"/>
      <w:marRight w:val="0"/>
      <w:marTop w:val="0"/>
      <w:marBottom w:val="0"/>
      <w:divBdr>
        <w:top w:val="none" w:sz="0" w:space="0" w:color="auto"/>
        <w:left w:val="none" w:sz="0" w:space="0" w:color="auto"/>
        <w:bottom w:val="none" w:sz="0" w:space="0" w:color="auto"/>
        <w:right w:val="none" w:sz="0" w:space="0" w:color="auto"/>
      </w:divBdr>
    </w:div>
    <w:div w:id="1718553607">
      <w:bodyDiv w:val="1"/>
      <w:marLeft w:val="0"/>
      <w:marRight w:val="0"/>
      <w:marTop w:val="0"/>
      <w:marBottom w:val="0"/>
      <w:divBdr>
        <w:top w:val="none" w:sz="0" w:space="0" w:color="auto"/>
        <w:left w:val="none" w:sz="0" w:space="0" w:color="auto"/>
        <w:bottom w:val="none" w:sz="0" w:space="0" w:color="auto"/>
        <w:right w:val="none" w:sz="0" w:space="0" w:color="auto"/>
      </w:divBdr>
    </w:div>
    <w:div w:id="1720207014">
      <w:bodyDiv w:val="1"/>
      <w:marLeft w:val="0"/>
      <w:marRight w:val="0"/>
      <w:marTop w:val="0"/>
      <w:marBottom w:val="0"/>
      <w:divBdr>
        <w:top w:val="none" w:sz="0" w:space="0" w:color="auto"/>
        <w:left w:val="none" w:sz="0" w:space="0" w:color="auto"/>
        <w:bottom w:val="none" w:sz="0" w:space="0" w:color="auto"/>
        <w:right w:val="none" w:sz="0" w:space="0" w:color="auto"/>
      </w:divBdr>
    </w:div>
    <w:div w:id="1725711981">
      <w:bodyDiv w:val="1"/>
      <w:marLeft w:val="0"/>
      <w:marRight w:val="0"/>
      <w:marTop w:val="0"/>
      <w:marBottom w:val="0"/>
      <w:divBdr>
        <w:top w:val="none" w:sz="0" w:space="0" w:color="auto"/>
        <w:left w:val="none" w:sz="0" w:space="0" w:color="auto"/>
        <w:bottom w:val="none" w:sz="0" w:space="0" w:color="auto"/>
        <w:right w:val="none" w:sz="0" w:space="0" w:color="auto"/>
      </w:divBdr>
    </w:div>
    <w:div w:id="1732268857">
      <w:bodyDiv w:val="1"/>
      <w:marLeft w:val="0"/>
      <w:marRight w:val="0"/>
      <w:marTop w:val="0"/>
      <w:marBottom w:val="0"/>
      <w:divBdr>
        <w:top w:val="none" w:sz="0" w:space="0" w:color="auto"/>
        <w:left w:val="none" w:sz="0" w:space="0" w:color="auto"/>
        <w:bottom w:val="none" w:sz="0" w:space="0" w:color="auto"/>
        <w:right w:val="none" w:sz="0" w:space="0" w:color="auto"/>
      </w:divBdr>
    </w:div>
    <w:div w:id="1733458652">
      <w:bodyDiv w:val="1"/>
      <w:marLeft w:val="0"/>
      <w:marRight w:val="0"/>
      <w:marTop w:val="0"/>
      <w:marBottom w:val="0"/>
      <w:divBdr>
        <w:top w:val="none" w:sz="0" w:space="0" w:color="auto"/>
        <w:left w:val="none" w:sz="0" w:space="0" w:color="auto"/>
        <w:bottom w:val="none" w:sz="0" w:space="0" w:color="auto"/>
        <w:right w:val="none" w:sz="0" w:space="0" w:color="auto"/>
      </w:divBdr>
      <w:divsChild>
        <w:div w:id="1769889021">
          <w:marLeft w:val="446"/>
          <w:marRight w:val="0"/>
          <w:marTop w:val="0"/>
          <w:marBottom w:val="0"/>
          <w:divBdr>
            <w:top w:val="none" w:sz="0" w:space="0" w:color="auto"/>
            <w:left w:val="none" w:sz="0" w:space="0" w:color="auto"/>
            <w:bottom w:val="none" w:sz="0" w:space="0" w:color="auto"/>
            <w:right w:val="none" w:sz="0" w:space="0" w:color="auto"/>
          </w:divBdr>
        </w:div>
        <w:div w:id="1957909187">
          <w:marLeft w:val="446"/>
          <w:marRight w:val="0"/>
          <w:marTop w:val="0"/>
          <w:marBottom w:val="0"/>
          <w:divBdr>
            <w:top w:val="none" w:sz="0" w:space="0" w:color="auto"/>
            <w:left w:val="none" w:sz="0" w:space="0" w:color="auto"/>
            <w:bottom w:val="none" w:sz="0" w:space="0" w:color="auto"/>
            <w:right w:val="none" w:sz="0" w:space="0" w:color="auto"/>
          </w:divBdr>
        </w:div>
      </w:divsChild>
    </w:div>
    <w:div w:id="1741558126">
      <w:bodyDiv w:val="1"/>
      <w:marLeft w:val="0"/>
      <w:marRight w:val="0"/>
      <w:marTop w:val="0"/>
      <w:marBottom w:val="0"/>
      <w:divBdr>
        <w:top w:val="none" w:sz="0" w:space="0" w:color="auto"/>
        <w:left w:val="none" w:sz="0" w:space="0" w:color="auto"/>
        <w:bottom w:val="none" w:sz="0" w:space="0" w:color="auto"/>
        <w:right w:val="none" w:sz="0" w:space="0" w:color="auto"/>
      </w:divBdr>
    </w:div>
    <w:div w:id="1745029205">
      <w:bodyDiv w:val="1"/>
      <w:marLeft w:val="0"/>
      <w:marRight w:val="0"/>
      <w:marTop w:val="0"/>
      <w:marBottom w:val="0"/>
      <w:divBdr>
        <w:top w:val="none" w:sz="0" w:space="0" w:color="auto"/>
        <w:left w:val="none" w:sz="0" w:space="0" w:color="auto"/>
        <w:bottom w:val="none" w:sz="0" w:space="0" w:color="auto"/>
        <w:right w:val="none" w:sz="0" w:space="0" w:color="auto"/>
      </w:divBdr>
      <w:divsChild>
        <w:div w:id="1125736464">
          <w:marLeft w:val="0"/>
          <w:marRight w:val="0"/>
          <w:marTop w:val="0"/>
          <w:marBottom w:val="0"/>
          <w:divBdr>
            <w:top w:val="none" w:sz="0" w:space="0" w:color="auto"/>
            <w:left w:val="none" w:sz="0" w:space="0" w:color="auto"/>
            <w:bottom w:val="none" w:sz="0" w:space="0" w:color="auto"/>
            <w:right w:val="none" w:sz="0" w:space="0" w:color="auto"/>
          </w:divBdr>
          <w:divsChild>
            <w:div w:id="252250665">
              <w:marLeft w:val="0"/>
              <w:marRight w:val="0"/>
              <w:marTop w:val="0"/>
              <w:marBottom w:val="0"/>
              <w:divBdr>
                <w:top w:val="none" w:sz="0" w:space="0" w:color="auto"/>
                <w:left w:val="none" w:sz="0" w:space="0" w:color="auto"/>
                <w:bottom w:val="none" w:sz="0" w:space="0" w:color="auto"/>
                <w:right w:val="none" w:sz="0" w:space="0" w:color="auto"/>
              </w:divBdr>
              <w:divsChild>
                <w:div w:id="147783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26322">
      <w:bodyDiv w:val="1"/>
      <w:marLeft w:val="0"/>
      <w:marRight w:val="0"/>
      <w:marTop w:val="0"/>
      <w:marBottom w:val="0"/>
      <w:divBdr>
        <w:top w:val="none" w:sz="0" w:space="0" w:color="auto"/>
        <w:left w:val="none" w:sz="0" w:space="0" w:color="auto"/>
        <w:bottom w:val="none" w:sz="0" w:space="0" w:color="auto"/>
        <w:right w:val="none" w:sz="0" w:space="0" w:color="auto"/>
      </w:divBdr>
    </w:div>
    <w:div w:id="1752193118">
      <w:bodyDiv w:val="1"/>
      <w:marLeft w:val="0"/>
      <w:marRight w:val="0"/>
      <w:marTop w:val="0"/>
      <w:marBottom w:val="0"/>
      <w:divBdr>
        <w:top w:val="none" w:sz="0" w:space="0" w:color="auto"/>
        <w:left w:val="none" w:sz="0" w:space="0" w:color="auto"/>
        <w:bottom w:val="none" w:sz="0" w:space="0" w:color="auto"/>
        <w:right w:val="none" w:sz="0" w:space="0" w:color="auto"/>
      </w:divBdr>
    </w:div>
    <w:div w:id="1753043871">
      <w:bodyDiv w:val="1"/>
      <w:marLeft w:val="0"/>
      <w:marRight w:val="0"/>
      <w:marTop w:val="0"/>
      <w:marBottom w:val="0"/>
      <w:divBdr>
        <w:top w:val="none" w:sz="0" w:space="0" w:color="auto"/>
        <w:left w:val="none" w:sz="0" w:space="0" w:color="auto"/>
        <w:bottom w:val="none" w:sz="0" w:space="0" w:color="auto"/>
        <w:right w:val="none" w:sz="0" w:space="0" w:color="auto"/>
      </w:divBdr>
    </w:div>
    <w:div w:id="1757245269">
      <w:bodyDiv w:val="1"/>
      <w:marLeft w:val="0"/>
      <w:marRight w:val="0"/>
      <w:marTop w:val="0"/>
      <w:marBottom w:val="0"/>
      <w:divBdr>
        <w:top w:val="none" w:sz="0" w:space="0" w:color="auto"/>
        <w:left w:val="none" w:sz="0" w:space="0" w:color="auto"/>
        <w:bottom w:val="none" w:sz="0" w:space="0" w:color="auto"/>
        <w:right w:val="none" w:sz="0" w:space="0" w:color="auto"/>
      </w:divBdr>
    </w:div>
    <w:div w:id="1760448148">
      <w:bodyDiv w:val="1"/>
      <w:marLeft w:val="0"/>
      <w:marRight w:val="0"/>
      <w:marTop w:val="0"/>
      <w:marBottom w:val="0"/>
      <w:divBdr>
        <w:top w:val="none" w:sz="0" w:space="0" w:color="auto"/>
        <w:left w:val="none" w:sz="0" w:space="0" w:color="auto"/>
        <w:bottom w:val="none" w:sz="0" w:space="0" w:color="auto"/>
        <w:right w:val="none" w:sz="0" w:space="0" w:color="auto"/>
      </w:divBdr>
    </w:div>
    <w:div w:id="1761679509">
      <w:bodyDiv w:val="1"/>
      <w:marLeft w:val="0"/>
      <w:marRight w:val="0"/>
      <w:marTop w:val="0"/>
      <w:marBottom w:val="0"/>
      <w:divBdr>
        <w:top w:val="none" w:sz="0" w:space="0" w:color="auto"/>
        <w:left w:val="none" w:sz="0" w:space="0" w:color="auto"/>
        <w:bottom w:val="none" w:sz="0" w:space="0" w:color="auto"/>
        <w:right w:val="none" w:sz="0" w:space="0" w:color="auto"/>
      </w:divBdr>
    </w:div>
    <w:div w:id="1762337067">
      <w:bodyDiv w:val="1"/>
      <w:marLeft w:val="0"/>
      <w:marRight w:val="0"/>
      <w:marTop w:val="0"/>
      <w:marBottom w:val="0"/>
      <w:divBdr>
        <w:top w:val="none" w:sz="0" w:space="0" w:color="auto"/>
        <w:left w:val="none" w:sz="0" w:space="0" w:color="auto"/>
        <w:bottom w:val="none" w:sz="0" w:space="0" w:color="auto"/>
        <w:right w:val="none" w:sz="0" w:space="0" w:color="auto"/>
      </w:divBdr>
    </w:div>
    <w:div w:id="1766415886">
      <w:bodyDiv w:val="1"/>
      <w:marLeft w:val="0"/>
      <w:marRight w:val="0"/>
      <w:marTop w:val="0"/>
      <w:marBottom w:val="0"/>
      <w:divBdr>
        <w:top w:val="none" w:sz="0" w:space="0" w:color="auto"/>
        <w:left w:val="none" w:sz="0" w:space="0" w:color="auto"/>
        <w:bottom w:val="none" w:sz="0" w:space="0" w:color="auto"/>
        <w:right w:val="none" w:sz="0" w:space="0" w:color="auto"/>
      </w:divBdr>
    </w:div>
    <w:div w:id="1770467168">
      <w:bodyDiv w:val="1"/>
      <w:marLeft w:val="0"/>
      <w:marRight w:val="0"/>
      <w:marTop w:val="0"/>
      <w:marBottom w:val="0"/>
      <w:divBdr>
        <w:top w:val="none" w:sz="0" w:space="0" w:color="auto"/>
        <w:left w:val="none" w:sz="0" w:space="0" w:color="auto"/>
        <w:bottom w:val="none" w:sz="0" w:space="0" w:color="auto"/>
        <w:right w:val="none" w:sz="0" w:space="0" w:color="auto"/>
      </w:divBdr>
    </w:div>
    <w:div w:id="1772050883">
      <w:bodyDiv w:val="1"/>
      <w:marLeft w:val="0"/>
      <w:marRight w:val="0"/>
      <w:marTop w:val="0"/>
      <w:marBottom w:val="0"/>
      <w:divBdr>
        <w:top w:val="none" w:sz="0" w:space="0" w:color="auto"/>
        <w:left w:val="none" w:sz="0" w:space="0" w:color="auto"/>
        <w:bottom w:val="none" w:sz="0" w:space="0" w:color="auto"/>
        <w:right w:val="none" w:sz="0" w:space="0" w:color="auto"/>
      </w:divBdr>
      <w:divsChild>
        <w:div w:id="585648625">
          <w:marLeft w:val="446"/>
          <w:marRight w:val="0"/>
          <w:marTop w:val="0"/>
          <w:marBottom w:val="0"/>
          <w:divBdr>
            <w:top w:val="none" w:sz="0" w:space="0" w:color="auto"/>
            <w:left w:val="none" w:sz="0" w:space="0" w:color="auto"/>
            <w:bottom w:val="none" w:sz="0" w:space="0" w:color="auto"/>
            <w:right w:val="none" w:sz="0" w:space="0" w:color="auto"/>
          </w:divBdr>
        </w:div>
        <w:div w:id="790128480">
          <w:marLeft w:val="446"/>
          <w:marRight w:val="0"/>
          <w:marTop w:val="0"/>
          <w:marBottom w:val="0"/>
          <w:divBdr>
            <w:top w:val="none" w:sz="0" w:space="0" w:color="auto"/>
            <w:left w:val="none" w:sz="0" w:space="0" w:color="auto"/>
            <w:bottom w:val="none" w:sz="0" w:space="0" w:color="auto"/>
            <w:right w:val="none" w:sz="0" w:space="0" w:color="auto"/>
          </w:divBdr>
        </w:div>
        <w:div w:id="1515919438">
          <w:marLeft w:val="446"/>
          <w:marRight w:val="0"/>
          <w:marTop w:val="0"/>
          <w:marBottom w:val="0"/>
          <w:divBdr>
            <w:top w:val="none" w:sz="0" w:space="0" w:color="auto"/>
            <w:left w:val="none" w:sz="0" w:space="0" w:color="auto"/>
            <w:bottom w:val="none" w:sz="0" w:space="0" w:color="auto"/>
            <w:right w:val="none" w:sz="0" w:space="0" w:color="auto"/>
          </w:divBdr>
        </w:div>
        <w:div w:id="1879588001">
          <w:marLeft w:val="446"/>
          <w:marRight w:val="0"/>
          <w:marTop w:val="0"/>
          <w:marBottom w:val="0"/>
          <w:divBdr>
            <w:top w:val="none" w:sz="0" w:space="0" w:color="auto"/>
            <w:left w:val="none" w:sz="0" w:space="0" w:color="auto"/>
            <w:bottom w:val="none" w:sz="0" w:space="0" w:color="auto"/>
            <w:right w:val="none" w:sz="0" w:space="0" w:color="auto"/>
          </w:divBdr>
        </w:div>
        <w:div w:id="1979719649">
          <w:marLeft w:val="446"/>
          <w:marRight w:val="0"/>
          <w:marTop w:val="0"/>
          <w:marBottom w:val="0"/>
          <w:divBdr>
            <w:top w:val="none" w:sz="0" w:space="0" w:color="auto"/>
            <w:left w:val="none" w:sz="0" w:space="0" w:color="auto"/>
            <w:bottom w:val="none" w:sz="0" w:space="0" w:color="auto"/>
            <w:right w:val="none" w:sz="0" w:space="0" w:color="auto"/>
          </w:divBdr>
        </w:div>
        <w:div w:id="2055034603">
          <w:marLeft w:val="446"/>
          <w:marRight w:val="0"/>
          <w:marTop w:val="0"/>
          <w:marBottom w:val="0"/>
          <w:divBdr>
            <w:top w:val="none" w:sz="0" w:space="0" w:color="auto"/>
            <w:left w:val="none" w:sz="0" w:space="0" w:color="auto"/>
            <w:bottom w:val="none" w:sz="0" w:space="0" w:color="auto"/>
            <w:right w:val="none" w:sz="0" w:space="0" w:color="auto"/>
          </w:divBdr>
        </w:div>
      </w:divsChild>
    </w:div>
    <w:div w:id="1773432096">
      <w:bodyDiv w:val="1"/>
      <w:marLeft w:val="0"/>
      <w:marRight w:val="0"/>
      <w:marTop w:val="0"/>
      <w:marBottom w:val="0"/>
      <w:divBdr>
        <w:top w:val="none" w:sz="0" w:space="0" w:color="auto"/>
        <w:left w:val="none" w:sz="0" w:space="0" w:color="auto"/>
        <w:bottom w:val="none" w:sz="0" w:space="0" w:color="auto"/>
        <w:right w:val="none" w:sz="0" w:space="0" w:color="auto"/>
      </w:divBdr>
    </w:div>
    <w:div w:id="1773940135">
      <w:bodyDiv w:val="1"/>
      <w:marLeft w:val="0"/>
      <w:marRight w:val="0"/>
      <w:marTop w:val="0"/>
      <w:marBottom w:val="0"/>
      <w:divBdr>
        <w:top w:val="none" w:sz="0" w:space="0" w:color="auto"/>
        <w:left w:val="none" w:sz="0" w:space="0" w:color="auto"/>
        <w:bottom w:val="none" w:sz="0" w:space="0" w:color="auto"/>
        <w:right w:val="none" w:sz="0" w:space="0" w:color="auto"/>
      </w:divBdr>
    </w:div>
    <w:div w:id="1778332998">
      <w:bodyDiv w:val="1"/>
      <w:marLeft w:val="0"/>
      <w:marRight w:val="0"/>
      <w:marTop w:val="0"/>
      <w:marBottom w:val="0"/>
      <w:divBdr>
        <w:top w:val="none" w:sz="0" w:space="0" w:color="auto"/>
        <w:left w:val="none" w:sz="0" w:space="0" w:color="auto"/>
        <w:bottom w:val="none" w:sz="0" w:space="0" w:color="auto"/>
        <w:right w:val="none" w:sz="0" w:space="0" w:color="auto"/>
      </w:divBdr>
    </w:div>
    <w:div w:id="1778525794">
      <w:bodyDiv w:val="1"/>
      <w:marLeft w:val="0"/>
      <w:marRight w:val="0"/>
      <w:marTop w:val="0"/>
      <w:marBottom w:val="0"/>
      <w:divBdr>
        <w:top w:val="none" w:sz="0" w:space="0" w:color="auto"/>
        <w:left w:val="none" w:sz="0" w:space="0" w:color="auto"/>
        <w:bottom w:val="none" w:sz="0" w:space="0" w:color="auto"/>
        <w:right w:val="none" w:sz="0" w:space="0" w:color="auto"/>
      </w:divBdr>
    </w:div>
    <w:div w:id="1782187367">
      <w:bodyDiv w:val="1"/>
      <w:marLeft w:val="0"/>
      <w:marRight w:val="0"/>
      <w:marTop w:val="0"/>
      <w:marBottom w:val="0"/>
      <w:divBdr>
        <w:top w:val="none" w:sz="0" w:space="0" w:color="auto"/>
        <w:left w:val="none" w:sz="0" w:space="0" w:color="auto"/>
        <w:bottom w:val="none" w:sz="0" w:space="0" w:color="auto"/>
        <w:right w:val="none" w:sz="0" w:space="0" w:color="auto"/>
      </w:divBdr>
    </w:div>
    <w:div w:id="1783184046">
      <w:bodyDiv w:val="1"/>
      <w:marLeft w:val="0"/>
      <w:marRight w:val="0"/>
      <w:marTop w:val="0"/>
      <w:marBottom w:val="0"/>
      <w:divBdr>
        <w:top w:val="none" w:sz="0" w:space="0" w:color="auto"/>
        <w:left w:val="none" w:sz="0" w:space="0" w:color="auto"/>
        <w:bottom w:val="none" w:sz="0" w:space="0" w:color="auto"/>
        <w:right w:val="none" w:sz="0" w:space="0" w:color="auto"/>
      </w:divBdr>
    </w:div>
    <w:div w:id="1786344679">
      <w:bodyDiv w:val="1"/>
      <w:marLeft w:val="0"/>
      <w:marRight w:val="0"/>
      <w:marTop w:val="0"/>
      <w:marBottom w:val="0"/>
      <w:divBdr>
        <w:top w:val="none" w:sz="0" w:space="0" w:color="auto"/>
        <w:left w:val="none" w:sz="0" w:space="0" w:color="auto"/>
        <w:bottom w:val="none" w:sz="0" w:space="0" w:color="auto"/>
        <w:right w:val="none" w:sz="0" w:space="0" w:color="auto"/>
      </w:divBdr>
    </w:div>
    <w:div w:id="1786457298">
      <w:bodyDiv w:val="1"/>
      <w:marLeft w:val="0"/>
      <w:marRight w:val="0"/>
      <w:marTop w:val="0"/>
      <w:marBottom w:val="0"/>
      <w:divBdr>
        <w:top w:val="none" w:sz="0" w:space="0" w:color="auto"/>
        <w:left w:val="none" w:sz="0" w:space="0" w:color="auto"/>
        <w:bottom w:val="none" w:sz="0" w:space="0" w:color="auto"/>
        <w:right w:val="none" w:sz="0" w:space="0" w:color="auto"/>
      </w:divBdr>
    </w:div>
    <w:div w:id="1786657711">
      <w:bodyDiv w:val="1"/>
      <w:marLeft w:val="0"/>
      <w:marRight w:val="0"/>
      <w:marTop w:val="0"/>
      <w:marBottom w:val="0"/>
      <w:divBdr>
        <w:top w:val="none" w:sz="0" w:space="0" w:color="auto"/>
        <w:left w:val="none" w:sz="0" w:space="0" w:color="auto"/>
        <w:bottom w:val="none" w:sz="0" w:space="0" w:color="auto"/>
        <w:right w:val="none" w:sz="0" w:space="0" w:color="auto"/>
      </w:divBdr>
    </w:div>
    <w:div w:id="1788616284">
      <w:bodyDiv w:val="1"/>
      <w:marLeft w:val="0"/>
      <w:marRight w:val="0"/>
      <w:marTop w:val="0"/>
      <w:marBottom w:val="0"/>
      <w:divBdr>
        <w:top w:val="none" w:sz="0" w:space="0" w:color="auto"/>
        <w:left w:val="none" w:sz="0" w:space="0" w:color="auto"/>
        <w:bottom w:val="none" w:sz="0" w:space="0" w:color="auto"/>
        <w:right w:val="none" w:sz="0" w:space="0" w:color="auto"/>
      </w:divBdr>
    </w:div>
    <w:div w:id="1794589888">
      <w:bodyDiv w:val="1"/>
      <w:marLeft w:val="0"/>
      <w:marRight w:val="0"/>
      <w:marTop w:val="0"/>
      <w:marBottom w:val="0"/>
      <w:divBdr>
        <w:top w:val="none" w:sz="0" w:space="0" w:color="auto"/>
        <w:left w:val="none" w:sz="0" w:space="0" w:color="auto"/>
        <w:bottom w:val="none" w:sz="0" w:space="0" w:color="auto"/>
        <w:right w:val="none" w:sz="0" w:space="0" w:color="auto"/>
      </w:divBdr>
      <w:divsChild>
        <w:div w:id="832140596">
          <w:marLeft w:val="0"/>
          <w:marRight w:val="0"/>
          <w:marTop w:val="0"/>
          <w:marBottom w:val="0"/>
          <w:divBdr>
            <w:top w:val="none" w:sz="0" w:space="0" w:color="auto"/>
            <w:left w:val="none" w:sz="0" w:space="0" w:color="auto"/>
            <w:bottom w:val="none" w:sz="0" w:space="0" w:color="auto"/>
            <w:right w:val="none" w:sz="0" w:space="0" w:color="auto"/>
          </w:divBdr>
          <w:divsChild>
            <w:div w:id="1737557237">
              <w:marLeft w:val="0"/>
              <w:marRight w:val="0"/>
              <w:marTop w:val="0"/>
              <w:marBottom w:val="0"/>
              <w:divBdr>
                <w:top w:val="none" w:sz="0" w:space="0" w:color="auto"/>
                <w:left w:val="none" w:sz="0" w:space="0" w:color="auto"/>
                <w:bottom w:val="none" w:sz="0" w:space="0" w:color="auto"/>
                <w:right w:val="none" w:sz="0" w:space="0" w:color="auto"/>
              </w:divBdr>
              <w:divsChild>
                <w:div w:id="1612737236">
                  <w:marLeft w:val="0"/>
                  <w:marRight w:val="0"/>
                  <w:marTop w:val="0"/>
                  <w:marBottom w:val="0"/>
                  <w:divBdr>
                    <w:top w:val="none" w:sz="0" w:space="0" w:color="auto"/>
                    <w:left w:val="none" w:sz="0" w:space="0" w:color="auto"/>
                    <w:bottom w:val="none" w:sz="0" w:space="0" w:color="auto"/>
                    <w:right w:val="none" w:sz="0" w:space="0" w:color="auto"/>
                  </w:divBdr>
                  <w:divsChild>
                    <w:div w:id="156462110">
                      <w:marLeft w:val="0"/>
                      <w:marRight w:val="0"/>
                      <w:marTop w:val="0"/>
                      <w:marBottom w:val="0"/>
                      <w:divBdr>
                        <w:top w:val="none" w:sz="0" w:space="0" w:color="auto"/>
                        <w:left w:val="none" w:sz="0" w:space="0" w:color="auto"/>
                        <w:bottom w:val="none" w:sz="0" w:space="0" w:color="auto"/>
                        <w:right w:val="none" w:sz="0" w:space="0" w:color="auto"/>
                      </w:divBdr>
                      <w:divsChild>
                        <w:div w:id="1029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976462">
      <w:bodyDiv w:val="1"/>
      <w:marLeft w:val="0"/>
      <w:marRight w:val="0"/>
      <w:marTop w:val="0"/>
      <w:marBottom w:val="0"/>
      <w:divBdr>
        <w:top w:val="none" w:sz="0" w:space="0" w:color="auto"/>
        <w:left w:val="none" w:sz="0" w:space="0" w:color="auto"/>
        <w:bottom w:val="none" w:sz="0" w:space="0" w:color="auto"/>
        <w:right w:val="none" w:sz="0" w:space="0" w:color="auto"/>
      </w:divBdr>
    </w:div>
    <w:div w:id="1794983825">
      <w:bodyDiv w:val="1"/>
      <w:marLeft w:val="0"/>
      <w:marRight w:val="0"/>
      <w:marTop w:val="0"/>
      <w:marBottom w:val="0"/>
      <w:divBdr>
        <w:top w:val="none" w:sz="0" w:space="0" w:color="auto"/>
        <w:left w:val="none" w:sz="0" w:space="0" w:color="auto"/>
        <w:bottom w:val="none" w:sz="0" w:space="0" w:color="auto"/>
        <w:right w:val="none" w:sz="0" w:space="0" w:color="auto"/>
      </w:divBdr>
    </w:div>
    <w:div w:id="1796945713">
      <w:bodyDiv w:val="1"/>
      <w:marLeft w:val="0"/>
      <w:marRight w:val="0"/>
      <w:marTop w:val="0"/>
      <w:marBottom w:val="0"/>
      <w:divBdr>
        <w:top w:val="none" w:sz="0" w:space="0" w:color="auto"/>
        <w:left w:val="none" w:sz="0" w:space="0" w:color="auto"/>
        <w:bottom w:val="none" w:sz="0" w:space="0" w:color="auto"/>
        <w:right w:val="none" w:sz="0" w:space="0" w:color="auto"/>
      </w:divBdr>
    </w:div>
    <w:div w:id="1798063879">
      <w:bodyDiv w:val="1"/>
      <w:marLeft w:val="0"/>
      <w:marRight w:val="0"/>
      <w:marTop w:val="0"/>
      <w:marBottom w:val="0"/>
      <w:divBdr>
        <w:top w:val="none" w:sz="0" w:space="0" w:color="auto"/>
        <w:left w:val="none" w:sz="0" w:space="0" w:color="auto"/>
        <w:bottom w:val="none" w:sz="0" w:space="0" w:color="auto"/>
        <w:right w:val="none" w:sz="0" w:space="0" w:color="auto"/>
      </w:divBdr>
    </w:div>
    <w:div w:id="1799519857">
      <w:bodyDiv w:val="1"/>
      <w:marLeft w:val="0"/>
      <w:marRight w:val="0"/>
      <w:marTop w:val="0"/>
      <w:marBottom w:val="0"/>
      <w:divBdr>
        <w:top w:val="none" w:sz="0" w:space="0" w:color="auto"/>
        <w:left w:val="none" w:sz="0" w:space="0" w:color="auto"/>
        <w:bottom w:val="none" w:sz="0" w:space="0" w:color="auto"/>
        <w:right w:val="none" w:sz="0" w:space="0" w:color="auto"/>
      </w:divBdr>
    </w:div>
    <w:div w:id="1801218396">
      <w:bodyDiv w:val="1"/>
      <w:marLeft w:val="0"/>
      <w:marRight w:val="0"/>
      <w:marTop w:val="0"/>
      <w:marBottom w:val="0"/>
      <w:divBdr>
        <w:top w:val="none" w:sz="0" w:space="0" w:color="auto"/>
        <w:left w:val="none" w:sz="0" w:space="0" w:color="auto"/>
        <w:bottom w:val="none" w:sz="0" w:space="0" w:color="auto"/>
        <w:right w:val="none" w:sz="0" w:space="0" w:color="auto"/>
      </w:divBdr>
      <w:divsChild>
        <w:div w:id="307899291">
          <w:marLeft w:val="547"/>
          <w:marRight w:val="0"/>
          <w:marTop w:val="0"/>
          <w:marBottom w:val="0"/>
          <w:divBdr>
            <w:top w:val="none" w:sz="0" w:space="0" w:color="auto"/>
            <w:left w:val="none" w:sz="0" w:space="0" w:color="auto"/>
            <w:bottom w:val="none" w:sz="0" w:space="0" w:color="auto"/>
            <w:right w:val="none" w:sz="0" w:space="0" w:color="auto"/>
          </w:divBdr>
        </w:div>
        <w:div w:id="375934918">
          <w:marLeft w:val="547"/>
          <w:marRight w:val="0"/>
          <w:marTop w:val="0"/>
          <w:marBottom w:val="0"/>
          <w:divBdr>
            <w:top w:val="none" w:sz="0" w:space="0" w:color="auto"/>
            <w:left w:val="none" w:sz="0" w:space="0" w:color="auto"/>
            <w:bottom w:val="none" w:sz="0" w:space="0" w:color="auto"/>
            <w:right w:val="none" w:sz="0" w:space="0" w:color="auto"/>
          </w:divBdr>
        </w:div>
        <w:div w:id="413741674">
          <w:marLeft w:val="547"/>
          <w:marRight w:val="0"/>
          <w:marTop w:val="0"/>
          <w:marBottom w:val="0"/>
          <w:divBdr>
            <w:top w:val="none" w:sz="0" w:space="0" w:color="auto"/>
            <w:left w:val="none" w:sz="0" w:space="0" w:color="auto"/>
            <w:bottom w:val="none" w:sz="0" w:space="0" w:color="auto"/>
            <w:right w:val="none" w:sz="0" w:space="0" w:color="auto"/>
          </w:divBdr>
        </w:div>
        <w:div w:id="438720847">
          <w:marLeft w:val="547"/>
          <w:marRight w:val="0"/>
          <w:marTop w:val="0"/>
          <w:marBottom w:val="0"/>
          <w:divBdr>
            <w:top w:val="none" w:sz="0" w:space="0" w:color="auto"/>
            <w:left w:val="none" w:sz="0" w:space="0" w:color="auto"/>
            <w:bottom w:val="none" w:sz="0" w:space="0" w:color="auto"/>
            <w:right w:val="none" w:sz="0" w:space="0" w:color="auto"/>
          </w:divBdr>
        </w:div>
        <w:div w:id="614797698">
          <w:marLeft w:val="547"/>
          <w:marRight w:val="0"/>
          <w:marTop w:val="0"/>
          <w:marBottom w:val="0"/>
          <w:divBdr>
            <w:top w:val="none" w:sz="0" w:space="0" w:color="auto"/>
            <w:left w:val="none" w:sz="0" w:space="0" w:color="auto"/>
            <w:bottom w:val="none" w:sz="0" w:space="0" w:color="auto"/>
            <w:right w:val="none" w:sz="0" w:space="0" w:color="auto"/>
          </w:divBdr>
        </w:div>
        <w:div w:id="775177083">
          <w:marLeft w:val="547"/>
          <w:marRight w:val="0"/>
          <w:marTop w:val="0"/>
          <w:marBottom w:val="0"/>
          <w:divBdr>
            <w:top w:val="none" w:sz="0" w:space="0" w:color="auto"/>
            <w:left w:val="none" w:sz="0" w:space="0" w:color="auto"/>
            <w:bottom w:val="none" w:sz="0" w:space="0" w:color="auto"/>
            <w:right w:val="none" w:sz="0" w:space="0" w:color="auto"/>
          </w:divBdr>
        </w:div>
        <w:div w:id="1112823255">
          <w:marLeft w:val="547"/>
          <w:marRight w:val="0"/>
          <w:marTop w:val="0"/>
          <w:marBottom w:val="0"/>
          <w:divBdr>
            <w:top w:val="none" w:sz="0" w:space="0" w:color="auto"/>
            <w:left w:val="none" w:sz="0" w:space="0" w:color="auto"/>
            <w:bottom w:val="none" w:sz="0" w:space="0" w:color="auto"/>
            <w:right w:val="none" w:sz="0" w:space="0" w:color="auto"/>
          </w:divBdr>
        </w:div>
        <w:div w:id="1167936711">
          <w:marLeft w:val="547"/>
          <w:marRight w:val="0"/>
          <w:marTop w:val="0"/>
          <w:marBottom w:val="0"/>
          <w:divBdr>
            <w:top w:val="none" w:sz="0" w:space="0" w:color="auto"/>
            <w:left w:val="none" w:sz="0" w:space="0" w:color="auto"/>
            <w:bottom w:val="none" w:sz="0" w:space="0" w:color="auto"/>
            <w:right w:val="none" w:sz="0" w:space="0" w:color="auto"/>
          </w:divBdr>
        </w:div>
        <w:div w:id="1460107355">
          <w:marLeft w:val="547"/>
          <w:marRight w:val="0"/>
          <w:marTop w:val="0"/>
          <w:marBottom w:val="0"/>
          <w:divBdr>
            <w:top w:val="none" w:sz="0" w:space="0" w:color="auto"/>
            <w:left w:val="none" w:sz="0" w:space="0" w:color="auto"/>
            <w:bottom w:val="none" w:sz="0" w:space="0" w:color="auto"/>
            <w:right w:val="none" w:sz="0" w:space="0" w:color="auto"/>
          </w:divBdr>
        </w:div>
        <w:div w:id="1501311696">
          <w:marLeft w:val="547"/>
          <w:marRight w:val="0"/>
          <w:marTop w:val="0"/>
          <w:marBottom w:val="0"/>
          <w:divBdr>
            <w:top w:val="none" w:sz="0" w:space="0" w:color="auto"/>
            <w:left w:val="none" w:sz="0" w:space="0" w:color="auto"/>
            <w:bottom w:val="none" w:sz="0" w:space="0" w:color="auto"/>
            <w:right w:val="none" w:sz="0" w:space="0" w:color="auto"/>
          </w:divBdr>
        </w:div>
        <w:div w:id="1548565306">
          <w:marLeft w:val="547"/>
          <w:marRight w:val="0"/>
          <w:marTop w:val="0"/>
          <w:marBottom w:val="0"/>
          <w:divBdr>
            <w:top w:val="none" w:sz="0" w:space="0" w:color="auto"/>
            <w:left w:val="none" w:sz="0" w:space="0" w:color="auto"/>
            <w:bottom w:val="none" w:sz="0" w:space="0" w:color="auto"/>
            <w:right w:val="none" w:sz="0" w:space="0" w:color="auto"/>
          </w:divBdr>
        </w:div>
        <w:div w:id="1603486403">
          <w:marLeft w:val="547"/>
          <w:marRight w:val="0"/>
          <w:marTop w:val="0"/>
          <w:marBottom w:val="0"/>
          <w:divBdr>
            <w:top w:val="none" w:sz="0" w:space="0" w:color="auto"/>
            <w:left w:val="none" w:sz="0" w:space="0" w:color="auto"/>
            <w:bottom w:val="none" w:sz="0" w:space="0" w:color="auto"/>
            <w:right w:val="none" w:sz="0" w:space="0" w:color="auto"/>
          </w:divBdr>
        </w:div>
        <w:div w:id="1629898852">
          <w:marLeft w:val="547"/>
          <w:marRight w:val="0"/>
          <w:marTop w:val="0"/>
          <w:marBottom w:val="0"/>
          <w:divBdr>
            <w:top w:val="none" w:sz="0" w:space="0" w:color="auto"/>
            <w:left w:val="none" w:sz="0" w:space="0" w:color="auto"/>
            <w:bottom w:val="none" w:sz="0" w:space="0" w:color="auto"/>
            <w:right w:val="none" w:sz="0" w:space="0" w:color="auto"/>
          </w:divBdr>
        </w:div>
        <w:div w:id="1634486799">
          <w:marLeft w:val="547"/>
          <w:marRight w:val="0"/>
          <w:marTop w:val="0"/>
          <w:marBottom w:val="0"/>
          <w:divBdr>
            <w:top w:val="none" w:sz="0" w:space="0" w:color="auto"/>
            <w:left w:val="none" w:sz="0" w:space="0" w:color="auto"/>
            <w:bottom w:val="none" w:sz="0" w:space="0" w:color="auto"/>
            <w:right w:val="none" w:sz="0" w:space="0" w:color="auto"/>
          </w:divBdr>
        </w:div>
        <w:div w:id="1870797847">
          <w:marLeft w:val="547"/>
          <w:marRight w:val="0"/>
          <w:marTop w:val="0"/>
          <w:marBottom w:val="0"/>
          <w:divBdr>
            <w:top w:val="none" w:sz="0" w:space="0" w:color="auto"/>
            <w:left w:val="none" w:sz="0" w:space="0" w:color="auto"/>
            <w:bottom w:val="none" w:sz="0" w:space="0" w:color="auto"/>
            <w:right w:val="none" w:sz="0" w:space="0" w:color="auto"/>
          </w:divBdr>
        </w:div>
        <w:div w:id="2016105988">
          <w:marLeft w:val="547"/>
          <w:marRight w:val="0"/>
          <w:marTop w:val="0"/>
          <w:marBottom w:val="0"/>
          <w:divBdr>
            <w:top w:val="none" w:sz="0" w:space="0" w:color="auto"/>
            <w:left w:val="none" w:sz="0" w:space="0" w:color="auto"/>
            <w:bottom w:val="none" w:sz="0" w:space="0" w:color="auto"/>
            <w:right w:val="none" w:sz="0" w:space="0" w:color="auto"/>
          </w:divBdr>
        </w:div>
        <w:div w:id="2095590185">
          <w:marLeft w:val="547"/>
          <w:marRight w:val="0"/>
          <w:marTop w:val="0"/>
          <w:marBottom w:val="0"/>
          <w:divBdr>
            <w:top w:val="none" w:sz="0" w:space="0" w:color="auto"/>
            <w:left w:val="none" w:sz="0" w:space="0" w:color="auto"/>
            <w:bottom w:val="none" w:sz="0" w:space="0" w:color="auto"/>
            <w:right w:val="none" w:sz="0" w:space="0" w:color="auto"/>
          </w:divBdr>
        </w:div>
      </w:divsChild>
    </w:div>
    <w:div w:id="1801609785">
      <w:bodyDiv w:val="1"/>
      <w:marLeft w:val="0"/>
      <w:marRight w:val="0"/>
      <w:marTop w:val="0"/>
      <w:marBottom w:val="0"/>
      <w:divBdr>
        <w:top w:val="none" w:sz="0" w:space="0" w:color="auto"/>
        <w:left w:val="none" w:sz="0" w:space="0" w:color="auto"/>
        <w:bottom w:val="none" w:sz="0" w:space="0" w:color="auto"/>
        <w:right w:val="none" w:sz="0" w:space="0" w:color="auto"/>
      </w:divBdr>
    </w:div>
    <w:div w:id="1803620232">
      <w:bodyDiv w:val="1"/>
      <w:marLeft w:val="0"/>
      <w:marRight w:val="0"/>
      <w:marTop w:val="0"/>
      <w:marBottom w:val="0"/>
      <w:divBdr>
        <w:top w:val="none" w:sz="0" w:space="0" w:color="auto"/>
        <w:left w:val="none" w:sz="0" w:space="0" w:color="auto"/>
        <w:bottom w:val="none" w:sz="0" w:space="0" w:color="auto"/>
        <w:right w:val="none" w:sz="0" w:space="0" w:color="auto"/>
      </w:divBdr>
    </w:div>
    <w:div w:id="1806466046">
      <w:bodyDiv w:val="1"/>
      <w:marLeft w:val="0"/>
      <w:marRight w:val="0"/>
      <w:marTop w:val="0"/>
      <w:marBottom w:val="0"/>
      <w:divBdr>
        <w:top w:val="none" w:sz="0" w:space="0" w:color="auto"/>
        <w:left w:val="none" w:sz="0" w:space="0" w:color="auto"/>
        <w:bottom w:val="none" w:sz="0" w:space="0" w:color="auto"/>
        <w:right w:val="none" w:sz="0" w:space="0" w:color="auto"/>
      </w:divBdr>
      <w:divsChild>
        <w:div w:id="295112957">
          <w:marLeft w:val="446"/>
          <w:marRight w:val="0"/>
          <w:marTop w:val="0"/>
          <w:marBottom w:val="0"/>
          <w:divBdr>
            <w:top w:val="none" w:sz="0" w:space="0" w:color="auto"/>
            <w:left w:val="none" w:sz="0" w:space="0" w:color="auto"/>
            <w:bottom w:val="none" w:sz="0" w:space="0" w:color="auto"/>
            <w:right w:val="none" w:sz="0" w:space="0" w:color="auto"/>
          </w:divBdr>
        </w:div>
        <w:div w:id="309552746">
          <w:marLeft w:val="446"/>
          <w:marRight w:val="0"/>
          <w:marTop w:val="0"/>
          <w:marBottom w:val="0"/>
          <w:divBdr>
            <w:top w:val="none" w:sz="0" w:space="0" w:color="auto"/>
            <w:left w:val="none" w:sz="0" w:space="0" w:color="auto"/>
            <w:bottom w:val="none" w:sz="0" w:space="0" w:color="auto"/>
            <w:right w:val="none" w:sz="0" w:space="0" w:color="auto"/>
          </w:divBdr>
        </w:div>
        <w:div w:id="323945583">
          <w:marLeft w:val="446"/>
          <w:marRight w:val="0"/>
          <w:marTop w:val="0"/>
          <w:marBottom w:val="0"/>
          <w:divBdr>
            <w:top w:val="none" w:sz="0" w:space="0" w:color="auto"/>
            <w:left w:val="none" w:sz="0" w:space="0" w:color="auto"/>
            <w:bottom w:val="none" w:sz="0" w:space="0" w:color="auto"/>
            <w:right w:val="none" w:sz="0" w:space="0" w:color="auto"/>
          </w:divBdr>
        </w:div>
        <w:div w:id="603420478">
          <w:marLeft w:val="446"/>
          <w:marRight w:val="0"/>
          <w:marTop w:val="0"/>
          <w:marBottom w:val="0"/>
          <w:divBdr>
            <w:top w:val="none" w:sz="0" w:space="0" w:color="auto"/>
            <w:left w:val="none" w:sz="0" w:space="0" w:color="auto"/>
            <w:bottom w:val="none" w:sz="0" w:space="0" w:color="auto"/>
            <w:right w:val="none" w:sz="0" w:space="0" w:color="auto"/>
          </w:divBdr>
        </w:div>
        <w:div w:id="742334660">
          <w:marLeft w:val="446"/>
          <w:marRight w:val="0"/>
          <w:marTop w:val="0"/>
          <w:marBottom w:val="0"/>
          <w:divBdr>
            <w:top w:val="none" w:sz="0" w:space="0" w:color="auto"/>
            <w:left w:val="none" w:sz="0" w:space="0" w:color="auto"/>
            <w:bottom w:val="none" w:sz="0" w:space="0" w:color="auto"/>
            <w:right w:val="none" w:sz="0" w:space="0" w:color="auto"/>
          </w:divBdr>
        </w:div>
        <w:div w:id="901602935">
          <w:marLeft w:val="446"/>
          <w:marRight w:val="0"/>
          <w:marTop w:val="0"/>
          <w:marBottom w:val="0"/>
          <w:divBdr>
            <w:top w:val="none" w:sz="0" w:space="0" w:color="auto"/>
            <w:left w:val="none" w:sz="0" w:space="0" w:color="auto"/>
            <w:bottom w:val="none" w:sz="0" w:space="0" w:color="auto"/>
            <w:right w:val="none" w:sz="0" w:space="0" w:color="auto"/>
          </w:divBdr>
        </w:div>
        <w:div w:id="957561822">
          <w:marLeft w:val="446"/>
          <w:marRight w:val="0"/>
          <w:marTop w:val="0"/>
          <w:marBottom w:val="0"/>
          <w:divBdr>
            <w:top w:val="none" w:sz="0" w:space="0" w:color="auto"/>
            <w:left w:val="none" w:sz="0" w:space="0" w:color="auto"/>
            <w:bottom w:val="none" w:sz="0" w:space="0" w:color="auto"/>
            <w:right w:val="none" w:sz="0" w:space="0" w:color="auto"/>
          </w:divBdr>
        </w:div>
        <w:div w:id="1456830434">
          <w:marLeft w:val="446"/>
          <w:marRight w:val="0"/>
          <w:marTop w:val="0"/>
          <w:marBottom w:val="0"/>
          <w:divBdr>
            <w:top w:val="none" w:sz="0" w:space="0" w:color="auto"/>
            <w:left w:val="none" w:sz="0" w:space="0" w:color="auto"/>
            <w:bottom w:val="none" w:sz="0" w:space="0" w:color="auto"/>
            <w:right w:val="none" w:sz="0" w:space="0" w:color="auto"/>
          </w:divBdr>
        </w:div>
        <w:div w:id="1550143837">
          <w:marLeft w:val="446"/>
          <w:marRight w:val="0"/>
          <w:marTop w:val="0"/>
          <w:marBottom w:val="0"/>
          <w:divBdr>
            <w:top w:val="none" w:sz="0" w:space="0" w:color="auto"/>
            <w:left w:val="none" w:sz="0" w:space="0" w:color="auto"/>
            <w:bottom w:val="none" w:sz="0" w:space="0" w:color="auto"/>
            <w:right w:val="none" w:sz="0" w:space="0" w:color="auto"/>
          </w:divBdr>
        </w:div>
        <w:div w:id="1649238914">
          <w:marLeft w:val="446"/>
          <w:marRight w:val="0"/>
          <w:marTop w:val="0"/>
          <w:marBottom w:val="0"/>
          <w:divBdr>
            <w:top w:val="none" w:sz="0" w:space="0" w:color="auto"/>
            <w:left w:val="none" w:sz="0" w:space="0" w:color="auto"/>
            <w:bottom w:val="none" w:sz="0" w:space="0" w:color="auto"/>
            <w:right w:val="none" w:sz="0" w:space="0" w:color="auto"/>
          </w:divBdr>
        </w:div>
        <w:div w:id="1901675724">
          <w:marLeft w:val="446"/>
          <w:marRight w:val="0"/>
          <w:marTop w:val="0"/>
          <w:marBottom w:val="0"/>
          <w:divBdr>
            <w:top w:val="none" w:sz="0" w:space="0" w:color="auto"/>
            <w:left w:val="none" w:sz="0" w:space="0" w:color="auto"/>
            <w:bottom w:val="none" w:sz="0" w:space="0" w:color="auto"/>
            <w:right w:val="none" w:sz="0" w:space="0" w:color="auto"/>
          </w:divBdr>
        </w:div>
        <w:div w:id="1921671923">
          <w:marLeft w:val="446"/>
          <w:marRight w:val="0"/>
          <w:marTop w:val="0"/>
          <w:marBottom w:val="0"/>
          <w:divBdr>
            <w:top w:val="none" w:sz="0" w:space="0" w:color="auto"/>
            <w:left w:val="none" w:sz="0" w:space="0" w:color="auto"/>
            <w:bottom w:val="none" w:sz="0" w:space="0" w:color="auto"/>
            <w:right w:val="none" w:sz="0" w:space="0" w:color="auto"/>
          </w:divBdr>
        </w:div>
        <w:div w:id="1928269635">
          <w:marLeft w:val="446"/>
          <w:marRight w:val="0"/>
          <w:marTop w:val="0"/>
          <w:marBottom w:val="0"/>
          <w:divBdr>
            <w:top w:val="none" w:sz="0" w:space="0" w:color="auto"/>
            <w:left w:val="none" w:sz="0" w:space="0" w:color="auto"/>
            <w:bottom w:val="none" w:sz="0" w:space="0" w:color="auto"/>
            <w:right w:val="none" w:sz="0" w:space="0" w:color="auto"/>
          </w:divBdr>
        </w:div>
        <w:div w:id="2045252991">
          <w:marLeft w:val="446"/>
          <w:marRight w:val="0"/>
          <w:marTop w:val="0"/>
          <w:marBottom w:val="0"/>
          <w:divBdr>
            <w:top w:val="none" w:sz="0" w:space="0" w:color="auto"/>
            <w:left w:val="none" w:sz="0" w:space="0" w:color="auto"/>
            <w:bottom w:val="none" w:sz="0" w:space="0" w:color="auto"/>
            <w:right w:val="none" w:sz="0" w:space="0" w:color="auto"/>
          </w:divBdr>
        </w:div>
        <w:div w:id="2069300667">
          <w:marLeft w:val="446"/>
          <w:marRight w:val="0"/>
          <w:marTop w:val="0"/>
          <w:marBottom w:val="0"/>
          <w:divBdr>
            <w:top w:val="none" w:sz="0" w:space="0" w:color="auto"/>
            <w:left w:val="none" w:sz="0" w:space="0" w:color="auto"/>
            <w:bottom w:val="none" w:sz="0" w:space="0" w:color="auto"/>
            <w:right w:val="none" w:sz="0" w:space="0" w:color="auto"/>
          </w:divBdr>
        </w:div>
      </w:divsChild>
    </w:div>
    <w:div w:id="1807619844">
      <w:bodyDiv w:val="1"/>
      <w:marLeft w:val="0"/>
      <w:marRight w:val="0"/>
      <w:marTop w:val="0"/>
      <w:marBottom w:val="0"/>
      <w:divBdr>
        <w:top w:val="none" w:sz="0" w:space="0" w:color="auto"/>
        <w:left w:val="none" w:sz="0" w:space="0" w:color="auto"/>
        <w:bottom w:val="none" w:sz="0" w:space="0" w:color="auto"/>
        <w:right w:val="none" w:sz="0" w:space="0" w:color="auto"/>
      </w:divBdr>
    </w:div>
    <w:div w:id="1808432649">
      <w:bodyDiv w:val="1"/>
      <w:marLeft w:val="0"/>
      <w:marRight w:val="0"/>
      <w:marTop w:val="0"/>
      <w:marBottom w:val="0"/>
      <w:divBdr>
        <w:top w:val="none" w:sz="0" w:space="0" w:color="auto"/>
        <w:left w:val="none" w:sz="0" w:space="0" w:color="auto"/>
        <w:bottom w:val="none" w:sz="0" w:space="0" w:color="auto"/>
        <w:right w:val="none" w:sz="0" w:space="0" w:color="auto"/>
      </w:divBdr>
    </w:div>
    <w:div w:id="1816146814">
      <w:bodyDiv w:val="1"/>
      <w:marLeft w:val="0"/>
      <w:marRight w:val="0"/>
      <w:marTop w:val="0"/>
      <w:marBottom w:val="0"/>
      <w:divBdr>
        <w:top w:val="none" w:sz="0" w:space="0" w:color="auto"/>
        <w:left w:val="none" w:sz="0" w:space="0" w:color="auto"/>
        <w:bottom w:val="none" w:sz="0" w:space="0" w:color="auto"/>
        <w:right w:val="none" w:sz="0" w:space="0" w:color="auto"/>
      </w:divBdr>
    </w:div>
    <w:div w:id="1818953079">
      <w:bodyDiv w:val="1"/>
      <w:marLeft w:val="0"/>
      <w:marRight w:val="0"/>
      <w:marTop w:val="0"/>
      <w:marBottom w:val="0"/>
      <w:divBdr>
        <w:top w:val="none" w:sz="0" w:space="0" w:color="auto"/>
        <w:left w:val="none" w:sz="0" w:space="0" w:color="auto"/>
        <w:bottom w:val="none" w:sz="0" w:space="0" w:color="auto"/>
        <w:right w:val="none" w:sz="0" w:space="0" w:color="auto"/>
      </w:divBdr>
    </w:div>
    <w:div w:id="1825046947">
      <w:bodyDiv w:val="1"/>
      <w:marLeft w:val="0"/>
      <w:marRight w:val="0"/>
      <w:marTop w:val="0"/>
      <w:marBottom w:val="0"/>
      <w:divBdr>
        <w:top w:val="none" w:sz="0" w:space="0" w:color="auto"/>
        <w:left w:val="none" w:sz="0" w:space="0" w:color="auto"/>
        <w:bottom w:val="none" w:sz="0" w:space="0" w:color="auto"/>
        <w:right w:val="none" w:sz="0" w:space="0" w:color="auto"/>
      </w:divBdr>
    </w:div>
    <w:div w:id="1828352223">
      <w:bodyDiv w:val="1"/>
      <w:marLeft w:val="0"/>
      <w:marRight w:val="0"/>
      <w:marTop w:val="0"/>
      <w:marBottom w:val="0"/>
      <w:divBdr>
        <w:top w:val="none" w:sz="0" w:space="0" w:color="auto"/>
        <w:left w:val="none" w:sz="0" w:space="0" w:color="auto"/>
        <w:bottom w:val="none" w:sz="0" w:space="0" w:color="auto"/>
        <w:right w:val="none" w:sz="0" w:space="0" w:color="auto"/>
      </w:divBdr>
    </w:div>
    <w:div w:id="1830246902">
      <w:bodyDiv w:val="1"/>
      <w:marLeft w:val="0"/>
      <w:marRight w:val="0"/>
      <w:marTop w:val="0"/>
      <w:marBottom w:val="0"/>
      <w:divBdr>
        <w:top w:val="none" w:sz="0" w:space="0" w:color="auto"/>
        <w:left w:val="none" w:sz="0" w:space="0" w:color="auto"/>
        <w:bottom w:val="none" w:sz="0" w:space="0" w:color="auto"/>
        <w:right w:val="none" w:sz="0" w:space="0" w:color="auto"/>
      </w:divBdr>
    </w:div>
    <w:div w:id="1839226270">
      <w:bodyDiv w:val="1"/>
      <w:marLeft w:val="0"/>
      <w:marRight w:val="0"/>
      <w:marTop w:val="0"/>
      <w:marBottom w:val="0"/>
      <w:divBdr>
        <w:top w:val="none" w:sz="0" w:space="0" w:color="auto"/>
        <w:left w:val="none" w:sz="0" w:space="0" w:color="auto"/>
        <w:bottom w:val="none" w:sz="0" w:space="0" w:color="auto"/>
        <w:right w:val="none" w:sz="0" w:space="0" w:color="auto"/>
      </w:divBdr>
    </w:div>
    <w:div w:id="1839881296">
      <w:bodyDiv w:val="1"/>
      <w:marLeft w:val="0"/>
      <w:marRight w:val="0"/>
      <w:marTop w:val="0"/>
      <w:marBottom w:val="0"/>
      <w:divBdr>
        <w:top w:val="none" w:sz="0" w:space="0" w:color="auto"/>
        <w:left w:val="none" w:sz="0" w:space="0" w:color="auto"/>
        <w:bottom w:val="none" w:sz="0" w:space="0" w:color="auto"/>
        <w:right w:val="none" w:sz="0" w:space="0" w:color="auto"/>
      </w:divBdr>
    </w:div>
    <w:div w:id="1850825767">
      <w:bodyDiv w:val="1"/>
      <w:marLeft w:val="0"/>
      <w:marRight w:val="0"/>
      <w:marTop w:val="0"/>
      <w:marBottom w:val="0"/>
      <w:divBdr>
        <w:top w:val="none" w:sz="0" w:space="0" w:color="auto"/>
        <w:left w:val="none" w:sz="0" w:space="0" w:color="auto"/>
        <w:bottom w:val="none" w:sz="0" w:space="0" w:color="auto"/>
        <w:right w:val="none" w:sz="0" w:space="0" w:color="auto"/>
      </w:divBdr>
    </w:div>
    <w:div w:id="1855726482">
      <w:bodyDiv w:val="1"/>
      <w:marLeft w:val="0"/>
      <w:marRight w:val="0"/>
      <w:marTop w:val="0"/>
      <w:marBottom w:val="0"/>
      <w:divBdr>
        <w:top w:val="none" w:sz="0" w:space="0" w:color="auto"/>
        <w:left w:val="none" w:sz="0" w:space="0" w:color="auto"/>
        <w:bottom w:val="none" w:sz="0" w:space="0" w:color="auto"/>
        <w:right w:val="none" w:sz="0" w:space="0" w:color="auto"/>
      </w:divBdr>
    </w:div>
    <w:div w:id="1856727919">
      <w:bodyDiv w:val="1"/>
      <w:marLeft w:val="0"/>
      <w:marRight w:val="0"/>
      <w:marTop w:val="0"/>
      <w:marBottom w:val="0"/>
      <w:divBdr>
        <w:top w:val="none" w:sz="0" w:space="0" w:color="auto"/>
        <w:left w:val="none" w:sz="0" w:space="0" w:color="auto"/>
        <w:bottom w:val="none" w:sz="0" w:space="0" w:color="auto"/>
        <w:right w:val="none" w:sz="0" w:space="0" w:color="auto"/>
      </w:divBdr>
    </w:div>
    <w:div w:id="1858155255">
      <w:bodyDiv w:val="1"/>
      <w:marLeft w:val="0"/>
      <w:marRight w:val="0"/>
      <w:marTop w:val="0"/>
      <w:marBottom w:val="0"/>
      <w:divBdr>
        <w:top w:val="none" w:sz="0" w:space="0" w:color="auto"/>
        <w:left w:val="none" w:sz="0" w:space="0" w:color="auto"/>
        <w:bottom w:val="none" w:sz="0" w:space="0" w:color="auto"/>
        <w:right w:val="none" w:sz="0" w:space="0" w:color="auto"/>
      </w:divBdr>
    </w:div>
    <w:div w:id="1862161611">
      <w:bodyDiv w:val="1"/>
      <w:marLeft w:val="0"/>
      <w:marRight w:val="0"/>
      <w:marTop w:val="0"/>
      <w:marBottom w:val="0"/>
      <w:divBdr>
        <w:top w:val="none" w:sz="0" w:space="0" w:color="auto"/>
        <w:left w:val="none" w:sz="0" w:space="0" w:color="auto"/>
        <w:bottom w:val="none" w:sz="0" w:space="0" w:color="auto"/>
        <w:right w:val="none" w:sz="0" w:space="0" w:color="auto"/>
      </w:divBdr>
    </w:div>
    <w:div w:id="1872961070">
      <w:bodyDiv w:val="1"/>
      <w:marLeft w:val="0"/>
      <w:marRight w:val="0"/>
      <w:marTop w:val="0"/>
      <w:marBottom w:val="0"/>
      <w:divBdr>
        <w:top w:val="none" w:sz="0" w:space="0" w:color="auto"/>
        <w:left w:val="none" w:sz="0" w:space="0" w:color="auto"/>
        <w:bottom w:val="none" w:sz="0" w:space="0" w:color="auto"/>
        <w:right w:val="none" w:sz="0" w:space="0" w:color="auto"/>
      </w:divBdr>
    </w:div>
    <w:div w:id="1878276743">
      <w:bodyDiv w:val="1"/>
      <w:marLeft w:val="0"/>
      <w:marRight w:val="0"/>
      <w:marTop w:val="0"/>
      <w:marBottom w:val="0"/>
      <w:divBdr>
        <w:top w:val="none" w:sz="0" w:space="0" w:color="auto"/>
        <w:left w:val="none" w:sz="0" w:space="0" w:color="auto"/>
        <w:bottom w:val="none" w:sz="0" w:space="0" w:color="auto"/>
        <w:right w:val="none" w:sz="0" w:space="0" w:color="auto"/>
      </w:divBdr>
    </w:div>
    <w:div w:id="1885172090">
      <w:bodyDiv w:val="1"/>
      <w:marLeft w:val="0"/>
      <w:marRight w:val="0"/>
      <w:marTop w:val="0"/>
      <w:marBottom w:val="0"/>
      <w:divBdr>
        <w:top w:val="none" w:sz="0" w:space="0" w:color="auto"/>
        <w:left w:val="none" w:sz="0" w:space="0" w:color="auto"/>
        <w:bottom w:val="none" w:sz="0" w:space="0" w:color="auto"/>
        <w:right w:val="none" w:sz="0" w:space="0" w:color="auto"/>
      </w:divBdr>
    </w:div>
    <w:div w:id="1886333535">
      <w:bodyDiv w:val="1"/>
      <w:marLeft w:val="0"/>
      <w:marRight w:val="0"/>
      <w:marTop w:val="0"/>
      <w:marBottom w:val="0"/>
      <w:divBdr>
        <w:top w:val="none" w:sz="0" w:space="0" w:color="auto"/>
        <w:left w:val="none" w:sz="0" w:space="0" w:color="auto"/>
        <w:bottom w:val="none" w:sz="0" w:space="0" w:color="auto"/>
        <w:right w:val="none" w:sz="0" w:space="0" w:color="auto"/>
      </w:divBdr>
      <w:divsChild>
        <w:div w:id="11419592">
          <w:marLeft w:val="446"/>
          <w:marRight w:val="0"/>
          <w:marTop w:val="0"/>
          <w:marBottom w:val="0"/>
          <w:divBdr>
            <w:top w:val="none" w:sz="0" w:space="0" w:color="auto"/>
            <w:left w:val="none" w:sz="0" w:space="0" w:color="auto"/>
            <w:bottom w:val="none" w:sz="0" w:space="0" w:color="auto"/>
            <w:right w:val="none" w:sz="0" w:space="0" w:color="auto"/>
          </w:divBdr>
        </w:div>
        <w:div w:id="418409935">
          <w:marLeft w:val="446"/>
          <w:marRight w:val="0"/>
          <w:marTop w:val="0"/>
          <w:marBottom w:val="0"/>
          <w:divBdr>
            <w:top w:val="none" w:sz="0" w:space="0" w:color="auto"/>
            <w:left w:val="none" w:sz="0" w:space="0" w:color="auto"/>
            <w:bottom w:val="none" w:sz="0" w:space="0" w:color="auto"/>
            <w:right w:val="none" w:sz="0" w:space="0" w:color="auto"/>
          </w:divBdr>
        </w:div>
        <w:div w:id="532159706">
          <w:marLeft w:val="446"/>
          <w:marRight w:val="0"/>
          <w:marTop w:val="0"/>
          <w:marBottom w:val="0"/>
          <w:divBdr>
            <w:top w:val="none" w:sz="0" w:space="0" w:color="auto"/>
            <w:left w:val="none" w:sz="0" w:space="0" w:color="auto"/>
            <w:bottom w:val="none" w:sz="0" w:space="0" w:color="auto"/>
            <w:right w:val="none" w:sz="0" w:space="0" w:color="auto"/>
          </w:divBdr>
        </w:div>
        <w:div w:id="690107548">
          <w:marLeft w:val="446"/>
          <w:marRight w:val="0"/>
          <w:marTop w:val="0"/>
          <w:marBottom w:val="0"/>
          <w:divBdr>
            <w:top w:val="none" w:sz="0" w:space="0" w:color="auto"/>
            <w:left w:val="none" w:sz="0" w:space="0" w:color="auto"/>
            <w:bottom w:val="none" w:sz="0" w:space="0" w:color="auto"/>
            <w:right w:val="none" w:sz="0" w:space="0" w:color="auto"/>
          </w:divBdr>
        </w:div>
        <w:div w:id="831262231">
          <w:marLeft w:val="446"/>
          <w:marRight w:val="0"/>
          <w:marTop w:val="0"/>
          <w:marBottom w:val="0"/>
          <w:divBdr>
            <w:top w:val="none" w:sz="0" w:space="0" w:color="auto"/>
            <w:left w:val="none" w:sz="0" w:space="0" w:color="auto"/>
            <w:bottom w:val="none" w:sz="0" w:space="0" w:color="auto"/>
            <w:right w:val="none" w:sz="0" w:space="0" w:color="auto"/>
          </w:divBdr>
        </w:div>
        <w:div w:id="873998342">
          <w:marLeft w:val="446"/>
          <w:marRight w:val="0"/>
          <w:marTop w:val="0"/>
          <w:marBottom w:val="0"/>
          <w:divBdr>
            <w:top w:val="none" w:sz="0" w:space="0" w:color="auto"/>
            <w:left w:val="none" w:sz="0" w:space="0" w:color="auto"/>
            <w:bottom w:val="none" w:sz="0" w:space="0" w:color="auto"/>
            <w:right w:val="none" w:sz="0" w:space="0" w:color="auto"/>
          </w:divBdr>
        </w:div>
        <w:div w:id="1179197191">
          <w:marLeft w:val="446"/>
          <w:marRight w:val="0"/>
          <w:marTop w:val="0"/>
          <w:marBottom w:val="0"/>
          <w:divBdr>
            <w:top w:val="none" w:sz="0" w:space="0" w:color="auto"/>
            <w:left w:val="none" w:sz="0" w:space="0" w:color="auto"/>
            <w:bottom w:val="none" w:sz="0" w:space="0" w:color="auto"/>
            <w:right w:val="none" w:sz="0" w:space="0" w:color="auto"/>
          </w:divBdr>
        </w:div>
        <w:div w:id="1750955040">
          <w:marLeft w:val="446"/>
          <w:marRight w:val="0"/>
          <w:marTop w:val="0"/>
          <w:marBottom w:val="0"/>
          <w:divBdr>
            <w:top w:val="none" w:sz="0" w:space="0" w:color="auto"/>
            <w:left w:val="none" w:sz="0" w:space="0" w:color="auto"/>
            <w:bottom w:val="none" w:sz="0" w:space="0" w:color="auto"/>
            <w:right w:val="none" w:sz="0" w:space="0" w:color="auto"/>
          </w:divBdr>
        </w:div>
        <w:div w:id="1801990235">
          <w:marLeft w:val="446"/>
          <w:marRight w:val="0"/>
          <w:marTop w:val="0"/>
          <w:marBottom w:val="0"/>
          <w:divBdr>
            <w:top w:val="none" w:sz="0" w:space="0" w:color="auto"/>
            <w:left w:val="none" w:sz="0" w:space="0" w:color="auto"/>
            <w:bottom w:val="none" w:sz="0" w:space="0" w:color="auto"/>
            <w:right w:val="none" w:sz="0" w:space="0" w:color="auto"/>
          </w:divBdr>
        </w:div>
        <w:div w:id="1835876277">
          <w:marLeft w:val="446"/>
          <w:marRight w:val="0"/>
          <w:marTop w:val="0"/>
          <w:marBottom w:val="0"/>
          <w:divBdr>
            <w:top w:val="none" w:sz="0" w:space="0" w:color="auto"/>
            <w:left w:val="none" w:sz="0" w:space="0" w:color="auto"/>
            <w:bottom w:val="none" w:sz="0" w:space="0" w:color="auto"/>
            <w:right w:val="none" w:sz="0" w:space="0" w:color="auto"/>
          </w:divBdr>
        </w:div>
      </w:divsChild>
    </w:div>
    <w:div w:id="1890259813">
      <w:bodyDiv w:val="1"/>
      <w:marLeft w:val="0"/>
      <w:marRight w:val="0"/>
      <w:marTop w:val="0"/>
      <w:marBottom w:val="0"/>
      <w:divBdr>
        <w:top w:val="none" w:sz="0" w:space="0" w:color="auto"/>
        <w:left w:val="none" w:sz="0" w:space="0" w:color="auto"/>
        <w:bottom w:val="none" w:sz="0" w:space="0" w:color="auto"/>
        <w:right w:val="none" w:sz="0" w:space="0" w:color="auto"/>
      </w:divBdr>
    </w:div>
    <w:div w:id="1892229976">
      <w:bodyDiv w:val="1"/>
      <w:marLeft w:val="0"/>
      <w:marRight w:val="0"/>
      <w:marTop w:val="0"/>
      <w:marBottom w:val="0"/>
      <w:divBdr>
        <w:top w:val="none" w:sz="0" w:space="0" w:color="auto"/>
        <w:left w:val="none" w:sz="0" w:space="0" w:color="auto"/>
        <w:bottom w:val="none" w:sz="0" w:space="0" w:color="auto"/>
        <w:right w:val="none" w:sz="0" w:space="0" w:color="auto"/>
      </w:divBdr>
    </w:div>
    <w:div w:id="1895383871">
      <w:bodyDiv w:val="1"/>
      <w:marLeft w:val="0"/>
      <w:marRight w:val="0"/>
      <w:marTop w:val="0"/>
      <w:marBottom w:val="0"/>
      <w:divBdr>
        <w:top w:val="none" w:sz="0" w:space="0" w:color="auto"/>
        <w:left w:val="none" w:sz="0" w:space="0" w:color="auto"/>
        <w:bottom w:val="none" w:sz="0" w:space="0" w:color="auto"/>
        <w:right w:val="none" w:sz="0" w:space="0" w:color="auto"/>
      </w:divBdr>
    </w:div>
    <w:div w:id="1901018869">
      <w:bodyDiv w:val="1"/>
      <w:marLeft w:val="0"/>
      <w:marRight w:val="0"/>
      <w:marTop w:val="0"/>
      <w:marBottom w:val="0"/>
      <w:divBdr>
        <w:top w:val="none" w:sz="0" w:space="0" w:color="auto"/>
        <w:left w:val="none" w:sz="0" w:space="0" w:color="auto"/>
        <w:bottom w:val="none" w:sz="0" w:space="0" w:color="auto"/>
        <w:right w:val="none" w:sz="0" w:space="0" w:color="auto"/>
      </w:divBdr>
    </w:div>
    <w:div w:id="1905022110">
      <w:bodyDiv w:val="1"/>
      <w:marLeft w:val="0"/>
      <w:marRight w:val="0"/>
      <w:marTop w:val="0"/>
      <w:marBottom w:val="0"/>
      <w:divBdr>
        <w:top w:val="none" w:sz="0" w:space="0" w:color="auto"/>
        <w:left w:val="none" w:sz="0" w:space="0" w:color="auto"/>
        <w:bottom w:val="none" w:sz="0" w:space="0" w:color="auto"/>
        <w:right w:val="none" w:sz="0" w:space="0" w:color="auto"/>
      </w:divBdr>
    </w:div>
    <w:div w:id="1905603113">
      <w:bodyDiv w:val="1"/>
      <w:marLeft w:val="0"/>
      <w:marRight w:val="0"/>
      <w:marTop w:val="0"/>
      <w:marBottom w:val="0"/>
      <w:divBdr>
        <w:top w:val="none" w:sz="0" w:space="0" w:color="auto"/>
        <w:left w:val="none" w:sz="0" w:space="0" w:color="auto"/>
        <w:bottom w:val="none" w:sz="0" w:space="0" w:color="auto"/>
        <w:right w:val="none" w:sz="0" w:space="0" w:color="auto"/>
      </w:divBdr>
    </w:div>
    <w:div w:id="1906867642">
      <w:bodyDiv w:val="1"/>
      <w:marLeft w:val="0"/>
      <w:marRight w:val="0"/>
      <w:marTop w:val="0"/>
      <w:marBottom w:val="0"/>
      <w:divBdr>
        <w:top w:val="none" w:sz="0" w:space="0" w:color="auto"/>
        <w:left w:val="none" w:sz="0" w:space="0" w:color="auto"/>
        <w:bottom w:val="none" w:sz="0" w:space="0" w:color="auto"/>
        <w:right w:val="none" w:sz="0" w:space="0" w:color="auto"/>
      </w:divBdr>
    </w:div>
    <w:div w:id="1909150591">
      <w:bodyDiv w:val="1"/>
      <w:marLeft w:val="0"/>
      <w:marRight w:val="0"/>
      <w:marTop w:val="0"/>
      <w:marBottom w:val="0"/>
      <w:divBdr>
        <w:top w:val="none" w:sz="0" w:space="0" w:color="auto"/>
        <w:left w:val="none" w:sz="0" w:space="0" w:color="auto"/>
        <w:bottom w:val="none" w:sz="0" w:space="0" w:color="auto"/>
        <w:right w:val="none" w:sz="0" w:space="0" w:color="auto"/>
      </w:divBdr>
    </w:div>
    <w:div w:id="1911378711">
      <w:bodyDiv w:val="1"/>
      <w:marLeft w:val="0"/>
      <w:marRight w:val="0"/>
      <w:marTop w:val="0"/>
      <w:marBottom w:val="0"/>
      <w:divBdr>
        <w:top w:val="none" w:sz="0" w:space="0" w:color="auto"/>
        <w:left w:val="none" w:sz="0" w:space="0" w:color="auto"/>
        <w:bottom w:val="none" w:sz="0" w:space="0" w:color="auto"/>
        <w:right w:val="none" w:sz="0" w:space="0" w:color="auto"/>
      </w:divBdr>
    </w:div>
    <w:div w:id="1913855256">
      <w:bodyDiv w:val="1"/>
      <w:marLeft w:val="0"/>
      <w:marRight w:val="0"/>
      <w:marTop w:val="0"/>
      <w:marBottom w:val="0"/>
      <w:divBdr>
        <w:top w:val="none" w:sz="0" w:space="0" w:color="auto"/>
        <w:left w:val="none" w:sz="0" w:space="0" w:color="auto"/>
        <w:bottom w:val="none" w:sz="0" w:space="0" w:color="auto"/>
        <w:right w:val="none" w:sz="0" w:space="0" w:color="auto"/>
      </w:divBdr>
    </w:div>
    <w:div w:id="1915895899">
      <w:bodyDiv w:val="1"/>
      <w:marLeft w:val="0"/>
      <w:marRight w:val="0"/>
      <w:marTop w:val="0"/>
      <w:marBottom w:val="0"/>
      <w:divBdr>
        <w:top w:val="none" w:sz="0" w:space="0" w:color="auto"/>
        <w:left w:val="none" w:sz="0" w:space="0" w:color="auto"/>
        <w:bottom w:val="none" w:sz="0" w:space="0" w:color="auto"/>
        <w:right w:val="none" w:sz="0" w:space="0" w:color="auto"/>
      </w:divBdr>
    </w:div>
    <w:div w:id="1916627820">
      <w:bodyDiv w:val="1"/>
      <w:marLeft w:val="0"/>
      <w:marRight w:val="0"/>
      <w:marTop w:val="0"/>
      <w:marBottom w:val="0"/>
      <w:divBdr>
        <w:top w:val="none" w:sz="0" w:space="0" w:color="auto"/>
        <w:left w:val="none" w:sz="0" w:space="0" w:color="auto"/>
        <w:bottom w:val="none" w:sz="0" w:space="0" w:color="auto"/>
        <w:right w:val="none" w:sz="0" w:space="0" w:color="auto"/>
      </w:divBdr>
    </w:div>
    <w:div w:id="1919288856">
      <w:bodyDiv w:val="1"/>
      <w:marLeft w:val="0"/>
      <w:marRight w:val="0"/>
      <w:marTop w:val="0"/>
      <w:marBottom w:val="0"/>
      <w:divBdr>
        <w:top w:val="none" w:sz="0" w:space="0" w:color="auto"/>
        <w:left w:val="none" w:sz="0" w:space="0" w:color="auto"/>
        <w:bottom w:val="none" w:sz="0" w:space="0" w:color="auto"/>
        <w:right w:val="none" w:sz="0" w:space="0" w:color="auto"/>
      </w:divBdr>
    </w:div>
    <w:div w:id="1919750580">
      <w:bodyDiv w:val="1"/>
      <w:marLeft w:val="0"/>
      <w:marRight w:val="0"/>
      <w:marTop w:val="0"/>
      <w:marBottom w:val="0"/>
      <w:divBdr>
        <w:top w:val="none" w:sz="0" w:space="0" w:color="auto"/>
        <w:left w:val="none" w:sz="0" w:space="0" w:color="auto"/>
        <w:bottom w:val="none" w:sz="0" w:space="0" w:color="auto"/>
        <w:right w:val="none" w:sz="0" w:space="0" w:color="auto"/>
      </w:divBdr>
    </w:div>
    <w:div w:id="1920170557">
      <w:bodyDiv w:val="1"/>
      <w:marLeft w:val="0"/>
      <w:marRight w:val="0"/>
      <w:marTop w:val="0"/>
      <w:marBottom w:val="0"/>
      <w:divBdr>
        <w:top w:val="none" w:sz="0" w:space="0" w:color="auto"/>
        <w:left w:val="none" w:sz="0" w:space="0" w:color="auto"/>
        <w:bottom w:val="none" w:sz="0" w:space="0" w:color="auto"/>
        <w:right w:val="none" w:sz="0" w:space="0" w:color="auto"/>
      </w:divBdr>
    </w:div>
    <w:div w:id="1923761385">
      <w:bodyDiv w:val="1"/>
      <w:marLeft w:val="0"/>
      <w:marRight w:val="0"/>
      <w:marTop w:val="0"/>
      <w:marBottom w:val="0"/>
      <w:divBdr>
        <w:top w:val="none" w:sz="0" w:space="0" w:color="auto"/>
        <w:left w:val="none" w:sz="0" w:space="0" w:color="auto"/>
        <w:bottom w:val="none" w:sz="0" w:space="0" w:color="auto"/>
        <w:right w:val="none" w:sz="0" w:space="0" w:color="auto"/>
      </w:divBdr>
    </w:div>
    <w:div w:id="1926764930">
      <w:bodyDiv w:val="1"/>
      <w:marLeft w:val="0"/>
      <w:marRight w:val="0"/>
      <w:marTop w:val="0"/>
      <w:marBottom w:val="0"/>
      <w:divBdr>
        <w:top w:val="none" w:sz="0" w:space="0" w:color="auto"/>
        <w:left w:val="none" w:sz="0" w:space="0" w:color="auto"/>
        <w:bottom w:val="none" w:sz="0" w:space="0" w:color="auto"/>
        <w:right w:val="none" w:sz="0" w:space="0" w:color="auto"/>
      </w:divBdr>
    </w:div>
    <w:div w:id="1936011727">
      <w:bodyDiv w:val="1"/>
      <w:marLeft w:val="0"/>
      <w:marRight w:val="0"/>
      <w:marTop w:val="0"/>
      <w:marBottom w:val="0"/>
      <w:divBdr>
        <w:top w:val="none" w:sz="0" w:space="0" w:color="auto"/>
        <w:left w:val="none" w:sz="0" w:space="0" w:color="auto"/>
        <w:bottom w:val="none" w:sz="0" w:space="0" w:color="auto"/>
        <w:right w:val="none" w:sz="0" w:space="0" w:color="auto"/>
      </w:divBdr>
    </w:div>
    <w:div w:id="1945917771">
      <w:bodyDiv w:val="1"/>
      <w:marLeft w:val="0"/>
      <w:marRight w:val="0"/>
      <w:marTop w:val="0"/>
      <w:marBottom w:val="0"/>
      <w:divBdr>
        <w:top w:val="none" w:sz="0" w:space="0" w:color="auto"/>
        <w:left w:val="none" w:sz="0" w:space="0" w:color="auto"/>
        <w:bottom w:val="none" w:sz="0" w:space="0" w:color="auto"/>
        <w:right w:val="none" w:sz="0" w:space="0" w:color="auto"/>
      </w:divBdr>
    </w:div>
    <w:div w:id="1952855068">
      <w:bodyDiv w:val="1"/>
      <w:marLeft w:val="0"/>
      <w:marRight w:val="0"/>
      <w:marTop w:val="0"/>
      <w:marBottom w:val="0"/>
      <w:divBdr>
        <w:top w:val="none" w:sz="0" w:space="0" w:color="auto"/>
        <w:left w:val="none" w:sz="0" w:space="0" w:color="auto"/>
        <w:bottom w:val="none" w:sz="0" w:space="0" w:color="auto"/>
        <w:right w:val="none" w:sz="0" w:space="0" w:color="auto"/>
      </w:divBdr>
    </w:div>
    <w:div w:id="1958634602">
      <w:bodyDiv w:val="1"/>
      <w:marLeft w:val="0"/>
      <w:marRight w:val="0"/>
      <w:marTop w:val="0"/>
      <w:marBottom w:val="0"/>
      <w:divBdr>
        <w:top w:val="none" w:sz="0" w:space="0" w:color="auto"/>
        <w:left w:val="none" w:sz="0" w:space="0" w:color="auto"/>
        <w:bottom w:val="none" w:sz="0" w:space="0" w:color="auto"/>
        <w:right w:val="none" w:sz="0" w:space="0" w:color="auto"/>
      </w:divBdr>
    </w:div>
    <w:div w:id="1959606660">
      <w:bodyDiv w:val="1"/>
      <w:marLeft w:val="0"/>
      <w:marRight w:val="0"/>
      <w:marTop w:val="0"/>
      <w:marBottom w:val="0"/>
      <w:divBdr>
        <w:top w:val="none" w:sz="0" w:space="0" w:color="auto"/>
        <w:left w:val="none" w:sz="0" w:space="0" w:color="auto"/>
        <w:bottom w:val="none" w:sz="0" w:space="0" w:color="auto"/>
        <w:right w:val="none" w:sz="0" w:space="0" w:color="auto"/>
      </w:divBdr>
    </w:div>
    <w:div w:id="1962111291">
      <w:bodyDiv w:val="1"/>
      <w:marLeft w:val="0"/>
      <w:marRight w:val="0"/>
      <w:marTop w:val="0"/>
      <w:marBottom w:val="0"/>
      <w:divBdr>
        <w:top w:val="none" w:sz="0" w:space="0" w:color="auto"/>
        <w:left w:val="none" w:sz="0" w:space="0" w:color="auto"/>
        <w:bottom w:val="none" w:sz="0" w:space="0" w:color="auto"/>
        <w:right w:val="none" w:sz="0" w:space="0" w:color="auto"/>
      </w:divBdr>
    </w:div>
    <w:div w:id="1962803570">
      <w:bodyDiv w:val="1"/>
      <w:marLeft w:val="0"/>
      <w:marRight w:val="0"/>
      <w:marTop w:val="0"/>
      <w:marBottom w:val="0"/>
      <w:divBdr>
        <w:top w:val="none" w:sz="0" w:space="0" w:color="auto"/>
        <w:left w:val="none" w:sz="0" w:space="0" w:color="auto"/>
        <w:bottom w:val="none" w:sz="0" w:space="0" w:color="auto"/>
        <w:right w:val="none" w:sz="0" w:space="0" w:color="auto"/>
      </w:divBdr>
    </w:div>
    <w:div w:id="1964653556">
      <w:bodyDiv w:val="1"/>
      <w:marLeft w:val="0"/>
      <w:marRight w:val="0"/>
      <w:marTop w:val="0"/>
      <w:marBottom w:val="0"/>
      <w:divBdr>
        <w:top w:val="none" w:sz="0" w:space="0" w:color="auto"/>
        <w:left w:val="none" w:sz="0" w:space="0" w:color="auto"/>
        <w:bottom w:val="none" w:sz="0" w:space="0" w:color="auto"/>
        <w:right w:val="none" w:sz="0" w:space="0" w:color="auto"/>
      </w:divBdr>
    </w:div>
    <w:div w:id="1965505218">
      <w:bodyDiv w:val="1"/>
      <w:marLeft w:val="0"/>
      <w:marRight w:val="0"/>
      <w:marTop w:val="0"/>
      <w:marBottom w:val="0"/>
      <w:divBdr>
        <w:top w:val="none" w:sz="0" w:space="0" w:color="auto"/>
        <w:left w:val="none" w:sz="0" w:space="0" w:color="auto"/>
        <w:bottom w:val="none" w:sz="0" w:space="0" w:color="auto"/>
        <w:right w:val="none" w:sz="0" w:space="0" w:color="auto"/>
      </w:divBdr>
    </w:div>
    <w:div w:id="1969047199">
      <w:bodyDiv w:val="1"/>
      <w:marLeft w:val="0"/>
      <w:marRight w:val="0"/>
      <w:marTop w:val="0"/>
      <w:marBottom w:val="0"/>
      <w:divBdr>
        <w:top w:val="none" w:sz="0" w:space="0" w:color="auto"/>
        <w:left w:val="none" w:sz="0" w:space="0" w:color="auto"/>
        <w:bottom w:val="none" w:sz="0" w:space="0" w:color="auto"/>
        <w:right w:val="none" w:sz="0" w:space="0" w:color="auto"/>
      </w:divBdr>
    </w:div>
    <w:div w:id="1975015575">
      <w:bodyDiv w:val="1"/>
      <w:marLeft w:val="0"/>
      <w:marRight w:val="0"/>
      <w:marTop w:val="0"/>
      <w:marBottom w:val="0"/>
      <w:divBdr>
        <w:top w:val="none" w:sz="0" w:space="0" w:color="auto"/>
        <w:left w:val="none" w:sz="0" w:space="0" w:color="auto"/>
        <w:bottom w:val="none" w:sz="0" w:space="0" w:color="auto"/>
        <w:right w:val="none" w:sz="0" w:space="0" w:color="auto"/>
      </w:divBdr>
      <w:divsChild>
        <w:div w:id="131138008">
          <w:marLeft w:val="274"/>
          <w:marRight w:val="0"/>
          <w:marTop w:val="0"/>
          <w:marBottom w:val="0"/>
          <w:divBdr>
            <w:top w:val="none" w:sz="0" w:space="0" w:color="auto"/>
            <w:left w:val="none" w:sz="0" w:space="0" w:color="auto"/>
            <w:bottom w:val="none" w:sz="0" w:space="0" w:color="auto"/>
            <w:right w:val="none" w:sz="0" w:space="0" w:color="auto"/>
          </w:divBdr>
        </w:div>
        <w:div w:id="131603429">
          <w:marLeft w:val="274"/>
          <w:marRight w:val="0"/>
          <w:marTop w:val="0"/>
          <w:marBottom w:val="0"/>
          <w:divBdr>
            <w:top w:val="none" w:sz="0" w:space="0" w:color="auto"/>
            <w:left w:val="none" w:sz="0" w:space="0" w:color="auto"/>
            <w:bottom w:val="none" w:sz="0" w:space="0" w:color="auto"/>
            <w:right w:val="none" w:sz="0" w:space="0" w:color="auto"/>
          </w:divBdr>
        </w:div>
        <w:div w:id="262108758">
          <w:marLeft w:val="274"/>
          <w:marRight w:val="0"/>
          <w:marTop w:val="0"/>
          <w:marBottom w:val="0"/>
          <w:divBdr>
            <w:top w:val="none" w:sz="0" w:space="0" w:color="auto"/>
            <w:left w:val="none" w:sz="0" w:space="0" w:color="auto"/>
            <w:bottom w:val="none" w:sz="0" w:space="0" w:color="auto"/>
            <w:right w:val="none" w:sz="0" w:space="0" w:color="auto"/>
          </w:divBdr>
        </w:div>
        <w:div w:id="317154855">
          <w:marLeft w:val="274"/>
          <w:marRight w:val="0"/>
          <w:marTop w:val="0"/>
          <w:marBottom w:val="0"/>
          <w:divBdr>
            <w:top w:val="none" w:sz="0" w:space="0" w:color="auto"/>
            <w:left w:val="none" w:sz="0" w:space="0" w:color="auto"/>
            <w:bottom w:val="none" w:sz="0" w:space="0" w:color="auto"/>
            <w:right w:val="none" w:sz="0" w:space="0" w:color="auto"/>
          </w:divBdr>
        </w:div>
        <w:div w:id="403454627">
          <w:marLeft w:val="274"/>
          <w:marRight w:val="0"/>
          <w:marTop w:val="0"/>
          <w:marBottom w:val="0"/>
          <w:divBdr>
            <w:top w:val="none" w:sz="0" w:space="0" w:color="auto"/>
            <w:left w:val="none" w:sz="0" w:space="0" w:color="auto"/>
            <w:bottom w:val="none" w:sz="0" w:space="0" w:color="auto"/>
            <w:right w:val="none" w:sz="0" w:space="0" w:color="auto"/>
          </w:divBdr>
        </w:div>
        <w:div w:id="709427206">
          <w:marLeft w:val="274"/>
          <w:marRight w:val="0"/>
          <w:marTop w:val="0"/>
          <w:marBottom w:val="0"/>
          <w:divBdr>
            <w:top w:val="none" w:sz="0" w:space="0" w:color="auto"/>
            <w:left w:val="none" w:sz="0" w:space="0" w:color="auto"/>
            <w:bottom w:val="none" w:sz="0" w:space="0" w:color="auto"/>
            <w:right w:val="none" w:sz="0" w:space="0" w:color="auto"/>
          </w:divBdr>
        </w:div>
        <w:div w:id="804279116">
          <w:marLeft w:val="274"/>
          <w:marRight w:val="0"/>
          <w:marTop w:val="0"/>
          <w:marBottom w:val="0"/>
          <w:divBdr>
            <w:top w:val="none" w:sz="0" w:space="0" w:color="auto"/>
            <w:left w:val="none" w:sz="0" w:space="0" w:color="auto"/>
            <w:bottom w:val="none" w:sz="0" w:space="0" w:color="auto"/>
            <w:right w:val="none" w:sz="0" w:space="0" w:color="auto"/>
          </w:divBdr>
        </w:div>
        <w:div w:id="933787520">
          <w:marLeft w:val="274"/>
          <w:marRight w:val="0"/>
          <w:marTop w:val="0"/>
          <w:marBottom w:val="0"/>
          <w:divBdr>
            <w:top w:val="none" w:sz="0" w:space="0" w:color="auto"/>
            <w:left w:val="none" w:sz="0" w:space="0" w:color="auto"/>
            <w:bottom w:val="none" w:sz="0" w:space="0" w:color="auto"/>
            <w:right w:val="none" w:sz="0" w:space="0" w:color="auto"/>
          </w:divBdr>
        </w:div>
        <w:div w:id="1096561560">
          <w:marLeft w:val="274"/>
          <w:marRight w:val="0"/>
          <w:marTop w:val="0"/>
          <w:marBottom w:val="0"/>
          <w:divBdr>
            <w:top w:val="none" w:sz="0" w:space="0" w:color="auto"/>
            <w:left w:val="none" w:sz="0" w:space="0" w:color="auto"/>
            <w:bottom w:val="none" w:sz="0" w:space="0" w:color="auto"/>
            <w:right w:val="none" w:sz="0" w:space="0" w:color="auto"/>
          </w:divBdr>
        </w:div>
        <w:div w:id="1127237348">
          <w:marLeft w:val="274"/>
          <w:marRight w:val="0"/>
          <w:marTop w:val="0"/>
          <w:marBottom w:val="0"/>
          <w:divBdr>
            <w:top w:val="none" w:sz="0" w:space="0" w:color="auto"/>
            <w:left w:val="none" w:sz="0" w:space="0" w:color="auto"/>
            <w:bottom w:val="none" w:sz="0" w:space="0" w:color="auto"/>
            <w:right w:val="none" w:sz="0" w:space="0" w:color="auto"/>
          </w:divBdr>
        </w:div>
        <w:div w:id="1286813196">
          <w:marLeft w:val="274"/>
          <w:marRight w:val="0"/>
          <w:marTop w:val="0"/>
          <w:marBottom w:val="0"/>
          <w:divBdr>
            <w:top w:val="none" w:sz="0" w:space="0" w:color="auto"/>
            <w:left w:val="none" w:sz="0" w:space="0" w:color="auto"/>
            <w:bottom w:val="none" w:sz="0" w:space="0" w:color="auto"/>
            <w:right w:val="none" w:sz="0" w:space="0" w:color="auto"/>
          </w:divBdr>
        </w:div>
        <w:div w:id="1400782848">
          <w:marLeft w:val="274"/>
          <w:marRight w:val="0"/>
          <w:marTop w:val="0"/>
          <w:marBottom w:val="0"/>
          <w:divBdr>
            <w:top w:val="none" w:sz="0" w:space="0" w:color="auto"/>
            <w:left w:val="none" w:sz="0" w:space="0" w:color="auto"/>
            <w:bottom w:val="none" w:sz="0" w:space="0" w:color="auto"/>
            <w:right w:val="none" w:sz="0" w:space="0" w:color="auto"/>
          </w:divBdr>
        </w:div>
        <w:div w:id="1617171538">
          <w:marLeft w:val="274"/>
          <w:marRight w:val="0"/>
          <w:marTop w:val="0"/>
          <w:marBottom w:val="0"/>
          <w:divBdr>
            <w:top w:val="none" w:sz="0" w:space="0" w:color="auto"/>
            <w:left w:val="none" w:sz="0" w:space="0" w:color="auto"/>
            <w:bottom w:val="none" w:sz="0" w:space="0" w:color="auto"/>
            <w:right w:val="none" w:sz="0" w:space="0" w:color="auto"/>
          </w:divBdr>
        </w:div>
        <w:div w:id="1635015877">
          <w:marLeft w:val="274"/>
          <w:marRight w:val="0"/>
          <w:marTop w:val="0"/>
          <w:marBottom w:val="0"/>
          <w:divBdr>
            <w:top w:val="none" w:sz="0" w:space="0" w:color="auto"/>
            <w:left w:val="none" w:sz="0" w:space="0" w:color="auto"/>
            <w:bottom w:val="none" w:sz="0" w:space="0" w:color="auto"/>
            <w:right w:val="none" w:sz="0" w:space="0" w:color="auto"/>
          </w:divBdr>
        </w:div>
        <w:div w:id="1685746956">
          <w:marLeft w:val="274"/>
          <w:marRight w:val="0"/>
          <w:marTop w:val="0"/>
          <w:marBottom w:val="0"/>
          <w:divBdr>
            <w:top w:val="none" w:sz="0" w:space="0" w:color="auto"/>
            <w:left w:val="none" w:sz="0" w:space="0" w:color="auto"/>
            <w:bottom w:val="none" w:sz="0" w:space="0" w:color="auto"/>
            <w:right w:val="none" w:sz="0" w:space="0" w:color="auto"/>
          </w:divBdr>
        </w:div>
        <w:div w:id="1864392656">
          <w:marLeft w:val="274"/>
          <w:marRight w:val="0"/>
          <w:marTop w:val="0"/>
          <w:marBottom w:val="0"/>
          <w:divBdr>
            <w:top w:val="none" w:sz="0" w:space="0" w:color="auto"/>
            <w:left w:val="none" w:sz="0" w:space="0" w:color="auto"/>
            <w:bottom w:val="none" w:sz="0" w:space="0" w:color="auto"/>
            <w:right w:val="none" w:sz="0" w:space="0" w:color="auto"/>
          </w:divBdr>
        </w:div>
        <w:div w:id="1925841168">
          <w:marLeft w:val="274"/>
          <w:marRight w:val="0"/>
          <w:marTop w:val="0"/>
          <w:marBottom w:val="0"/>
          <w:divBdr>
            <w:top w:val="none" w:sz="0" w:space="0" w:color="auto"/>
            <w:left w:val="none" w:sz="0" w:space="0" w:color="auto"/>
            <w:bottom w:val="none" w:sz="0" w:space="0" w:color="auto"/>
            <w:right w:val="none" w:sz="0" w:space="0" w:color="auto"/>
          </w:divBdr>
        </w:div>
        <w:div w:id="2116946949">
          <w:marLeft w:val="274"/>
          <w:marRight w:val="0"/>
          <w:marTop w:val="0"/>
          <w:marBottom w:val="0"/>
          <w:divBdr>
            <w:top w:val="none" w:sz="0" w:space="0" w:color="auto"/>
            <w:left w:val="none" w:sz="0" w:space="0" w:color="auto"/>
            <w:bottom w:val="none" w:sz="0" w:space="0" w:color="auto"/>
            <w:right w:val="none" w:sz="0" w:space="0" w:color="auto"/>
          </w:divBdr>
        </w:div>
      </w:divsChild>
    </w:div>
    <w:div w:id="1985310691">
      <w:bodyDiv w:val="1"/>
      <w:marLeft w:val="0"/>
      <w:marRight w:val="0"/>
      <w:marTop w:val="0"/>
      <w:marBottom w:val="0"/>
      <w:divBdr>
        <w:top w:val="none" w:sz="0" w:space="0" w:color="auto"/>
        <w:left w:val="none" w:sz="0" w:space="0" w:color="auto"/>
        <w:bottom w:val="none" w:sz="0" w:space="0" w:color="auto"/>
        <w:right w:val="none" w:sz="0" w:space="0" w:color="auto"/>
      </w:divBdr>
    </w:div>
    <w:div w:id="1993555891">
      <w:bodyDiv w:val="1"/>
      <w:marLeft w:val="0"/>
      <w:marRight w:val="0"/>
      <w:marTop w:val="0"/>
      <w:marBottom w:val="0"/>
      <w:divBdr>
        <w:top w:val="none" w:sz="0" w:space="0" w:color="auto"/>
        <w:left w:val="none" w:sz="0" w:space="0" w:color="auto"/>
        <w:bottom w:val="none" w:sz="0" w:space="0" w:color="auto"/>
        <w:right w:val="none" w:sz="0" w:space="0" w:color="auto"/>
      </w:divBdr>
    </w:div>
    <w:div w:id="1994672428">
      <w:bodyDiv w:val="1"/>
      <w:marLeft w:val="0"/>
      <w:marRight w:val="0"/>
      <w:marTop w:val="0"/>
      <w:marBottom w:val="0"/>
      <w:divBdr>
        <w:top w:val="none" w:sz="0" w:space="0" w:color="auto"/>
        <w:left w:val="none" w:sz="0" w:space="0" w:color="auto"/>
        <w:bottom w:val="none" w:sz="0" w:space="0" w:color="auto"/>
        <w:right w:val="none" w:sz="0" w:space="0" w:color="auto"/>
      </w:divBdr>
    </w:div>
    <w:div w:id="1994988000">
      <w:bodyDiv w:val="1"/>
      <w:marLeft w:val="0"/>
      <w:marRight w:val="0"/>
      <w:marTop w:val="0"/>
      <w:marBottom w:val="0"/>
      <w:divBdr>
        <w:top w:val="none" w:sz="0" w:space="0" w:color="auto"/>
        <w:left w:val="none" w:sz="0" w:space="0" w:color="auto"/>
        <w:bottom w:val="none" w:sz="0" w:space="0" w:color="auto"/>
        <w:right w:val="none" w:sz="0" w:space="0" w:color="auto"/>
      </w:divBdr>
    </w:div>
    <w:div w:id="1999114902">
      <w:bodyDiv w:val="1"/>
      <w:marLeft w:val="0"/>
      <w:marRight w:val="0"/>
      <w:marTop w:val="0"/>
      <w:marBottom w:val="0"/>
      <w:divBdr>
        <w:top w:val="none" w:sz="0" w:space="0" w:color="auto"/>
        <w:left w:val="none" w:sz="0" w:space="0" w:color="auto"/>
        <w:bottom w:val="none" w:sz="0" w:space="0" w:color="auto"/>
        <w:right w:val="none" w:sz="0" w:space="0" w:color="auto"/>
      </w:divBdr>
    </w:div>
    <w:div w:id="1999455545">
      <w:bodyDiv w:val="1"/>
      <w:marLeft w:val="0"/>
      <w:marRight w:val="0"/>
      <w:marTop w:val="0"/>
      <w:marBottom w:val="0"/>
      <w:divBdr>
        <w:top w:val="none" w:sz="0" w:space="0" w:color="auto"/>
        <w:left w:val="none" w:sz="0" w:space="0" w:color="auto"/>
        <w:bottom w:val="none" w:sz="0" w:space="0" w:color="auto"/>
        <w:right w:val="none" w:sz="0" w:space="0" w:color="auto"/>
      </w:divBdr>
    </w:div>
    <w:div w:id="2001493451">
      <w:bodyDiv w:val="1"/>
      <w:marLeft w:val="0"/>
      <w:marRight w:val="0"/>
      <w:marTop w:val="0"/>
      <w:marBottom w:val="0"/>
      <w:divBdr>
        <w:top w:val="none" w:sz="0" w:space="0" w:color="auto"/>
        <w:left w:val="none" w:sz="0" w:space="0" w:color="auto"/>
        <w:bottom w:val="none" w:sz="0" w:space="0" w:color="auto"/>
        <w:right w:val="none" w:sz="0" w:space="0" w:color="auto"/>
      </w:divBdr>
    </w:div>
    <w:div w:id="2004968363">
      <w:bodyDiv w:val="1"/>
      <w:marLeft w:val="0"/>
      <w:marRight w:val="0"/>
      <w:marTop w:val="0"/>
      <w:marBottom w:val="0"/>
      <w:divBdr>
        <w:top w:val="none" w:sz="0" w:space="0" w:color="auto"/>
        <w:left w:val="none" w:sz="0" w:space="0" w:color="auto"/>
        <w:bottom w:val="none" w:sz="0" w:space="0" w:color="auto"/>
        <w:right w:val="none" w:sz="0" w:space="0" w:color="auto"/>
      </w:divBdr>
    </w:div>
    <w:div w:id="2010600969">
      <w:bodyDiv w:val="1"/>
      <w:marLeft w:val="0"/>
      <w:marRight w:val="0"/>
      <w:marTop w:val="0"/>
      <w:marBottom w:val="0"/>
      <w:divBdr>
        <w:top w:val="none" w:sz="0" w:space="0" w:color="auto"/>
        <w:left w:val="none" w:sz="0" w:space="0" w:color="auto"/>
        <w:bottom w:val="none" w:sz="0" w:space="0" w:color="auto"/>
        <w:right w:val="none" w:sz="0" w:space="0" w:color="auto"/>
      </w:divBdr>
    </w:div>
    <w:div w:id="2010710122">
      <w:bodyDiv w:val="1"/>
      <w:marLeft w:val="0"/>
      <w:marRight w:val="0"/>
      <w:marTop w:val="0"/>
      <w:marBottom w:val="0"/>
      <w:divBdr>
        <w:top w:val="none" w:sz="0" w:space="0" w:color="auto"/>
        <w:left w:val="none" w:sz="0" w:space="0" w:color="auto"/>
        <w:bottom w:val="none" w:sz="0" w:space="0" w:color="auto"/>
        <w:right w:val="none" w:sz="0" w:space="0" w:color="auto"/>
      </w:divBdr>
    </w:div>
    <w:div w:id="2010938982">
      <w:bodyDiv w:val="1"/>
      <w:marLeft w:val="0"/>
      <w:marRight w:val="0"/>
      <w:marTop w:val="0"/>
      <w:marBottom w:val="0"/>
      <w:divBdr>
        <w:top w:val="none" w:sz="0" w:space="0" w:color="auto"/>
        <w:left w:val="none" w:sz="0" w:space="0" w:color="auto"/>
        <w:bottom w:val="none" w:sz="0" w:space="0" w:color="auto"/>
        <w:right w:val="none" w:sz="0" w:space="0" w:color="auto"/>
      </w:divBdr>
    </w:div>
    <w:div w:id="2013944285">
      <w:bodyDiv w:val="1"/>
      <w:marLeft w:val="0"/>
      <w:marRight w:val="0"/>
      <w:marTop w:val="0"/>
      <w:marBottom w:val="0"/>
      <w:divBdr>
        <w:top w:val="none" w:sz="0" w:space="0" w:color="auto"/>
        <w:left w:val="none" w:sz="0" w:space="0" w:color="auto"/>
        <w:bottom w:val="none" w:sz="0" w:space="0" w:color="auto"/>
        <w:right w:val="none" w:sz="0" w:space="0" w:color="auto"/>
      </w:divBdr>
    </w:div>
    <w:div w:id="2016834798">
      <w:bodyDiv w:val="1"/>
      <w:marLeft w:val="0"/>
      <w:marRight w:val="0"/>
      <w:marTop w:val="0"/>
      <w:marBottom w:val="0"/>
      <w:divBdr>
        <w:top w:val="none" w:sz="0" w:space="0" w:color="auto"/>
        <w:left w:val="none" w:sz="0" w:space="0" w:color="auto"/>
        <w:bottom w:val="none" w:sz="0" w:space="0" w:color="auto"/>
        <w:right w:val="none" w:sz="0" w:space="0" w:color="auto"/>
      </w:divBdr>
    </w:div>
    <w:div w:id="2019651060">
      <w:bodyDiv w:val="1"/>
      <w:marLeft w:val="0"/>
      <w:marRight w:val="0"/>
      <w:marTop w:val="0"/>
      <w:marBottom w:val="0"/>
      <w:divBdr>
        <w:top w:val="none" w:sz="0" w:space="0" w:color="auto"/>
        <w:left w:val="none" w:sz="0" w:space="0" w:color="auto"/>
        <w:bottom w:val="none" w:sz="0" w:space="0" w:color="auto"/>
        <w:right w:val="none" w:sz="0" w:space="0" w:color="auto"/>
      </w:divBdr>
    </w:div>
    <w:div w:id="2020545509">
      <w:bodyDiv w:val="1"/>
      <w:marLeft w:val="0"/>
      <w:marRight w:val="0"/>
      <w:marTop w:val="0"/>
      <w:marBottom w:val="0"/>
      <w:divBdr>
        <w:top w:val="none" w:sz="0" w:space="0" w:color="auto"/>
        <w:left w:val="none" w:sz="0" w:space="0" w:color="auto"/>
        <w:bottom w:val="none" w:sz="0" w:space="0" w:color="auto"/>
        <w:right w:val="none" w:sz="0" w:space="0" w:color="auto"/>
      </w:divBdr>
    </w:div>
    <w:div w:id="2022389796">
      <w:bodyDiv w:val="1"/>
      <w:marLeft w:val="0"/>
      <w:marRight w:val="0"/>
      <w:marTop w:val="0"/>
      <w:marBottom w:val="0"/>
      <w:divBdr>
        <w:top w:val="none" w:sz="0" w:space="0" w:color="auto"/>
        <w:left w:val="none" w:sz="0" w:space="0" w:color="auto"/>
        <w:bottom w:val="none" w:sz="0" w:space="0" w:color="auto"/>
        <w:right w:val="none" w:sz="0" w:space="0" w:color="auto"/>
      </w:divBdr>
    </w:div>
    <w:div w:id="2022925703">
      <w:bodyDiv w:val="1"/>
      <w:marLeft w:val="0"/>
      <w:marRight w:val="0"/>
      <w:marTop w:val="0"/>
      <w:marBottom w:val="0"/>
      <w:divBdr>
        <w:top w:val="none" w:sz="0" w:space="0" w:color="auto"/>
        <w:left w:val="none" w:sz="0" w:space="0" w:color="auto"/>
        <w:bottom w:val="none" w:sz="0" w:space="0" w:color="auto"/>
        <w:right w:val="none" w:sz="0" w:space="0" w:color="auto"/>
      </w:divBdr>
    </w:div>
    <w:div w:id="2023192696">
      <w:bodyDiv w:val="1"/>
      <w:marLeft w:val="0"/>
      <w:marRight w:val="0"/>
      <w:marTop w:val="0"/>
      <w:marBottom w:val="0"/>
      <w:divBdr>
        <w:top w:val="none" w:sz="0" w:space="0" w:color="auto"/>
        <w:left w:val="none" w:sz="0" w:space="0" w:color="auto"/>
        <w:bottom w:val="none" w:sz="0" w:space="0" w:color="auto"/>
        <w:right w:val="none" w:sz="0" w:space="0" w:color="auto"/>
      </w:divBdr>
    </w:div>
    <w:div w:id="2023387821">
      <w:bodyDiv w:val="1"/>
      <w:marLeft w:val="0"/>
      <w:marRight w:val="0"/>
      <w:marTop w:val="0"/>
      <w:marBottom w:val="0"/>
      <w:divBdr>
        <w:top w:val="none" w:sz="0" w:space="0" w:color="auto"/>
        <w:left w:val="none" w:sz="0" w:space="0" w:color="auto"/>
        <w:bottom w:val="none" w:sz="0" w:space="0" w:color="auto"/>
        <w:right w:val="none" w:sz="0" w:space="0" w:color="auto"/>
      </w:divBdr>
    </w:div>
    <w:div w:id="2042394879">
      <w:bodyDiv w:val="1"/>
      <w:marLeft w:val="0"/>
      <w:marRight w:val="0"/>
      <w:marTop w:val="0"/>
      <w:marBottom w:val="0"/>
      <w:divBdr>
        <w:top w:val="none" w:sz="0" w:space="0" w:color="auto"/>
        <w:left w:val="none" w:sz="0" w:space="0" w:color="auto"/>
        <w:bottom w:val="none" w:sz="0" w:space="0" w:color="auto"/>
        <w:right w:val="none" w:sz="0" w:space="0" w:color="auto"/>
      </w:divBdr>
      <w:divsChild>
        <w:div w:id="30614071">
          <w:marLeft w:val="446"/>
          <w:marRight w:val="0"/>
          <w:marTop w:val="0"/>
          <w:marBottom w:val="0"/>
          <w:divBdr>
            <w:top w:val="none" w:sz="0" w:space="0" w:color="auto"/>
            <w:left w:val="none" w:sz="0" w:space="0" w:color="auto"/>
            <w:bottom w:val="none" w:sz="0" w:space="0" w:color="auto"/>
            <w:right w:val="none" w:sz="0" w:space="0" w:color="auto"/>
          </w:divBdr>
        </w:div>
        <w:div w:id="198053146">
          <w:marLeft w:val="446"/>
          <w:marRight w:val="0"/>
          <w:marTop w:val="0"/>
          <w:marBottom w:val="0"/>
          <w:divBdr>
            <w:top w:val="none" w:sz="0" w:space="0" w:color="auto"/>
            <w:left w:val="none" w:sz="0" w:space="0" w:color="auto"/>
            <w:bottom w:val="none" w:sz="0" w:space="0" w:color="auto"/>
            <w:right w:val="none" w:sz="0" w:space="0" w:color="auto"/>
          </w:divBdr>
        </w:div>
        <w:div w:id="1037395210">
          <w:marLeft w:val="446"/>
          <w:marRight w:val="0"/>
          <w:marTop w:val="0"/>
          <w:marBottom w:val="0"/>
          <w:divBdr>
            <w:top w:val="none" w:sz="0" w:space="0" w:color="auto"/>
            <w:left w:val="none" w:sz="0" w:space="0" w:color="auto"/>
            <w:bottom w:val="none" w:sz="0" w:space="0" w:color="auto"/>
            <w:right w:val="none" w:sz="0" w:space="0" w:color="auto"/>
          </w:divBdr>
        </w:div>
        <w:div w:id="1103720724">
          <w:marLeft w:val="446"/>
          <w:marRight w:val="0"/>
          <w:marTop w:val="0"/>
          <w:marBottom w:val="0"/>
          <w:divBdr>
            <w:top w:val="none" w:sz="0" w:space="0" w:color="auto"/>
            <w:left w:val="none" w:sz="0" w:space="0" w:color="auto"/>
            <w:bottom w:val="none" w:sz="0" w:space="0" w:color="auto"/>
            <w:right w:val="none" w:sz="0" w:space="0" w:color="auto"/>
          </w:divBdr>
        </w:div>
        <w:div w:id="1420952905">
          <w:marLeft w:val="446"/>
          <w:marRight w:val="0"/>
          <w:marTop w:val="0"/>
          <w:marBottom w:val="0"/>
          <w:divBdr>
            <w:top w:val="none" w:sz="0" w:space="0" w:color="auto"/>
            <w:left w:val="none" w:sz="0" w:space="0" w:color="auto"/>
            <w:bottom w:val="none" w:sz="0" w:space="0" w:color="auto"/>
            <w:right w:val="none" w:sz="0" w:space="0" w:color="auto"/>
          </w:divBdr>
        </w:div>
        <w:div w:id="1576553954">
          <w:marLeft w:val="446"/>
          <w:marRight w:val="0"/>
          <w:marTop w:val="0"/>
          <w:marBottom w:val="0"/>
          <w:divBdr>
            <w:top w:val="none" w:sz="0" w:space="0" w:color="auto"/>
            <w:left w:val="none" w:sz="0" w:space="0" w:color="auto"/>
            <w:bottom w:val="none" w:sz="0" w:space="0" w:color="auto"/>
            <w:right w:val="none" w:sz="0" w:space="0" w:color="auto"/>
          </w:divBdr>
        </w:div>
        <w:div w:id="2090498856">
          <w:marLeft w:val="446"/>
          <w:marRight w:val="0"/>
          <w:marTop w:val="0"/>
          <w:marBottom w:val="0"/>
          <w:divBdr>
            <w:top w:val="none" w:sz="0" w:space="0" w:color="auto"/>
            <w:left w:val="none" w:sz="0" w:space="0" w:color="auto"/>
            <w:bottom w:val="none" w:sz="0" w:space="0" w:color="auto"/>
            <w:right w:val="none" w:sz="0" w:space="0" w:color="auto"/>
          </w:divBdr>
        </w:div>
      </w:divsChild>
    </w:div>
    <w:div w:id="2042896368">
      <w:bodyDiv w:val="1"/>
      <w:marLeft w:val="0"/>
      <w:marRight w:val="0"/>
      <w:marTop w:val="0"/>
      <w:marBottom w:val="0"/>
      <w:divBdr>
        <w:top w:val="none" w:sz="0" w:space="0" w:color="auto"/>
        <w:left w:val="none" w:sz="0" w:space="0" w:color="auto"/>
        <w:bottom w:val="none" w:sz="0" w:space="0" w:color="auto"/>
        <w:right w:val="none" w:sz="0" w:space="0" w:color="auto"/>
      </w:divBdr>
    </w:div>
    <w:div w:id="2046979273">
      <w:bodyDiv w:val="1"/>
      <w:marLeft w:val="0"/>
      <w:marRight w:val="0"/>
      <w:marTop w:val="0"/>
      <w:marBottom w:val="0"/>
      <w:divBdr>
        <w:top w:val="none" w:sz="0" w:space="0" w:color="auto"/>
        <w:left w:val="none" w:sz="0" w:space="0" w:color="auto"/>
        <w:bottom w:val="none" w:sz="0" w:space="0" w:color="auto"/>
        <w:right w:val="none" w:sz="0" w:space="0" w:color="auto"/>
      </w:divBdr>
    </w:div>
    <w:div w:id="2049137390">
      <w:bodyDiv w:val="1"/>
      <w:marLeft w:val="0"/>
      <w:marRight w:val="0"/>
      <w:marTop w:val="0"/>
      <w:marBottom w:val="0"/>
      <w:divBdr>
        <w:top w:val="none" w:sz="0" w:space="0" w:color="auto"/>
        <w:left w:val="none" w:sz="0" w:space="0" w:color="auto"/>
        <w:bottom w:val="none" w:sz="0" w:space="0" w:color="auto"/>
        <w:right w:val="none" w:sz="0" w:space="0" w:color="auto"/>
      </w:divBdr>
    </w:div>
    <w:div w:id="2049261662">
      <w:bodyDiv w:val="1"/>
      <w:marLeft w:val="0"/>
      <w:marRight w:val="0"/>
      <w:marTop w:val="0"/>
      <w:marBottom w:val="0"/>
      <w:divBdr>
        <w:top w:val="none" w:sz="0" w:space="0" w:color="auto"/>
        <w:left w:val="none" w:sz="0" w:space="0" w:color="auto"/>
        <w:bottom w:val="none" w:sz="0" w:space="0" w:color="auto"/>
        <w:right w:val="none" w:sz="0" w:space="0" w:color="auto"/>
      </w:divBdr>
    </w:div>
    <w:div w:id="2049794335">
      <w:bodyDiv w:val="1"/>
      <w:marLeft w:val="0"/>
      <w:marRight w:val="0"/>
      <w:marTop w:val="0"/>
      <w:marBottom w:val="0"/>
      <w:divBdr>
        <w:top w:val="none" w:sz="0" w:space="0" w:color="auto"/>
        <w:left w:val="none" w:sz="0" w:space="0" w:color="auto"/>
        <w:bottom w:val="none" w:sz="0" w:space="0" w:color="auto"/>
        <w:right w:val="none" w:sz="0" w:space="0" w:color="auto"/>
      </w:divBdr>
    </w:div>
    <w:div w:id="2052000170">
      <w:bodyDiv w:val="1"/>
      <w:marLeft w:val="0"/>
      <w:marRight w:val="0"/>
      <w:marTop w:val="0"/>
      <w:marBottom w:val="0"/>
      <w:divBdr>
        <w:top w:val="none" w:sz="0" w:space="0" w:color="auto"/>
        <w:left w:val="none" w:sz="0" w:space="0" w:color="auto"/>
        <w:bottom w:val="none" w:sz="0" w:space="0" w:color="auto"/>
        <w:right w:val="none" w:sz="0" w:space="0" w:color="auto"/>
      </w:divBdr>
    </w:div>
    <w:div w:id="2056388783">
      <w:bodyDiv w:val="1"/>
      <w:marLeft w:val="0"/>
      <w:marRight w:val="0"/>
      <w:marTop w:val="0"/>
      <w:marBottom w:val="0"/>
      <w:divBdr>
        <w:top w:val="none" w:sz="0" w:space="0" w:color="auto"/>
        <w:left w:val="none" w:sz="0" w:space="0" w:color="auto"/>
        <w:bottom w:val="none" w:sz="0" w:space="0" w:color="auto"/>
        <w:right w:val="none" w:sz="0" w:space="0" w:color="auto"/>
      </w:divBdr>
    </w:div>
    <w:div w:id="2057315758">
      <w:bodyDiv w:val="1"/>
      <w:marLeft w:val="0"/>
      <w:marRight w:val="0"/>
      <w:marTop w:val="0"/>
      <w:marBottom w:val="0"/>
      <w:divBdr>
        <w:top w:val="none" w:sz="0" w:space="0" w:color="auto"/>
        <w:left w:val="none" w:sz="0" w:space="0" w:color="auto"/>
        <w:bottom w:val="none" w:sz="0" w:space="0" w:color="auto"/>
        <w:right w:val="none" w:sz="0" w:space="0" w:color="auto"/>
      </w:divBdr>
    </w:div>
    <w:div w:id="2062442076">
      <w:bodyDiv w:val="1"/>
      <w:marLeft w:val="0"/>
      <w:marRight w:val="0"/>
      <w:marTop w:val="0"/>
      <w:marBottom w:val="0"/>
      <w:divBdr>
        <w:top w:val="none" w:sz="0" w:space="0" w:color="auto"/>
        <w:left w:val="none" w:sz="0" w:space="0" w:color="auto"/>
        <w:bottom w:val="none" w:sz="0" w:space="0" w:color="auto"/>
        <w:right w:val="none" w:sz="0" w:space="0" w:color="auto"/>
      </w:divBdr>
    </w:div>
    <w:div w:id="2065330063">
      <w:bodyDiv w:val="1"/>
      <w:marLeft w:val="0"/>
      <w:marRight w:val="0"/>
      <w:marTop w:val="0"/>
      <w:marBottom w:val="0"/>
      <w:divBdr>
        <w:top w:val="none" w:sz="0" w:space="0" w:color="auto"/>
        <w:left w:val="none" w:sz="0" w:space="0" w:color="auto"/>
        <w:bottom w:val="none" w:sz="0" w:space="0" w:color="auto"/>
        <w:right w:val="none" w:sz="0" w:space="0" w:color="auto"/>
      </w:divBdr>
    </w:div>
    <w:div w:id="2067144944">
      <w:bodyDiv w:val="1"/>
      <w:marLeft w:val="0"/>
      <w:marRight w:val="0"/>
      <w:marTop w:val="0"/>
      <w:marBottom w:val="0"/>
      <w:divBdr>
        <w:top w:val="none" w:sz="0" w:space="0" w:color="auto"/>
        <w:left w:val="none" w:sz="0" w:space="0" w:color="auto"/>
        <w:bottom w:val="none" w:sz="0" w:space="0" w:color="auto"/>
        <w:right w:val="none" w:sz="0" w:space="0" w:color="auto"/>
      </w:divBdr>
    </w:div>
    <w:div w:id="2068021159">
      <w:bodyDiv w:val="1"/>
      <w:marLeft w:val="0"/>
      <w:marRight w:val="0"/>
      <w:marTop w:val="0"/>
      <w:marBottom w:val="0"/>
      <w:divBdr>
        <w:top w:val="none" w:sz="0" w:space="0" w:color="auto"/>
        <w:left w:val="none" w:sz="0" w:space="0" w:color="auto"/>
        <w:bottom w:val="none" w:sz="0" w:space="0" w:color="auto"/>
        <w:right w:val="none" w:sz="0" w:space="0" w:color="auto"/>
      </w:divBdr>
    </w:div>
    <w:div w:id="2072576470">
      <w:bodyDiv w:val="1"/>
      <w:marLeft w:val="0"/>
      <w:marRight w:val="0"/>
      <w:marTop w:val="0"/>
      <w:marBottom w:val="0"/>
      <w:divBdr>
        <w:top w:val="none" w:sz="0" w:space="0" w:color="auto"/>
        <w:left w:val="none" w:sz="0" w:space="0" w:color="auto"/>
        <w:bottom w:val="none" w:sz="0" w:space="0" w:color="auto"/>
        <w:right w:val="none" w:sz="0" w:space="0" w:color="auto"/>
      </w:divBdr>
    </w:div>
    <w:div w:id="2080902188">
      <w:bodyDiv w:val="1"/>
      <w:marLeft w:val="0"/>
      <w:marRight w:val="0"/>
      <w:marTop w:val="0"/>
      <w:marBottom w:val="0"/>
      <w:divBdr>
        <w:top w:val="none" w:sz="0" w:space="0" w:color="auto"/>
        <w:left w:val="none" w:sz="0" w:space="0" w:color="auto"/>
        <w:bottom w:val="none" w:sz="0" w:space="0" w:color="auto"/>
        <w:right w:val="none" w:sz="0" w:space="0" w:color="auto"/>
      </w:divBdr>
    </w:div>
    <w:div w:id="2082212961">
      <w:bodyDiv w:val="1"/>
      <w:marLeft w:val="0"/>
      <w:marRight w:val="0"/>
      <w:marTop w:val="0"/>
      <w:marBottom w:val="0"/>
      <w:divBdr>
        <w:top w:val="none" w:sz="0" w:space="0" w:color="auto"/>
        <w:left w:val="none" w:sz="0" w:space="0" w:color="auto"/>
        <w:bottom w:val="none" w:sz="0" w:space="0" w:color="auto"/>
        <w:right w:val="none" w:sz="0" w:space="0" w:color="auto"/>
      </w:divBdr>
    </w:div>
    <w:div w:id="2085297335">
      <w:bodyDiv w:val="1"/>
      <w:marLeft w:val="0"/>
      <w:marRight w:val="0"/>
      <w:marTop w:val="0"/>
      <w:marBottom w:val="0"/>
      <w:divBdr>
        <w:top w:val="none" w:sz="0" w:space="0" w:color="auto"/>
        <w:left w:val="none" w:sz="0" w:space="0" w:color="auto"/>
        <w:bottom w:val="none" w:sz="0" w:space="0" w:color="auto"/>
        <w:right w:val="none" w:sz="0" w:space="0" w:color="auto"/>
      </w:divBdr>
    </w:div>
    <w:div w:id="2085490424">
      <w:bodyDiv w:val="1"/>
      <w:marLeft w:val="0"/>
      <w:marRight w:val="0"/>
      <w:marTop w:val="0"/>
      <w:marBottom w:val="0"/>
      <w:divBdr>
        <w:top w:val="none" w:sz="0" w:space="0" w:color="auto"/>
        <w:left w:val="none" w:sz="0" w:space="0" w:color="auto"/>
        <w:bottom w:val="none" w:sz="0" w:space="0" w:color="auto"/>
        <w:right w:val="none" w:sz="0" w:space="0" w:color="auto"/>
      </w:divBdr>
    </w:div>
    <w:div w:id="2087258713">
      <w:bodyDiv w:val="1"/>
      <w:marLeft w:val="0"/>
      <w:marRight w:val="0"/>
      <w:marTop w:val="0"/>
      <w:marBottom w:val="0"/>
      <w:divBdr>
        <w:top w:val="none" w:sz="0" w:space="0" w:color="auto"/>
        <w:left w:val="none" w:sz="0" w:space="0" w:color="auto"/>
        <w:bottom w:val="none" w:sz="0" w:space="0" w:color="auto"/>
        <w:right w:val="none" w:sz="0" w:space="0" w:color="auto"/>
      </w:divBdr>
    </w:div>
    <w:div w:id="2089379191">
      <w:bodyDiv w:val="1"/>
      <w:marLeft w:val="0"/>
      <w:marRight w:val="0"/>
      <w:marTop w:val="0"/>
      <w:marBottom w:val="0"/>
      <w:divBdr>
        <w:top w:val="none" w:sz="0" w:space="0" w:color="auto"/>
        <w:left w:val="none" w:sz="0" w:space="0" w:color="auto"/>
        <w:bottom w:val="none" w:sz="0" w:space="0" w:color="auto"/>
        <w:right w:val="none" w:sz="0" w:space="0" w:color="auto"/>
      </w:divBdr>
    </w:div>
    <w:div w:id="2091389704">
      <w:bodyDiv w:val="1"/>
      <w:marLeft w:val="0"/>
      <w:marRight w:val="0"/>
      <w:marTop w:val="0"/>
      <w:marBottom w:val="0"/>
      <w:divBdr>
        <w:top w:val="none" w:sz="0" w:space="0" w:color="auto"/>
        <w:left w:val="none" w:sz="0" w:space="0" w:color="auto"/>
        <w:bottom w:val="none" w:sz="0" w:space="0" w:color="auto"/>
        <w:right w:val="none" w:sz="0" w:space="0" w:color="auto"/>
      </w:divBdr>
    </w:div>
    <w:div w:id="2097096704">
      <w:bodyDiv w:val="1"/>
      <w:marLeft w:val="0"/>
      <w:marRight w:val="0"/>
      <w:marTop w:val="0"/>
      <w:marBottom w:val="0"/>
      <w:divBdr>
        <w:top w:val="none" w:sz="0" w:space="0" w:color="auto"/>
        <w:left w:val="none" w:sz="0" w:space="0" w:color="auto"/>
        <w:bottom w:val="none" w:sz="0" w:space="0" w:color="auto"/>
        <w:right w:val="none" w:sz="0" w:space="0" w:color="auto"/>
      </w:divBdr>
    </w:div>
    <w:div w:id="2101438324">
      <w:bodyDiv w:val="1"/>
      <w:marLeft w:val="0"/>
      <w:marRight w:val="0"/>
      <w:marTop w:val="0"/>
      <w:marBottom w:val="0"/>
      <w:divBdr>
        <w:top w:val="none" w:sz="0" w:space="0" w:color="auto"/>
        <w:left w:val="none" w:sz="0" w:space="0" w:color="auto"/>
        <w:bottom w:val="none" w:sz="0" w:space="0" w:color="auto"/>
        <w:right w:val="none" w:sz="0" w:space="0" w:color="auto"/>
      </w:divBdr>
    </w:div>
    <w:div w:id="2105883889">
      <w:bodyDiv w:val="1"/>
      <w:marLeft w:val="0"/>
      <w:marRight w:val="0"/>
      <w:marTop w:val="0"/>
      <w:marBottom w:val="0"/>
      <w:divBdr>
        <w:top w:val="none" w:sz="0" w:space="0" w:color="auto"/>
        <w:left w:val="none" w:sz="0" w:space="0" w:color="auto"/>
        <w:bottom w:val="none" w:sz="0" w:space="0" w:color="auto"/>
        <w:right w:val="none" w:sz="0" w:space="0" w:color="auto"/>
      </w:divBdr>
    </w:div>
    <w:div w:id="2108033766">
      <w:bodyDiv w:val="1"/>
      <w:marLeft w:val="0"/>
      <w:marRight w:val="0"/>
      <w:marTop w:val="0"/>
      <w:marBottom w:val="0"/>
      <w:divBdr>
        <w:top w:val="none" w:sz="0" w:space="0" w:color="auto"/>
        <w:left w:val="none" w:sz="0" w:space="0" w:color="auto"/>
        <w:bottom w:val="none" w:sz="0" w:space="0" w:color="auto"/>
        <w:right w:val="none" w:sz="0" w:space="0" w:color="auto"/>
      </w:divBdr>
    </w:div>
    <w:div w:id="2112505450">
      <w:bodyDiv w:val="1"/>
      <w:marLeft w:val="0"/>
      <w:marRight w:val="0"/>
      <w:marTop w:val="0"/>
      <w:marBottom w:val="0"/>
      <w:divBdr>
        <w:top w:val="none" w:sz="0" w:space="0" w:color="auto"/>
        <w:left w:val="none" w:sz="0" w:space="0" w:color="auto"/>
        <w:bottom w:val="none" w:sz="0" w:space="0" w:color="auto"/>
        <w:right w:val="none" w:sz="0" w:space="0" w:color="auto"/>
      </w:divBdr>
    </w:div>
    <w:div w:id="2113167177">
      <w:bodyDiv w:val="1"/>
      <w:marLeft w:val="0"/>
      <w:marRight w:val="0"/>
      <w:marTop w:val="0"/>
      <w:marBottom w:val="0"/>
      <w:divBdr>
        <w:top w:val="none" w:sz="0" w:space="0" w:color="auto"/>
        <w:left w:val="none" w:sz="0" w:space="0" w:color="auto"/>
        <w:bottom w:val="none" w:sz="0" w:space="0" w:color="auto"/>
        <w:right w:val="none" w:sz="0" w:space="0" w:color="auto"/>
      </w:divBdr>
    </w:div>
    <w:div w:id="2114010236">
      <w:bodyDiv w:val="1"/>
      <w:marLeft w:val="0"/>
      <w:marRight w:val="0"/>
      <w:marTop w:val="0"/>
      <w:marBottom w:val="0"/>
      <w:divBdr>
        <w:top w:val="none" w:sz="0" w:space="0" w:color="auto"/>
        <w:left w:val="none" w:sz="0" w:space="0" w:color="auto"/>
        <w:bottom w:val="none" w:sz="0" w:space="0" w:color="auto"/>
        <w:right w:val="none" w:sz="0" w:space="0" w:color="auto"/>
      </w:divBdr>
    </w:div>
    <w:div w:id="2116749653">
      <w:bodyDiv w:val="1"/>
      <w:marLeft w:val="0"/>
      <w:marRight w:val="0"/>
      <w:marTop w:val="0"/>
      <w:marBottom w:val="0"/>
      <w:divBdr>
        <w:top w:val="none" w:sz="0" w:space="0" w:color="auto"/>
        <w:left w:val="none" w:sz="0" w:space="0" w:color="auto"/>
        <w:bottom w:val="none" w:sz="0" w:space="0" w:color="auto"/>
        <w:right w:val="none" w:sz="0" w:space="0" w:color="auto"/>
      </w:divBdr>
    </w:div>
    <w:div w:id="2117097556">
      <w:bodyDiv w:val="1"/>
      <w:marLeft w:val="0"/>
      <w:marRight w:val="0"/>
      <w:marTop w:val="0"/>
      <w:marBottom w:val="0"/>
      <w:divBdr>
        <w:top w:val="none" w:sz="0" w:space="0" w:color="auto"/>
        <w:left w:val="none" w:sz="0" w:space="0" w:color="auto"/>
        <w:bottom w:val="none" w:sz="0" w:space="0" w:color="auto"/>
        <w:right w:val="none" w:sz="0" w:space="0" w:color="auto"/>
      </w:divBdr>
    </w:div>
    <w:div w:id="2117284340">
      <w:bodyDiv w:val="1"/>
      <w:marLeft w:val="0"/>
      <w:marRight w:val="0"/>
      <w:marTop w:val="0"/>
      <w:marBottom w:val="0"/>
      <w:divBdr>
        <w:top w:val="none" w:sz="0" w:space="0" w:color="auto"/>
        <w:left w:val="none" w:sz="0" w:space="0" w:color="auto"/>
        <w:bottom w:val="none" w:sz="0" w:space="0" w:color="auto"/>
        <w:right w:val="none" w:sz="0" w:space="0" w:color="auto"/>
      </w:divBdr>
    </w:div>
    <w:div w:id="2117866806">
      <w:bodyDiv w:val="1"/>
      <w:marLeft w:val="0"/>
      <w:marRight w:val="0"/>
      <w:marTop w:val="0"/>
      <w:marBottom w:val="0"/>
      <w:divBdr>
        <w:top w:val="none" w:sz="0" w:space="0" w:color="auto"/>
        <w:left w:val="none" w:sz="0" w:space="0" w:color="auto"/>
        <w:bottom w:val="none" w:sz="0" w:space="0" w:color="auto"/>
        <w:right w:val="none" w:sz="0" w:space="0" w:color="auto"/>
      </w:divBdr>
    </w:div>
    <w:div w:id="2118258092">
      <w:bodyDiv w:val="1"/>
      <w:marLeft w:val="0"/>
      <w:marRight w:val="0"/>
      <w:marTop w:val="0"/>
      <w:marBottom w:val="0"/>
      <w:divBdr>
        <w:top w:val="none" w:sz="0" w:space="0" w:color="auto"/>
        <w:left w:val="none" w:sz="0" w:space="0" w:color="auto"/>
        <w:bottom w:val="none" w:sz="0" w:space="0" w:color="auto"/>
        <w:right w:val="none" w:sz="0" w:space="0" w:color="auto"/>
      </w:divBdr>
    </w:div>
    <w:div w:id="2120099583">
      <w:bodyDiv w:val="1"/>
      <w:marLeft w:val="0"/>
      <w:marRight w:val="0"/>
      <w:marTop w:val="0"/>
      <w:marBottom w:val="0"/>
      <w:divBdr>
        <w:top w:val="none" w:sz="0" w:space="0" w:color="auto"/>
        <w:left w:val="none" w:sz="0" w:space="0" w:color="auto"/>
        <w:bottom w:val="none" w:sz="0" w:space="0" w:color="auto"/>
        <w:right w:val="none" w:sz="0" w:space="0" w:color="auto"/>
      </w:divBdr>
      <w:divsChild>
        <w:div w:id="692270429">
          <w:marLeft w:val="446"/>
          <w:marRight w:val="0"/>
          <w:marTop w:val="0"/>
          <w:marBottom w:val="0"/>
          <w:divBdr>
            <w:top w:val="none" w:sz="0" w:space="0" w:color="auto"/>
            <w:left w:val="none" w:sz="0" w:space="0" w:color="auto"/>
            <w:bottom w:val="none" w:sz="0" w:space="0" w:color="auto"/>
            <w:right w:val="none" w:sz="0" w:space="0" w:color="auto"/>
          </w:divBdr>
        </w:div>
        <w:div w:id="756709304">
          <w:marLeft w:val="446"/>
          <w:marRight w:val="0"/>
          <w:marTop w:val="0"/>
          <w:marBottom w:val="0"/>
          <w:divBdr>
            <w:top w:val="none" w:sz="0" w:space="0" w:color="auto"/>
            <w:left w:val="none" w:sz="0" w:space="0" w:color="auto"/>
            <w:bottom w:val="none" w:sz="0" w:space="0" w:color="auto"/>
            <w:right w:val="none" w:sz="0" w:space="0" w:color="auto"/>
          </w:divBdr>
        </w:div>
      </w:divsChild>
    </w:div>
    <w:div w:id="2123114182">
      <w:bodyDiv w:val="1"/>
      <w:marLeft w:val="0"/>
      <w:marRight w:val="0"/>
      <w:marTop w:val="0"/>
      <w:marBottom w:val="0"/>
      <w:divBdr>
        <w:top w:val="none" w:sz="0" w:space="0" w:color="auto"/>
        <w:left w:val="none" w:sz="0" w:space="0" w:color="auto"/>
        <w:bottom w:val="none" w:sz="0" w:space="0" w:color="auto"/>
        <w:right w:val="none" w:sz="0" w:space="0" w:color="auto"/>
      </w:divBdr>
    </w:div>
    <w:div w:id="2126195800">
      <w:bodyDiv w:val="1"/>
      <w:marLeft w:val="0"/>
      <w:marRight w:val="0"/>
      <w:marTop w:val="0"/>
      <w:marBottom w:val="0"/>
      <w:divBdr>
        <w:top w:val="none" w:sz="0" w:space="0" w:color="auto"/>
        <w:left w:val="none" w:sz="0" w:space="0" w:color="auto"/>
        <w:bottom w:val="none" w:sz="0" w:space="0" w:color="auto"/>
        <w:right w:val="none" w:sz="0" w:space="0" w:color="auto"/>
      </w:divBdr>
    </w:div>
    <w:div w:id="2126656608">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157183">
      <w:bodyDiv w:val="1"/>
      <w:marLeft w:val="0"/>
      <w:marRight w:val="0"/>
      <w:marTop w:val="0"/>
      <w:marBottom w:val="0"/>
      <w:divBdr>
        <w:top w:val="none" w:sz="0" w:space="0" w:color="auto"/>
        <w:left w:val="none" w:sz="0" w:space="0" w:color="auto"/>
        <w:bottom w:val="none" w:sz="0" w:space="0" w:color="auto"/>
        <w:right w:val="none" w:sz="0" w:space="0" w:color="auto"/>
      </w:divBdr>
    </w:div>
    <w:div w:id="2133014679">
      <w:bodyDiv w:val="1"/>
      <w:marLeft w:val="0"/>
      <w:marRight w:val="0"/>
      <w:marTop w:val="0"/>
      <w:marBottom w:val="0"/>
      <w:divBdr>
        <w:top w:val="none" w:sz="0" w:space="0" w:color="auto"/>
        <w:left w:val="none" w:sz="0" w:space="0" w:color="auto"/>
        <w:bottom w:val="none" w:sz="0" w:space="0" w:color="auto"/>
        <w:right w:val="none" w:sz="0" w:space="0" w:color="auto"/>
      </w:divBdr>
    </w:div>
    <w:div w:id="2136021764">
      <w:bodyDiv w:val="1"/>
      <w:marLeft w:val="0"/>
      <w:marRight w:val="0"/>
      <w:marTop w:val="0"/>
      <w:marBottom w:val="0"/>
      <w:divBdr>
        <w:top w:val="none" w:sz="0" w:space="0" w:color="auto"/>
        <w:left w:val="none" w:sz="0" w:space="0" w:color="auto"/>
        <w:bottom w:val="none" w:sz="0" w:space="0" w:color="auto"/>
        <w:right w:val="none" w:sz="0" w:space="0" w:color="auto"/>
      </w:divBdr>
    </w:div>
    <w:div w:id="2136630290">
      <w:bodyDiv w:val="1"/>
      <w:marLeft w:val="0"/>
      <w:marRight w:val="0"/>
      <w:marTop w:val="0"/>
      <w:marBottom w:val="0"/>
      <w:divBdr>
        <w:top w:val="none" w:sz="0" w:space="0" w:color="auto"/>
        <w:left w:val="none" w:sz="0" w:space="0" w:color="auto"/>
        <w:bottom w:val="none" w:sz="0" w:space="0" w:color="auto"/>
        <w:right w:val="none" w:sz="0" w:space="0" w:color="auto"/>
      </w:divBdr>
    </w:div>
    <w:div w:id="214423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masnadeje.cz"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CC0C-2677-4374-816D-54F144C1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14109</Words>
  <Characters>83248</Characters>
  <Application>Microsoft Office Word</Application>
  <DocSecurity>0</DocSecurity>
  <Lines>693</Lines>
  <Paragraphs>194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Lenc</dc:creator>
  <cp:keywords/>
  <dc:description/>
  <cp:lastModifiedBy>Zavazalova Petra</cp:lastModifiedBy>
  <cp:revision>8</cp:revision>
  <cp:lastPrinted>2025-12-15T11:06:00Z</cp:lastPrinted>
  <dcterms:created xsi:type="dcterms:W3CDTF">2025-11-06T08:33:00Z</dcterms:created>
  <dcterms:modified xsi:type="dcterms:W3CDTF">2025-12-15T11:06:00Z</dcterms:modified>
</cp:coreProperties>
</file>